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577A" w14:textId="1C91C642" w:rsidR="002E2754" w:rsidRPr="00DC0697" w:rsidRDefault="002E2754" w:rsidP="002E2754">
      <w:pPr>
        <w:widowControl/>
        <w:adjustRightInd w:val="0"/>
        <w:snapToGrid w:val="0"/>
        <w:spacing w:line="360" w:lineRule="auto"/>
        <w:rPr>
          <w:rFonts w:ascii="Times New Roman" w:eastAsia="微软雅黑" w:hAnsi="Times New Roman" w:cs="Times New Roman"/>
          <w:b/>
          <w:color w:val="000000" w:themeColor="text1"/>
          <w:kern w:val="0"/>
          <w:sz w:val="28"/>
        </w:rPr>
      </w:pPr>
      <w:proofErr w:type="spellStart"/>
      <w:r w:rsidRPr="00DC0697">
        <w:rPr>
          <w:rFonts w:ascii="Times New Roman" w:eastAsia="微软雅黑" w:hAnsi="Times New Roman" w:cs="Times New Roman" w:hint="eastAsia"/>
          <w:b/>
          <w:color w:val="000000" w:themeColor="text1"/>
          <w:kern w:val="0"/>
          <w:sz w:val="28"/>
        </w:rPr>
        <w:t>V</w:t>
      </w:r>
      <w:r w:rsidRPr="00DC0697">
        <w:rPr>
          <w:rFonts w:ascii="Times New Roman" w:eastAsia="微软雅黑" w:hAnsi="Times New Roman" w:cs="Times New Roman"/>
          <w:b/>
          <w:color w:val="000000" w:themeColor="text1"/>
          <w:kern w:val="0"/>
          <w:sz w:val="28"/>
        </w:rPr>
        <w:t>irologica</w:t>
      </w:r>
      <w:proofErr w:type="spellEnd"/>
      <w:r w:rsidRPr="00DC0697">
        <w:rPr>
          <w:rFonts w:ascii="Times New Roman" w:eastAsia="微软雅黑" w:hAnsi="Times New Roman" w:cs="Times New Roman"/>
          <w:b/>
          <w:color w:val="000000" w:themeColor="text1"/>
          <w:kern w:val="0"/>
          <w:sz w:val="28"/>
        </w:rPr>
        <w:t xml:space="preserve"> </w:t>
      </w:r>
      <w:proofErr w:type="spellStart"/>
      <w:r w:rsidRPr="00DC0697">
        <w:rPr>
          <w:rFonts w:ascii="Times New Roman" w:eastAsia="微软雅黑" w:hAnsi="Times New Roman" w:cs="Times New Roman"/>
          <w:b/>
          <w:color w:val="000000" w:themeColor="text1"/>
          <w:kern w:val="0"/>
          <w:sz w:val="28"/>
        </w:rPr>
        <w:t>Sinica</w:t>
      </w:r>
      <w:proofErr w:type="spellEnd"/>
    </w:p>
    <w:p w14:paraId="6AFE8EB0" w14:textId="1183E726" w:rsidR="002E2754" w:rsidRDefault="002E2754" w:rsidP="002E2754">
      <w:pPr>
        <w:widowControl/>
        <w:adjustRightInd w:val="0"/>
        <w:snapToGrid w:val="0"/>
        <w:spacing w:line="360" w:lineRule="auto"/>
        <w:rPr>
          <w:rFonts w:ascii="Times New Roman" w:eastAsia="微软雅黑" w:hAnsi="Times New Roman" w:cs="Times New Roman"/>
          <w:b/>
          <w:color w:val="000000" w:themeColor="text1"/>
          <w:kern w:val="0"/>
          <w:sz w:val="22"/>
        </w:rPr>
      </w:pPr>
      <w:r>
        <w:rPr>
          <w:rFonts w:ascii="Times New Roman" w:eastAsia="微软雅黑" w:hAnsi="Times New Roman" w:cs="Times New Roman" w:hint="eastAsia"/>
          <w:b/>
          <w:color w:val="000000" w:themeColor="text1"/>
          <w:kern w:val="0"/>
          <w:sz w:val="22"/>
        </w:rPr>
        <w:t>S</w:t>
      </w:r>
      <w:r>
        <w:rPr>
          <w:rFonts w:ascii="Times New Roman" w:eastAsia="微软雅黑" w:hAnsi="Times New Roman" w:cs="Times New Roman"/>
          <w:b/>
          <w:color w:val="000000" w:themeColor="text1"/>
          <w:kern w:val="0"/>
          <w:sz w:val="22"/>
        </w:rPr>
        <w:t>upplementary Data</w:t>
      </w:r>
    </w:p>
    <w:p w14:paraId="57FC5B52" w14:textId="77777777" w:rsidR="002E2754" w:rsidRPr="00ED5674" w:rsidRDefault="002E2754" w:rsidP="002E2754">
      <w:pPr>
        <w:widowControl/>
        <w:adjustRightInd w:val="0"/>
        <w:snapToGrid w:val="0"/>
        <w:spacing w:line="360" w:lineRule="auto"/>
        <w:rPr>
          <w:rFonts w:ascii="Times New Roman" w:eastAsia="微软雅黑" w:hAnsi="Times New Roman" w:cs="Times New Roman"/>
          <w:b/>
          <w:color w:val="000000" w:themeColor="text1"/>
          <w:kern w:val="0"/>
          <w:sz w:val="28"/>
        </w:rPr>
      </w:pPr>
    </w:p>
    <w:p w14:paraId="78D99792" w14:textId="77777777" w:rsidR="007A0ECA" w:rsidRPr="007A0ECA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7A0ECA">
        <w:rPr>
          <w:rFonts w:ascii="Times New Roman" w:hAnsi="Times New Roman" w:cs="Times New Roman"/>
          <w:b/>
          <w:bCs/>
          <w:sz w:val="28"/>
        </w:rPr>
        <w:t xml:space="preserve">The evolution, pathogenicity and transmissibility of quadruple </w:t>
      </w:r>
      <w:proofErr w:type="spellStart"/>
      <w:r w:rsidRPr="007A0ECA">
        <w:rPr>
          <w:rFonts w:ascii="Times New Roman" w:hAnsi="Times New Roman" w:cs="Times New Roman"/>
          <w:b/>
          <w:bCs/>
          <w:sz w:val="28"/>
        </w:rPr>
        <w:t>reassortant</w:t>
      </w:r>
      <w:proofErr w:type="spellEnd"/>
      <w:r w:rsidRPr="007A0ECA">
        <w:rPr>
          <w:rFonts w:ascii="Times New Roman" w:hAnsi="Times New Roman" w:cs="Times New Roman"/>
          <w:b/>
          <w:bCs/>
          <w:sz w:val="28"/>
        </w:rPr>
        <w:t xml:space="preserve"> H1N2 swine influenza virus in China: A potential threat to public health</w:t>
      </w:r>
    </w:p>
    <w:p w14:paraId="4E98A1CB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5F67B5A8" w14:textId="77777777" w:rsidR="00596553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proofErr w:type="spellStart"/>
      <w:r w:rsidRPr="009B0984">
        <w:rPr>
          <w:rFonts w:ascii="Times New Roman" w:hAnsi="Times New Roman" w:cs="Times New Roman"/>
          <w:sz w:val="22"/>
        </w:rPr>
        <w:t>Xinxin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Cui </w:t>
      </w:r>
      <w:r w:rsidRPr="009B0984">
        <w:rPr>
          <w:rFonts w:ascii="Times New Roman" w:hAnsi="Times New Roman" w:cs="Times New Roman"/>
          <w:sz w:val="22"/>
          <w:vertAlign w:val="superscript"/>
        </w:rPr>
        <w:t>a, b, c, 1</w:t>
      </w:r>
      <w:r w:rsidRPr="009B0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B0984">
        <w:rPr>
          <w:rFonts w:ascii="Times New Roman" w:hAnsi="Times New Roman" w:cs="Times New Roman"/>
          <w:sz w:val="22"/>
        </w:rPr>
        <w:t>Jinhuan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Ma </w:t>
      </w:r>
      <w:r w:rsidRPr="009B0984">
        <w:rPr>
          <w:rFonts w:ascii="Times New Roman" w:hAnsi="Times New Roman" w:cs="Times New Roman"/>
          <w:sz w:val="22"/>
          <w:vertAlign w:val="superscript"/>
        </w:rPr>
        <w:t>a, b, c, 1</w:t>
      </w:r>
      <w:r w:rsidRPr="009B0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B0984">
        <w:rPr>
          <w:rFonts w:ascii="Times New Roman" w:hAnsi="Times New Roman" w:cs="Times New Roman"/>
          <w:sz w:val="22"/>
        </w:rPr>
        <w:t>Zifeng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B0984">
        <w:rPr>
          <w:rFonts w:ascii="Times New Roman" w:hAnsi="Times New Roman" w:cs="Times New Roman"/>
          <w:sz w:val="22"/>
        </w:rPr>
        <w:t>Pang</w:t>
      </w:r>
      <w:r w:rsidRPr="009B0984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Pr="009B0984">
        <w:rPr>
          <w:rFonts w:ascii="Times New Roman" w:hAnsi="Times New Roman" w:cs="Times New Roman"/>
          <w:sz w:val="22"/>
          <w:vertAlign w:val="superscript"/>
        </w:rPr>
        <w:t>, b, c, 1</w:t>
      </w:r>
      <w:r w:rsidRPr="009B0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B0984">
        <w:rPr>
          <w:rFonts w:ascii="Times New Roman" w:hAnsi="Times New Roman" w:cs="Times New Roman"/>
          <w:sz w:val="22"/>
        </w:rPr>
        <w:t>Lingzhi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Chi </w:t>
      </w:r>
      <w:r w:rsidRPr="009B0984">
        <w:rPr>
          <w:rFonts w:ascii="Times New Roman" w:hAnsi="Times New Roman" w:cs="Times New Roman"/>
          <w:sz w:val="22"/>
          <w:vertAlign w:val="superscript"/>
        </w:rPr>
        <w:t>d</w:t>
      </w:r>
      <w:r w:rsidRPr="009B0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B0984">
        <w:rPr>
          <w:rFonts w:ascii="Times New Roman" w:hAnsi="Times New Roman" w:cs="Times New Roman"/>
          <w:sz w:val="22"/>
        </w:rPr>
        <w:t>Cuishan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Mai </w:t>
      </w:r>
      <w:r w:rsidRPr="009B0984">
        <w:rPr>
          <w:rFonts w:ascii="Times New Roman" w:hAnsi="Times New Roman" w:cs="Times New Roman"/>
          <w:sz w:val="22"/>
          <w:vertAlign w:val="superscript"/>
        </w:rPr>
        <w:t>a, b, c</w:t>
      </w:r>
      <w:r w:rsidRPr="009B0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B0984">
        <w:rPr>
          <w:rFonts w:ascii="Times New Roman" w:hAnsi="Times New Roman" w:cs="Times New Roman"/>
          <w:sz w:val="22"/>
        </w:rPr>
        <w:t>Hanlin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Liu </w:t>
      </w:r>
      <w:r w:rsidRPr="009B0984">
        <w:rPr>
          <w:rFonts w:ascii="Times New Roman" w:hAnsi="Times New Roman" w:cs="Times New Roman"/>
          <w:sz w:val="22"/>
          <w:vertAlign w:val="superscript"/>
        </w:rPr>
        <w:t>a, b, c</w:t>
      </w:r>
      <w:r w:rsidRPr="009B0984">
        <w:rPr>
          <w:rFonts w:ascii="Times New Roman" w:hAnsi="Times New Roman" w:cs="Times New Roman"/>
          <w:sz w:val="22"/>
        </w:rPr>
        <w:t xml:space="preserve">, </w:t>
      </w:r>
    </w:p>
    <w:p w14:paraId="67E9DBE3" w14:textId="28B0E279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sz w:val="22"/>
        </w:rPr>
        <w:t xml:space="preserve">Ming Liao </w:t>
      </w:r>
      <w:r w:rsidRPr="009B0984">
        <w:rPr>
          <w:rFonts w:ascii="Times New Roman" w:hAnsi="Times New Roman" w:cs="Times New Roman"/>
          <w:sz w:val="22"/>
          <w:vertAlign w:val="superscript"/>
        </w:rPr>
        <w:t>a, b, c, e, *</w:t>
      </w:r>
      <w:r w:rsidRPr="009B0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B0984">
        <w:rPr>
          <w:rFonts w:ascii="Times New Roman" w:hAnsi="Times New Roman" w:cs="Times New Roman"/>
          <w:sz w:val="22"/>
        </w:rPr>
        <w:t>Hailiang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Sun </w:t>
      </w:r>
      <w:r w:rsidRPr="009B0984">
        <w:rPr>
          <w:rFonts w:ascii="Times New Roman" w:hAnsi="Times New Roman" w:cs="Times New Roman"/>
          <w:sz w:val="22"/>
          <w:vertAlign w:val="superscript"/>
        </w:rPr>
        <w:t>a, b, c, *</w:t>
      </w:r>
      <w:bookmarkStart w:id="0" w:name="_GoBack"/>
      <w:bookmarkEnd w:id="0"/>
    </w:p>
    <w:p w14:paraId="11A59505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18529678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9B0984">
        <w:rPr>
          <w:rFonts w:ascii="Times New Roman" w:hAnsi="Times New Roman" w:cs="Times New Roman"/>
          <w:sz w:val="22"/>
        </w:rPr>
        <w:t>a. College</w:t>
      </w:r>
      <w:proofErr w:type="gramEnd"/>
      <w:r w:rsidRPr="009B0984">
        <w:rPr>
          <w:rFonts w:ascii="Times New Roman" w:hAnsi="Times New Roman" w:cs="Times New Roman"/>
          <w:sz w:val="22"/>
        </w:rPr>
        <w:t xml:space="preserve"> of Veterinary Medicine, South China Agricultural University, Guangzhou, 510642, China</w:t>
      </w:r>
    </w:p>
    <w:p w14:paraId="33632F2B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sz w:val="22"/>
        </w:rPr>
        <w:t>b. Key Laboratory of Zoonosis Control and Prevention of Guangdong Province, South China Agricultural University, Guangzhou, 510642, China</w:t>
      </w:r>
    </w:p>
    <w:p w14:paraId="7F155996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sz w:val="22"/>
        </w:rPr>
        <w:t>c. National and Regional Joint Engineering Laboratory for Medicament of Zoonosis Prevention and Control, South China Agricultural University, Guangzhou, 510642, China</w:t>
      </w:r>
    </w:p>
    <w:p w14:paraId="711ACEF1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sz w:val="22"/>
        </w:rPr>
        <w:t xml:space="preserve">d. Shandong Vocational Animal Science and Veterinary College, </w:t>
      </w:r>
      <w:proofErr w:type="spellStart"/>
      <w:r w:rsidRPr="009B0984">
        <w:rPr>
          <w:rFonts w:ascii="Times New Roman" w:hAnsi="Times New Roman" w:cs="Times New Roman"/>
          <w:sz w:val="22"/>
        </w:rPr>
        <w:t>Weifang</w:t>
      </w:r>
      <w:proofErr w:type="spellEnd"/>
      <w:r w:rsidRPr="009B0984">
        <w:rPr>
          <w:rFonts w:ascii="Times New Roman" w:hAnsi="Times New Roman" w:cs="Times New Roman"/>
          <w:sz w:val="22"/>
        </w:rPr>
        <w:t>, 261061, China</w:t>
      </w:r>
    </w:p>
    <w:p w14:paraId="2C81F2B5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9B0984">
        <w:rPr>
          <w:rFonts w:ascii="Times New Roman" w:hAnsi="Times New Roman" w:cs="Times New Roman"/>
          <w:sz w:val="22"/>
        </w:rPr>
        <w:t>e. Institute</w:t>
      </w:r>
      <w:proofErr w:type="gramEnd"/>
      <w:r w:rsidRPr="009B0984">
        <w:rPr>
          <w:rFonts w:ascii="Times New Roman" w:hAnsi="Times New Roman" w:cs="Times New Roman"/>
          <w:sz w:val="22"/>
        </w:rPr>
        <w:t xml:space="preserve"> of Animal Health, Guangdong Academy of Agricultural Sciences, Guangzhou, 510640, China</w:t>
      </w:r>
    </w:p>
    <w:p w14:paraId="1048C6AD" w14:textId="77777777" w:rsidR="007A0ECA" w:rsidRPr="009B0984" w:rsidRDefault="007A0ECA" w:rsidP="007A0ECA">
      <w:pPr>
        <w:pStyle w:val="a7"/>
        <w:adjustRightInd w:val="0"/>
        <w:snapToGrid w:val="0"/>
        <w:spacing w:line="360" w:lineRule="auto"/>
        <w:ind w:left="360" w:firstLineChars="0" w:firstLine="0"/>
        <w:rPr>
          <w:rFonts w:ascii="Times New Roman" w:hAnsi="Times New Roman" w:cs="Times New Roman"/>
          <w:b/>
          <w:bCs/>
          <w:sz w:val="22"/>
        </w:rPr>
      </w:pPr>
    </w:p>
    <w:p w14:paraId="52FA81CF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9B0984">
        <w:rPr>
          <w:rFonts w:ascii="Times New Roman" w:hAnsi="Times New Roman" w:cs="Times New Roman"/>
          <w:b/>
          <w:bCs/>
          <w:sz w:val="22"/>
        </w:rPr>
        <w:t>* Correspondence:</w:t>
      </w:r>
    </w:p>
    <w:p w14:paraId="6F52CD6B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sz w:val="22"/>
        </w:rPr>
        <w:t>Email address: mliao@scau.edu.cn (M. Liao); hsun@scau.edu.cn (H. Sun)</w:t>
      </w:r>
    </w:p>
    <w:p w14:paraId="569F7F4D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 xml:space="preserve">ORCID: 0000-0001-8731-4528 </w:t>
      </w:r>
      <w:r w:rsidRPr="009B0984">
        <w:rPr>
          <w:rFonts w:ascii="Times New Roman" w:hAnsi="Times New Roman" w:cs="Times New Roman"/>
          <w:sz w:val="22"/>
        </w:rPr>
        <w:t>(M. Liao); 0000-0002-3609-4729 (H. Sun)</w:t>
      </w:r>
    </w:p>
    <w:p w14:paraId="3FE38982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171F2695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sz w:val="22"/>
          <w:vertAlign w:val="superscript"/>
        </w:rPr>
        <w:t>1</w:t>
      </w:r>
      <w:r w:rsidRPr="009B0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B0984">
        <w:rPr>
          <w:rFonts w:ascii="Times New Roman" w:hAnsi="Times New Roman" w:cs="Times New Roman"/>
          <w:sz w:val="22"/>
        </w:rPr>
        <w:t>Xinxin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Cui, </w:t>
      </w:r>
      <w:proofErr w:type="spellStart"/>
      <w:r w:rsidRPr="009B0984">
        <w:rPr>
          <w:rFonts w:ascii="Times New Roman" w:hAnsi="Times New Roman" w:cs="Times New Roman"/>
          <w:sz w:val="22"/>
        </w:rPr>
        <w:t>Jinhuan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Ma and </w:t>
      </w:r>
      <w:proofErr w:type="spellStart"/>
      <w:r w:rsidRPr="009B0984">
        <w:rPr>
          <w:rFonts w:ascii="Times New Roman" w:hAnsi="Times New Roman" w:cs="Times New Roman"/>
          <w:sz w:val="22"/>
        </w:rPr>
        <w:t>Zifeng</w:t>
      </w:r>
      <w:proofErr w:type="spellEnd"/>
      <w:r w:rsidRPr="009B0984">
        <w:rPr>
          <w:rFonts w:ascii="Times New Roman" w:hAnsi="Times New Roman" w:cs="Times New Roman"/>
          <w:sz w:val="22"/>
        </w:rPr>
        <w:t xml:space="preserve"> Pang contribute equally to this work</w:t>
      </w:r>
    </w:p>
    <w:p w14:paraId="30F78E95" w14:textId="77777777" w:rsidR="00324008" w:rsidRPr="007A0ECA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565AA418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7779D445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554B3BF3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572D4F59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30F29A3F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31E62612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2BF29EF6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5CEB8906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0A88B804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67241D1F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522BF20E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2C843876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52530292" w14:textId="77777777" w:rsidR="00324008" w:rsidRPr="00324008" w:rsidRDefault="00324008" w:rsidP="00324008">
      <w:pPr>
        <w:rPr>
          <w:rFonts w:ascii="Times New Roman" w:eastAsia="微软雅黑" w:hAnsi="Times New Roman" w:cs="Times New Roman"/>
          <w:sz w:val="22"/>
        </w:rPr>
      </w:pPr>
    </w:p>
    <w:p w14:paraId="06F4FA16" w14:textId="72498836" w:rsidR="00324008" w:rsidRPr="00324008" w:rsidRDefault="00324008" w:rsidP="00324008">
      <w:pPr>
        <w:tabs>
          <w:tab w:val="left" w:pos="5745"/>
        </w:tabs>
        <w:rPr>
          <w:rFonts w:ascii="Times New Roman" w:eastAsia="微软雅黑" w:hAnsi="Times New Roman" w:cs="Times New Roman"/>
          <w:sz w:val="22"/>
        </w:rPr>
      </w:pPr>
      <w:r>
        <w:rPr>
          <w:rFonts w:ascii="Times New Roman" w:eastAsia="微软雅黑" w:hAnsi="Times New Roman" w:cs="Times New Roman"/>
          <w:sz w:val="22"/>
        </w:rPr>
        <w:tab/>
      </w:r>
    </w:p>
    <w:p w14:paraId="2B46EE4E" w14:textId="243DCF61" w:rsidR="002E2754" w:rsidRPr="00324008" w:rsidRDefault="00324008" w:rsidP="00324008">
      <w:pPr>
        <w:tabs>
          <w:tab w:val="left" w:pos="5745"/>
        </w:tabs>
        <w:rPr>
          <w:rFonts w:ascii="Times New Roman" w:eastAsia="微软雅黑" w:hAnsi="Times New Roman" w:cs="Times New Roman"/>
          <w:sz w:val="22"/>
        </w:rPr>
        <w:sectPr w:rsidR="002E2754" w:rsidRPr="00324008" w:rsidSect="002E2754">
          <w:headerReference w:type="default" r:id="rId7"/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Times New Roman" w:eastAsia="微软雅黑" w:hAnsi="Times New Roman" w:cs="Times New Roman"/>
          <w:sz w:val="22"/>
        </w:rPr>
        <w:tab/>
      </w:r>
    </w:p>
    <w:p w14:paraId="3CD640F5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9B0984">
        <w:rPr>
          <w:rFonts w:ascii="Times New Roman" w:hAnsi="Times New Roman" w:cs="Times New Roman"/>
          <w:b/>
          <w:bCs/>
          <w:sz w:val="22"/>
        </w:rPr>
        <w:lastRenderedPageBreak/>
        <w:t>Supplementary Data</w:t>
      </w:r>
    </w:p>
    <w:p w14:paraId="0286D7BE" w14:textId="77777777" w:rsidR="007A0ECA" w:rsidRPr="00143AD5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2"/>
        </w:rPr>
      </w:pPr>
      <w:r w:rsidRPr="009B0984">
        <w:rPr>
          <w:rFonts w:ascii="Times New Roman" w:hAnsi="Times New Roman" w:cs="Times New Roman"/>
          <w:b/>
          <w:bCs/>
          <w:sz w:val="22"/>
        </w:rPr>
        <w:t>Supplementary figure 1</w:t>
      </w:r>
      <w:r w:rsidRPr="009B0984">
        <w:rPr>
          <w:rFonts w:ascii="Times New Roman" w:hAnsi="Times New Roman" w:cs="Times New Roman"/>
          <w:sz w:val="22"/>
        </w:rPr>
        <w:t>.</w:t>
      </w:r>
      <w:r w:rsidRPr="009B0984">
        <w:rPr>
          <w:rFonts w:ascii="Times New Roman" w:hAnsi="Times New Roman" w:cs="Times New Roman"/>
          <w:color w:val="2E2E2E"/>
          <w:sz w:val="22"/>
        </w:rPr>
        <w:t xml:space="preserve"> Phylogenetic trees of </w:t>
      </w:r>
      <w:r w:rsidRPr="009B0984">
        <w:rPr>
          <w:rFonts w:ascii="Times New Roman" w:hAnsi="Times New Roman" w:cs="Times New Roman"/>
          <w:i/>
          <w:color w:val="2E2E2E"/>
          <w:sz w:val="22"/>
        </w:rPr>
        <w:t>PB2</w:t>
      </w:r>
      <w:r w:rsidRPr="009B0984">
        <w:rPr>
          <w:rFonts w:ascii="Times New Roman" w:hAnsi="Times New Roman" w:cs="Times New Roman"/>
          <w:color w:val="2E2E2E"/>
          <w:sz w:val="22"/>
        </w:rPr>
        <w:t xml:space="preserve">, </w:t>
      </w:r>
      <w:r w:rsidRPr="009B0984">
        <w:rPr>
          <w:rFonts w:ascii="Times New Roman" w:hAnsi="Times New Roman" w:cs="Times New Roman"/>
          <w:i/>
          <w:color w:val="2E2E2E"/>
          <w:sz w:val="22"/>
        </w:rPr>
        <w:t>PB1</w:t>
      </w:r>
      <w:r w:rsidRPr="009B0984">
        <w:rPr>
          <w:rFonts w:ascii="Times New Roman" w:hAnsi="Times New Roman" w:cs="Times New Roman"/>
          <w:color w:val="2E2E2E"/>
          <w:sz w:val="22"/>
        </w:rPr>
        <w:t>,</w:t>
      </w:r>
      <w:r w:rsidRPr="009B0984">
        <w:rPr>
          <w:rFonts w:ascii="Times New Roman" w:hAnsi="Times New Roman" w:cs="Times New Roman"/>
          <w:i/>
          <w:color w:val="2E2E2E"/>
          <w:sz w:val="22"/>
        </w:rPr>
        <w:t xml:space="preserve"> PA</w:t>
      </w:r>
      <w:r w:rsidRPr="009B0984">
        <w:rPr>
          <w:rFonts w:ascii="Times New Roman" w:hAnsi="Times New Roman" w:cs="Times New Roman"/>
          <w:color w:val="2E2E2E"/>
          <w:sz w:val="22"/>
        </w:rPr>
        <w:t xml:space="preserve">, </w:t>
      </w:r>
      <w:r w:rsidRPr="009B0984">
        <w:rPr>
          <w:rFonts w:ascii="Times New Roman" w:hAnsi="Times New Roman" w:cs="Times New Roman"/>
          <w:i/>
          <w:color w:val="2E2E2E"/>
          <w:sz w:val="22"/>
        </w:rPr>
        <w:t>NP</w:t>
      </w:r>
      <w:r w:rsidRPr="009B0984">
        <w:rPr>
          <w:rFonts w:ascii="Times New Roman" w:hAnsi="Times New Roman" w:cs="Times New Roman"/>
          <w:color w:val="2E2E2E"/>
          <w:sz w:val="22"/>
        </w:rPr>
        <w:t xml:space="preserve">, </w:t>
      </w:r>
      <w:r w:rsidRPr="009B0984">
        <w:rPr>
          <w:rFonts w:ascii="Times New Roman" w:hAnsi="Times New Roman" w:cs="Times New Roman"/>
          <w:i/>
          <w:color w:val="2E2E2E"/>
          <w:sz w:val="22"/>
        </w:rPr>
        <w:t>NS</w:t>
      </w:r>
      <w:r w:rsidRPr="009B0984">
        <w:rPr>
          <w:rFonts w:ascii="Times New Roman" w:hAnsi="Times New Roman" w:cs="Times New Roman"/>
          <w:color w:val="2E2E2E"/>
          <w:sz w:val="22"/>
        </w:rPr>
        <w:t xml:space="preserve"> and </w:t>
      </w:r>
      <w:r w:rsidRPr="009B0984">
        <w:rPr>
          <w:rFonts w:ascii="Times New Roman" w:hAnsi="Times New Roman" w:cs="Times New Roman"/>
          <w:i/>
          <w:color w:val="2E2E2E"/>
          <w:sz w:val="22"/>
        </w:rPr>
        <w:t>M</w:t>
      </w:r>
      <w:r w:rsidRPr="009B0984">
        <w:rPr>
          <w:rFonts w:ascii="Times New Roman" w:hAnsi="Times New Roman" w:cs="Times New Roman"/>
          <w:color w:val="2E2E2E"/>
          <w:sz w:val="22"/>
        </w:rPr>
        <w:t xml:space="preserve"> genes for swine influenza viruses. </w:t>
      </w:r>
      <w:r w:rsidRPr="00143AD5">
        <w:rPr>
          <w:rFonts w:ascii="Times New Roman" w:hAnsi="Times New Roman" w:cs="Times New Roman"/>
          <w:sz w:val="22"/>
        </w:rPr>
        <w:t>The red color indicates</w:t>
      </w:r>
      <w:r w:rsidRPr="00143AD5">
        <w:t xml:space="preserve"> </w:t>
      </w:r>
      <w:r w:rsidRPr="00143AD5">
        <w:rPr>
          <w:rFonts w:ascii="Times New Roman" w:hAnsi="Times New Roman" w:cs="Times New Roman"/>
          <w:sz w:val="22"/>
        </w:rPr>
        <w:t xml:space="preserve">human influenza viruses. The red circles indicate the H1N2 isolates in this study. </w:t>
      </w:r>
    </w:p>
    <w:p w14:paraId="0A0F343F" w14:textId="77777777" w:rsidR="007A0ECA" w:rsidRPr="00143AD5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04540C6A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2E2E2E"/>
          <w:sz w:val="22"/>
        </w:rPr>
      </w:pPr>
    </w:p>
    <w:p w14:paraId="276CF978" w14:textId="77777777" w:rsidR="007A0ECA" w:rsidRPr="00143AD5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  <w:sectPr w:rsidR="007A0ECA" w:rsidRPr="00143AD5" w:rsidSect="009E4212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</w:p>
    <w:p w14:paraId="1AAB394E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</w:rPr>
      </w:pPr>
      <w:r w:rsidRPr="009B0984">
        <w:rPr>
          <w:rFonts w:ascii="Times New Roman" w:hAnsi="Times New Roman" w:cs="Times New Roman"/>
          <w:b/>
          <w:bCs/>
          <w:sz w:val="22"/>
        </w:rPr>
        <w:lastRenderedPageBreak/>
        <w:t>Supplementary Table S1.</w:t>
      </w:r>
      <w:r w:rsidRPr="009B0984">
        <w:rPr>
          <w:rFonts w:ascii="Times New Roman" w:hAnsi="Times New Roman" w:cs="Times New Roman"/>
          <w:b/>
          <w:sz w:val="22"/>
        </w:rPr>
        <w:t xml:space="preserve"> Marginal likelihoods of different combinations of clock model and tree prior.</w:t>
      </w:r>
    </w:p>
    <w:tbl>
      <w:tblPr>
        <w:tblStyle w:val="a8"/>
        <w:tblW w:w="1228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4253"/>
        <w:gridCol w:w="2142"/>
        <w:gridCol w:w="2394"/>
        <w:gridCol w:w="2268"/>
      </w:tblGrid>
      <w:tr w:rsidR="007A0ECA" w:rsidRPr="009B0984" w14:paraId="6CE3FDEA" w14:textId="77777777" w:rsidTr="006D2D71">
        <w:trPr>
          <w:trHeight w:val="351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C2279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Cs w:val="21"/>
              </w:rPr>
              <w:t>Segment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74FBC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Cs w:val="21"/>
              </w:rPr>
              <w:t>Molecular clock model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EB14A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Cs w:val="21"/>
              </w:rPr>
              <w:t>Coalescent tree prior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83EFC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Cs w:val="21"/>
              </w:rPr>
              <w:t>Path sampling Marginal L Estimate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91BBF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Cs w:val="21"/>
              </w:rPr>
              <w:t>Stepping-stone Marginal L Estimate</w:t>
            </w:r>
          </w:p>
        </w:tc>
      </w:tr>
      <w:tr w:rsidR="007A0ECA" w:rsidRPr="009B0984" w14:paraId="71E5F6B0" w14:textId="77777777" w:rsidTr="006D2D71">
        <w:trPr>
          <w:trHeight w:val="338"/>
          <w:jc w:val="center"/>
        </w:trPr>
        <w:tc>
          <w:tcPr>
            <w:tcW w:w="1226" w:type="dxa"/>
            <w:vMerge w:val="restart"/>
            <w:tcBorders>
              <w:top w:val="single" w:sz="8" w:space="0" w:color="auto"/>
            </w:tcBorders>
            <w:vAlign w:val="center"/>
          </w:tcPr>
          <w:p w14:paraId="0190F36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HA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14:paraId="30D6270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Strict clock</w:t>
            </w:r>
          </w:p>
        </w:tc>
        <w:tc>
          <w:tcPr>
            <w:tcW w:w="2142" w:type="dxa"/>
            <w:tcBorders>
              <w:top w:val="single" w:sz="8" w:space="0" w:color="auto"/>
            </w:tcBorders>
            <w:vAlign w:val="center"/>
          </w:tcPr>
          <w:p w14:paraId="22A53B3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Bayesian skyline</w:t>
            </w:r>
          </w:p>
        </w:tc>
        <w:tc>
          <w:tcPr>
            <w:tcW w:w="2394" w:type="dxa"/>
            <w:tcBorders>
              <w:top w:val="single" w:sz="8" w:space="0" w:color="auto"/>
            </w:tcBorders>
            <w:vAlign w:val="center"/>
          </w:tcPr>
          <w:p w14:paraId="37DDD7B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-8385.0063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4A8FC5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-8378.1075</w:t>
            </w:r>
          </w:p>
        </w:tc>
      </w:tr>
      <w:tr w:rsidR="007A0ECA" w:rsidRPr="009B0984" w14:paraId="4BF1388B" w14:textId="77777777" w:rsidTr="006D2D71">
        <w:trPr>
          <w:trHeight w:val="351"/>
          <w:jc w:val="center"/>
        </w:trPr>
        <w:tc>
          <w:tcPr>
            <w:tcW w:w="1226" w:type="dxa"/>
            <w:vMerge/>
            <w:vAlign w:val="center"/>
          </w:tcPr>
          <w:p w14:paraId="1E35B0A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0CC6D41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Strict clock</w:t>
            </w:r>
          </w:p>
        </w:tc>
        <w:tc>
          <w:tcPr>
            <w:tcW w:w="2142" w:type="dxa"/>
            <w:vAlign w:val="center"/>
          </w:tcPr>
          <w:p w14:paraId="42C3D6B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Exponential growth</w:t>
            </w:r>
          </w:p>
        </w:tc>
        <w:tc>
          <w:tcPr>
            <w:tcW w:w="2394" w:type="dxa"/>
            <w:vAlign w:val="center"/>
          </w:tcPr>
          <w:p w14:paraId="6E1017B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-8443.4378</w:t>
            </w:r>
          </w:p>
        </w:tc>
        <w:tc>
          <w:tcPr>
            <w:tcW w:w="2268" w:type="dxa"/>
            <w:vAlign w:val="center"/>
          </w:tcPr>
          <w:p w14:paraId="7A69E7D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-8438.5175</w:t>
            </w:r>
          </w:p>
        </w:tc>
      </w:tr>
      <w:tr w:rsidR="007A0ECA" w:rsidRPr="009B0984" w14:paraId="03A6DB5A" w14:textId="77777777" w:rsidTr="006D2D71">
        <w:trPr>
          <w:trHeight w:val="338"/>
          <w:jc w:val="center"/>
        </w:trPr>
        <w:tc>
          <w:tcPr>
            <w:tcW w:w="1226" w:type="dxa"/>
            <w:vMerge/>
            <w:vAlign w:val="center"/>
          </w:tcPr>
          <w:p w14:paraId="001300F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7417EC3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Strict clock</w:t>
            </w:r>
          </w:p>
        </w:tc>
        <w:tc>
          <w:tcPr>
            <w:tcW w:w="2142" w:type="dxa"/>
            <w:vAlign w:val="center"/>
          </w:tcPr>
          <w:p w14:paraId="54CE3C4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Constant size</w:t>
            </w:r>
          </w:p>
        </w:tc>
        <w:tc>
          <w:tcPr>
            <w:tcW w:w="2394" w:type="dxa"/>
            <w:vAlign w:val="center"/>
          </w:tcPr>
          <w:p w14:paraId="06EB0A6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-8565.2833</w:t>
            </w:r>
          </w:p>
        </w:tc>
        <w:tc>
          <w:tcPr>
            <w:tcW w:w="2268" w:type="dxa"/>
            <w:vAlign w:val="center"/>
          </w:tcPr>
          <w:p w14:paraId="01FA8AA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-8558.4150</w:t>
            </w:r>
          </w:p>
        </w:tc>
      </w:tr>
      <w:tr w:rsidR="007A0ECA" w:rsidRPr="009B0984" w14:paraId="5E85A661" w14:textId="77777777" w:rsidTr="006D2D71">
        <w:trPr>
          <w:trHeight w:val="338"/>
          <w:jc w:val="center"/>
        </w:trPr>
        <w:tc>
          <w:tcPr>
            <w:tcW w:w="1226" w:type="dxa"/>
            <w:vMerge/>
            <w:vAlign w:val="center"/>
          </w:tcPr>
          <w:p w14:paraId="3339D0A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4C05A58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Uncorrelated lognormal relaxed clock</w:t>
            </w:r>
          </w:p>
        </w:tc>
        <w:tc>
          <w:tcPr>
            <w:tcW w:w="2142" w:type="dxa"/>
            <w:vAlign w:val="center"/>
          </w:tcPr>
          <w:p w14:paraId="0FAB9F4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Bayesian skyline</w:t>
            </w:r>
          </w:p>
        </w:tc>
        <w:tc>
          <w:tcPr>
            <w:tcW w:w="2394" w:type="dxa"/>
            <w:vAlign w:val="center"/>
          </w:tcPr>
          <w:p w14:paraId="4609E1D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-8328.4687</w:t>
            </w:r>
          </w:p>
        </w:tc>
        <w:tc>
          <w:tcPr>
            <w:tcW w:w="2268" w:type="dxa"/>
            <w:vAlign w:val="center"/>
          </w:tcPr>
          <w:p w14:paraId="042A1C2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-8319.0472</w:t>
            </w:r>
          </w:p>
        </w:tc>
      </w:tr>
      <w:tr w:rsidR="007A0ECA" w:rsidRPr="009B0984" w14:paraId="544C940E" w14:textId="77777777" w:rsidTr="006D2D71">
        <w:trPr>
          <w:trHeight w:val="351"/>
          <w:jc w:val="center"/>
        </w:trPr>
        <w:tc>
          <w:tcPr>
            <w:tcW w:w="1226" w:type="dxa"/>
            <w:vMerge/>
            <w:vAlign w:val="center"/>
          </w:tcPr>
          <w:p w14:paraId="484CBE4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432C072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szCs w:val="21"/>
              </w:rPr>
              <w:t>Uncorrelated lognormal Relaxed clock</w:t>
            </w:r>
          </w:p>
        </w:tc>
        <w:tc>
          <w:tcPr>
            <w:tcW w:w="2142" w:type="dxa"/>
            <w:vAlign w:val="center"/>
          </w:tcPr>
          <w:p w14:paraId="0B1C265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szCs w:val="21"/>
              </w:rPr>
              <w:t>Exponential growth</w:t>
            </w:r>
          </w:p>
        </w:tc>
        <w:tc>
          <w:tcPr>
            <w:tcW w:w="2394" w:type="dxa"/>
            <w:vAlign w:val="center"/>
          </w:tcPr>
          <w:p w14:paraId="51F774A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szCs w:val="21"/>
              </w:rPr>
              <w:t>-8325.4048</w:t>
            </w:r>
          </w:p>
        </w:tc>
        <w:tc>
          <w:tcPr>
            <w:tcW w:w="2268" w:type="dxa"/>
            <w:vAlign w:val="center"/>
          </w:tcPr>
          <w:p w14:paraId="1D43FCF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B0984">
              <w:rPr>
                <w:rFonts w:ascii="Times New Roman" w:hAnsi="Times New Roman" w:cs="Times New Roman"/>
                <w:b/>
                <w:szCs w:val="21"/>
              </w:rPr>
              <w:t>-8319.0471</w:t>
            </w:r>
          </w:p>
        </w:tc>
      </w:tr>
      <w:tr w:rsidR="007A0ECA" w:rsidRPr="009B0984" w14:paraId="48DF8F15" w14:textId="77777777" w:rsidTr="006D2D71">
        <w:trPr>
          <w:trHeight w:val="338"/>
          <w:jc w:val="center"/>
        </w:trPr>
        <w:tc>
          <w:tcPr>
            <w:tcW w:w="1226" w:type="dxa"/>
            <w:vMerge/>
            <w:tcBorders>
              <w:bottom w:val="single" w:sz="12" w:space="0" w:color="auto"/>
            </w:tcBorders>
            <w:vAlign w:val="center"/>
          </w:tcPr>
          <w:p w14:paraId="18D8AE6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4BA6C28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Uncorrelated lognormal Relaxed clock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vAlign w:val="center"/>
          </w:tcPr>
          <w:p w14:paraId="5780FE6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Constant size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0AAD3F1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-8331.3091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35B191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-8321.3308</w:t>
            </w:r>
          </w:p>
        </w:tc>
      </w:tr>
    </w:tbl>
    <w:p w14:paraId="4380E3C8" w14:textId="77777777" w:rsidR="007A0ECA" w:rsidRPr="009B0984" w:rsidRDefault="007A0ECA" w:rsidP="007A0ECA">
      <w:pPr>
        <w:ind w:firstLineChars="400" w:firstLine="840"/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best-fitting tree prior and molecular clock model are indicated in bold font.</w:t>
      </w:r>
    </w:p>
    <w:p w14:paraId="42AF509D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5AB47285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  <w:sectPr w:rsidR="007A0ECA" w:rsidRPr="009B0984" w:rsidSect="009E4212">
          <w:pgSz w:w="16838" w:h="11906" w:orient="landscape"/>
          <w:pgMar w:top="1080" w:right="1440" w:bottom="1080" w:left="1440" w:header="851" w:footer="992" w:gutter="0"/>
          <w:lnNumType w:countBy="1" w:restart="continuous"/>
          <w:cols w:space="425"/>
          <w:docGrid w:type="lines" w:linePitch="312"/>
        </w:sectPr>
      </w:pPr>
    </w:p>
    <w:p w14:paraId="579A5033" w14:textId="77777777" w:rsidR="007A0ECA" w:rsidRPr="009B0984" w:rsidDel="00FA3ED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9B0984">
        <w:rPr>
          <w:rFonts w:ascii="Times New Roman" w:hAnsi="Times New Roman" w:cs="Times New Roman"/>
          <w:b/>
          <w:bCs/>
          <w:sz w:val="22"/>
        </w:rPr>
        <w:lastRenderedPageBreak/>
        <w:t>Supplementary T</w:t>
      </w:r>
      <w:r w:rsidRPr="009B0984" w:rsidDel="00FA3ED4">
        <w:rPr>
          <w:rFonts w:ascii="Times New Roman" w:hAnsi="Times New Roman" w:cs="Times New Roman"/>
          <w:b/>
          <w:bCs/>
          <w:sz w:val="22"/>
        </w:rPr>
        <w:t xml:space="preserve">able </w:t>
      </w:r>
      <w:r w:rsidRPr="009B0984">
        <w:rPr>
          <w:rFonts w:ascii="Times New Roman" w:hAnsi="Times New Roman" w:cs="Times New Roman"/>
          <w:b/>
          <w:bCs/>
          <w:sz w:val="22"/>
        </w:rPr>
        <w:t>S</w:t>
      </w:r>
      <w:r w:rsidRPr="009B0984" w:rsidDel="00FA3ED4">
        <w:rPr>
          <w:rFonts w:ascii="Times New Roman" w:hAnsi="Times New Roman" w:cs="Times New Roman"/>
          <w:b/>
          <w:bCs/>
          <w:sz w:val="22"/>
        </w:rPr>
        <w:t>2.</w:t>
      </w:r>
      <w:r w:rsidRPr="009B0984" w:rsidDel="00FA3ED4">
        <w:rPr>
          <w:rFonts w:ascii="Times New Roman" w:hAnsi="Times New Roman" w:cs="Times New Roman"/>
          <w:b/>
          <w:sz w:val="22"/>
        </w:rPr>
        <w:t xml:space="preserve"> Nucleotide </w:t>
      </w:r>
      <w:r w:rsidRPr="009B0984">
        <w:rPr>
          <w:rFonts w:ascii="Times New Roman" w:hAnsi="Times New Roman" w:cs="Times New Roman"/>
          <w:b/>
          <w:sz w:val="22"/>
        </w:rPr>
        <w:t>and amino acid</w:t>
      </w:r>
      <w:r w:rsidRPr="009B0984" w:rsidDel="00FA3ED4">
        <w:rPr>
          <w:rFonts w:ascii="Times New Roman" w:hAnsi="Times New Roman" w:cs="Times New Roman"/>
          <w:b/>
          <w:sz w:val="22"/>
        </w:rPr>
        <w:t xml:space="preserve"> homology of five strains.</w:t>
      </w:r>
    </w:p>
    <w:p w14:paraId="5603A658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S2a.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HA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173"/>
        <w:gridCol w:w="1420"/>
        <w:gridCol w:w="1420"/>
        <w:gridCol w:w="1421"/>
        <w:gridCol w:w="1421"/>
      </w:tblGrid>
      <w:tr w:rsidR="007A0ECA" w:rsidRPr="009B0984" w14:paraId="2A56B453" w14:textId="77777777" w:rsidTr="006D2D71">
        <w:tc>
          <w:tcPr>
            <w:tcW w:w="16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11546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0546173"/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855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E117B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3E3B2B5B" w14:textId="77777777" w:rsidTr="006D2D71"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5B50918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3CEB6C1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E9E80D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11C2048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B33DCD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FAC40B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250437A4" w14:textId="77777777" w:rsidTr="006D2D71">
        <w:tc>
          <w:tcPr>
            <w:tcW w:w="1667" w:type="dxa"/>
            <w:vAlign w:val="center"/>
          </w:tcPr>
          <w:p w14:paraId="7EFB268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173" w:type="dxa"/>
            <w:vAlign w:val="center"/>
          </w:tcPr>
          <w:p w14:paraId="040245D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63EFEE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91.98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19C6F3E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96.28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08715D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95.92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95ECDA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96.27</w:t>
            </w:r>
          </w:p>
        </w:tc>
      </w:tr>
      <w:tr w:rsidR="007A0ECA" w:rsidRPr="009B0984" w14:paraId="55A70954" w14:textId="77777777" w:rsidTr="006D2D71">
        <w:tc>
          <w:tcPr>
            <w:tcW w:w="1667" w:type="dxa"/>
            <w:vAlign w:val="center"/>
          </w:tcPr>
          <w:p w14:paraId="2DD767D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173" w:type="dxa"/>
            <w:vAlign w:val="center"/>
          </w:tcPr>
          <w:p w14:paraId="3BB6A39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92.48</w:t>
            </w:r>
          </w:p>
        </w:tc>
        <w:tc>
          <w:tcPr>
            <w:tcW w:w="1420" w:type="dxa"/>
            <w:vAlign w:val="center"/>
          </w:tcPr>
          <w:p w14:paraId="68AE38C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7EC45C1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94.12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E0CE01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93.40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EFE1CE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93.43</w:t>
            </w:r>
          </w:p>
        </w:tc>
      </w:tr>
      <w:tr w:rsidR="007A0ECA" w:rsidRPr="009B0984" w14:paraId="1E9323BD" w14:textId="77777777" w:rsidTr="006D2D71">
        <w:tc>
          <w:tcPr>
            <w:tcW w:w="1667" w:type="dxa"/>
            <w:vAlign w:val="center"/>
          </w:tcPr>
          <w:p w14:paraId="041DC5B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173" w:type="dxa"/>
            <w:vAlign w:val="center"/>
          </w:tcPr>
          <w:p w14:paraId="0535D98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96.11</w:t>
            </w:r>
          </w:p>
        </w:tc>
        <w:tc>
          <w:tcPr>
            <w:tcW w:w="1420" w:type="dxa"/>
            <w:vAlign w:val="center"/>
          </w:tcPr>
          <w:p w14:paraId="7DE74C7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93.63</w:t>
            </w:r>
          </w:p>
        </w:tc>
        <w:tc>
          <w:tcPr>
            <w:tcW w:w="1420" w:type="dxa"/>
            <w:vAlign w:val="center"/>
          </w:tcPr>
          <w:p w14:paraId="2D6E2A9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664619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99.11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400679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99.64</w:t>
            </w:r>
          </w:p>
        </w:tc>
      </w:tr>
      <w:tr w:rsidR="007A0ECA" w:rsidRPr="009B0984" w14:paraId="52923F56" w14:textId="77777777" w:rsidTr="006D2D71">
        <w:tc>
          <w:tcPr>
            <w:tcW w:w="1667" w:type="dxa"/>
            <w:vAlign w:val="center"/>
          </w:tcPr>
          <w:p w14:paraId="0DCEC44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173" w:type="dxa"/>
            <w:vAlign w:val="center"/>
          </w:tcPr>
          <w:p w14:paraId="504BCD1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96.00</w:t>
            </w:r>
          </w:p>
        </w:tc>
        <w:tc>
          <w:tcPr>
            <w:tcW w:w="1420" w:type="dxa"/>
            <w:vAlign w:val="center"/>
          </w:tcPr>
          <w:p w14:paraId="07082FF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93.36</w:t>
            </w:r>
          </w:p>
        </w:tc>
        <w:tc>
          <w:tcPr>
            <w:tcW w:w="1420" w:type="dxa"/>
            <w:vAlign w:val="center"/>
          </w:tcPr>
          <w:p w14:paraId="6025088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99.65</w:t>
            </w:r>
          </w:p>
        </w:tc>
        <w:tc>
          <w:tcPr>
            <w:tcW w:w="1421" w:type="dxa"/>
            <w:vAlign w:val="center"/>
          </w:tcPr>
          <w:p w14:paraId="07C5B95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763968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99.47</w:t>
            </w:r>
          </w:p>
        </w:tc>
      </w:tr>
      <w:tr w:rsidR="007A0ECA" w:rsidRPr="009B0984" w14:paraId="1103CEB0" w14:textId="77777777" w:rsidTr="006D2D71">
        <w:tc>
          <w:tcPr>
            <w:tcW w:w="1667" w:type="dxa"/>
            <w:tcBorders>
              <w:bottom w:val="single" w:sz="8" w:space="0" w:color="auto"/>
            </w:tcBorders>
            <w:vAlign w:val="center"/>
          </w:tcPr>
          <w:p w14:paraId="4F94A9F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  <w:tc>
          <w:tcPr>
            <w:tcW w:w="1173" w:type="dxa"/>
            <w:tcBorders>
              <w:bottom w:val="single" w:sz="8" w:space="0" w:color="auto"/>
            </w:tcBorders>
            <w:vAlign w:val="center"/>
          </w:tcPr>
          <w:p w14:paraId="1549863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96.06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14:paraId="40AF57E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14:paraId="21CD1EC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99.82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14:paraId="55227F8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99.82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14:paraId="2784141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bookmarkEnd w:id="1"/>
    <w:p w14:paraId="5A1CF3FA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23C8A6F2" w14:textId="77777777" w:rsidR="007A0ECA" w:rsidRPr="009B0984" w:rsidRDefault="007A0ECA" w:rsidP="007A0ECA">
      <w:pPr>
        <w:rPr>
          <w:rFonts w:ascii="Times New Roman" w:hAnsi="Times New Roman" w:cs="Times New Roman"/>
        </w:rPr>
      </w:pPr>
    </w:p>
    <w:p w14:paraId="63B965AF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S2b.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NA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75E8BDF1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EC74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AF234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66BEE3AE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7CCBC95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0F9476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6635516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680901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2D25B57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AAFD65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4886B9C8" w14:textId="77777777" w:rsidTr="006D2D71">
        <w:tc>
          <w:tcPr>
            <w:tcW w:w="1526" w:type="dxa"/>
            <w:vAlign w:val="center"/>
          </w:tcPr>
          <w:p w14:paraId="443171C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37E620B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1282661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F92ACF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96.66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9022CD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96.68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37EF4E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96.49</w:t>
            </w:r>
          </w:p>
        </w:tc>
      </w:tr>
      <w:tr w:rsidR="007A0ECA" w:rsidRPr="009B0984" w14:paraId="0FE977D5" w14:textId="77777777" w:rsidTr="006D2D71">
        <w:tc>
          <w:tcPr>
            <w:tcW w:w="1526" w:type="dxa"/>
            <w:vAlign w:val="center"/>
          </w:tcPr>
          <w:p w14:paraId="7392026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4372ED9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vAlign w:val="center"/>
          </w:tcPr>
          <w:p w14:paraId="2B12122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F500B0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96.65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CC4251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96.88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BCF046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96.70</w:t>
            </w:r>
          </w:p>
        </w:tc>
      </w:tr>
      <w:tr w:rsidR="007A0ECA" w:rsidRPr="009B0984" w14:paraId="43E70459" w14:textId="77777777" w:rsidTr="006D2D71">
        <w:tc>
          <w:tcPr>
            <w:tcW w:w="1526" w:type="dxa"/>
            <w:vAlign w:val="center"/>
          </w:tcPr>
          <w:p w14:paraId="0AA6DCA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3E6AD37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96.88</w:t>
            </w:r>
          </w:p>
        </w:tc>
        <w:tc>
          <w:tcPr>
            <w:tcW w:w="1420" w:type="dxa"/>
            <w:vAlign w:val="center"/>
          </w:tcPr>
          <w:p w14:paraId="233E96C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97.30</w:t>
            </w:r>
          </w:p>
        </w:tc>
        <w:tc>
          <w:tcPr>
            <w:tcW w:w="1420" w:type="dxa"/>
            <w:vAlign w:val="center"/>
          </w:tcPr>
          <w:p w14:paraId="332B2C6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A52682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672244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</w:tr>
      <w:tr w:rsidR="007A0ECA" w:rsidRPr="009B0984" w14:paraId="3C8A46F7" w14:textId="77777777" w:rsidTr="006D2D71">
        <w:tc>
          <w:tcPr>
            <w:tcW w:w="1526" w:type="dxa"/>
            <w:vAlign w:val="center"/>
          </w:tcPr>
          <w:p w14:paraId="109E9F8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305AC5A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96.95</w:t>
            </w:r>
          </w:p>
        </w:tc>
        <w:tc>
          <w:tcPr>
            <w:tcW w:w="1420" w:type="dxa"/>
            <w:vAlign w:val="center"/>
          </w:tcPr>
          <w:p w14:paraId="255E4A3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97.38</w:t>
            </w:r>
          </w:p>
        </w:tc>
        <w:tc>
          <w:tcPr>
            <w:tcW w:w="1420" w:type="dxa"/>
            <w:vAlign w:val="center"/>
          </w:tcPr>
          <w:p w14:paraId="2D5163E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99.92</w:t>
            </w:r>
          </w:p>
        </w:tc>
        <w:tc>
          <w:tcPr>
            <w:tcW w:w="1421" w:type="dxa"/>
            <w:vAlign w:val="center"/>
          </w:tcPr>
          <w:p w14:paraId="2671E1B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9EE0D8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</w:tr>
      <w:tr w:rsidR="007A0ECA" w:rsidRPr="009B0984" w14:paraId="48CF22FC" w14:textId="77777777" w:rsidTr="006D2D71"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14:paraId="1FD157D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center"/>
          </w:tcPr>
          <w:p w14:paraId="3D245C8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96.88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14:paraId="36FD829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97.30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14:paraId="368726B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14:paraId="79E4B76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99.93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14:paraId="565CFFD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4D7DF583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744085DE" w14:textId="77777777" w:rsidR="007A0ECA" w:rsidRPr="009B0984" w:rsidRDefault="007A0ECA" w:rsidP="007A0ECA">
      <w:pPr>
        <w:rPr>
          <w:rFonts w:ascii="Times New Roman" w:hAnsi="Times New Roman" w:cs="Times New Roman"/>
        </w:rPr>
      </w:pPr>
    </w:p>
    <w:p w14:paraId="6A5C8956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>Supplementary Table S2c. Nucleotide and amino acid homology of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PB2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52F42725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0D937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DF134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388BD071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7B8E9CC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2921F63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16F0113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12D17EB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9F7F9F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93E5D3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11879CB8" w14:textId="77777777" w:rsidTr="006D2D71">
        <w:tc>
          <w:tcPr>
            <w:tcW w:w="1526" w:type="dxa"/>
            <w:vAlign w:val="center"/>
          </w:tcPr>
          <w:p w14:paraId="66C84C6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2D26EA1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48EF982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99.47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AACC63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99.07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13C1E3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99.07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A600AB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99.20</w:t>
            </w:r>
          </w:p>
        </w:tc>
      </w:tr>
      <w:tr w:rsidR="007A0ECA" w:rsidRPr="009B0984" w14:paraId="2CFEFAB9" w14:textId="77777777" w:rsidTr="006D2D71">
        <w:tc>
          <w:tcPr>
            <w:tcW w:w="1526" w:type="dxa"/>
            <w:vAlign w:val="center"/>
          </w:tcPr>
          <w:p w14:paraId="1A9405F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3BB5239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98.94</w:t>
            </w:r>
          </w:p>
        </w:tc>
        <w:tc>
          <w:tcPr>
            <w:tcW w:w="1420" w:type="dxa"/>
            <w:vAlign w:val="center"/>
          </w:tcPr>
          <w:p w14:paraId="2F22B89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2111C5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98.82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5788C5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98.82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CABFC6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98.95</w:t>
            </w:r>
          </w:p>
        </w:tc>
      </w:tr>
      <w:tr w:rsidR="007A0ECA" w:rsidRPr="009B0984" w14:paraId="7C44C75E" w14:textId="77777777" w:rsidTr="006D2D71">
        <w:tc>
          <w:tcPr>
            <w:tcW w:w="1526" w:type="dxa"/>
            <w:vAlign w:val="center"/>
          </w:tcPr>
          <w:p w14:paraId="4CE555F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1520890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97.41</w:t>
            </w:r>
          </w:p>
        </w:tc>
        <w:tc>
          <w:tcPr>
            <w:tcW w:w="1420" w:type="dxa"/>
            <w:vAlign w:val="center"/>
          </w:tcPr>
          <w:p w14:paraId="1C359B4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97.41</w:t>
            </w:r>
          </w:p>
        </w:tc>
        <w:tc>
          <w:tcPr>
            <w:tcW w:w="1420" w:type="dxa"/>
            <w:vAlign w:val="center"/>
          </w:tcPr>
          <w:p w14:paraId="4F929C1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7A885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5CCC8E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99.87</w:t>
            </w:r>
          </w:p>
        </w:tc>
      </w:tr>
      <w:tr w:rsidR="007A0ECA" w:rsidRPr="009B0984" w14:paraId="3B54CD94" w14:textId="77777777" w:rsidTr="006D2D71">
        <w:tc>
          <w:tcPr>
            <w:tcW w:w="1526" w:type="dxa"/>
            <w:vAlign w:val="center"/>
          </w:tcPr>
          <w:p w14:paraId="75A165D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4BCD03A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97.95</w:t>
            </w:r>
          </w:p>
        </w:tc>
        <w:tc>
          <w:tcPr>
            <w:tcW w:w="1420" w:type="dxa"/>
            <w:vAlign w:val="center"/>
          </w:tcPr>
          <w:p w14:paraId="13131FE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97.50</w:t>
            </w:r>
          </w:p>
        </w:tc>
        <w:tc>
          <w:tcPr>
            <w:tcW w:w="1420" w:type="dxa"/>
            <w:vAlign w:val="center"/>
          </w:tcPr>
          <w:p w14:paraId="5FBC884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99.91</w:t>
            </w:r>
          </w:p>
        </w:tc>
        <w:tc>
          <w:tcPr>
            <w:tcW w:w="1421" w:type="dxa"/>
            <w:vAlign w:val="center"/>
          </w:tcPr>
          <w:p w14:paraId="5EC5336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E52034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99.87</w:t>
            </w:r>
          </w:p>
        </w:tc>
      </w:tr>
      <w:tr w:rsidR="007A0ECA" w:rsidRPr="009B0984" w14:paraId="598E244B" w14:textId="77777777" w:rsidTr="006D2D71"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14:paraId="3F5F7A3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center"/>
          </w:tcPr>
          <w:p w14:paraId="4CE136F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98.14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14:paraId="7706CCD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97.63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center"/>
          </w:tcPr>
          <w:p w14:paraId="5AEE356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99.52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14:paraId="7F8327F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99.60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14:paraId="65A0815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3D13349A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24D5CC3E" w14:textId="77777777" w:rsidR="007A0ECA" w:rsidRPr="009B0984" w:rsidRDefault="007A0ECA" w:rsidP="007A0ECA">
      <w:pPr>
        <w:rPr>
          <w:rFonts w:ascii="Times New Roman" w:hAnsi="Times New Roman" w:cs="Times New Roman"/>
        </w:rPr>
      </w:pPr>
    </w:p>
    <w:p w14:paraId="39092743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S2d.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PB1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456E317D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340CC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DB2D8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6AA23F13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2F6D711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1498295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C75D77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3FD82F0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38FD80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205EA9B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03726CDD" w14:textId="77777777" w:rsidTr="006D2D71">
        <w:tc>
          <w:tcPr>
            <w:tcW w:w="1526" w:type="dxa"/>
            <w:vAlign w:val="center"/>
          </w:tcPr>
          <w:p w14:paraId="6D5ABB6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4CD54AA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D9D742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98.28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C7D0E2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98.94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495955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98.55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98DE40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98.68</w:t>
            </w:r>
          </w:p>
        </w:tc>
      </w:tr>
      <w:tr w:rsidR="007A0ECA" w:rsidRPr="009B0984" w14:paraId="09A3B448" w14:textId="77777777" w:rsidTr="006D2D71">
        <w:tc>
          <w:tcPr>
            <w:tcW w:w="1526" w:type="dxa"/>
            <w:vAlign w:val="center"/>
          </w:tcPr>
          <w:p w14:paraId="57C71F3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0D05856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97.01</w:t>
            </w:r>
          </w:p>
        </w:tc>
        <w:tc>
          <w:tcPr>
            <w:tcW w:w="1420" w:type="dxa"/>
            <w:vAlign w:val="center"/>
          </w:tcPr>
          <w:p w14:paraId="27DAB28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BFED7A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98.81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AA404D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98.42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15BCBB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98.55</w:t>
            </w:r>
          </w:p>
        </w:tc>
      </w:tr>
      <w:tr w:rsidR="007A0ECA" w:rsidRPr="009B0984" w14:paraId="61EE2A94" w14:textId="77777777" w:rsidTr="006D2D71">
        <w:tc>
          <w:tcPr>
            <w:tcW w:w="1526" w:type="dxa"/>
            <w:vAlign w:val="center"/>
          </w:tcPr>
          <w:p w14:paraId="6847DE7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282F1AF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97.98</w:t>
            </w:r>
          </w:p>
        </w:tc>
        <w:tc>
          <w:tcPr>
            <w:tcW w:w="1420" w:type="dxa"/>
            <w:vAlign w:val="center"/>
          </w:tcPr>
          <w:p w14:paraId="3229EFA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98.46</w:t>
            </w:r>
          </w:p>
        </w:tc>
        <w:tc>
          <w:tcPr>
            <w:tcW w:w="1420" w:type="dxa"/>
            <w:vAlign w:val="center"/>
          </w:tcPr>
          <w:p w14:paraId="0DDC0B4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DA85C7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99.08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EEFD5E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99.21</w:t>
            </w:r>
          </w:p>
        </w:tc>
      </w:tr>
      <w:tr w:rsidR="007A0ECA" w:rsidRPr="009B0984" w14:paraId="6A347359" w14:textId="77777777" w:rsidTr="006D2D71">
        <w:tc>
          <w:tcPr>
            <w:tcW w:w="1526" w:type="dxa"/>
            <w:vAlign w:val="center"/>
          </w:tcPr>
          <w:p w14:paraId="08E44EE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39B4A7C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97.19</w:t>
            </w:r>
          </w:p>
        </w:tc>
        <w:tc>
          <w:tcPr>
            <w:tcW w:w="1420" w:type="dxa"/>
            <w:vAlign w:val="center"/>
          </w:tcPr>
          <w:p w14:paraId="629624C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97.63</w:t>
            </w:r>
          </w:p>
        </w:tc>
        <w:tc>
          <w:tcPr>
            <w:tcW w:w="1420" w:type="dxa"/>
            <w:vAlign w:val="center"/>
          </w:tcPr>
          <w:p w14:paraId="350F020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98.59</w:t>
            </w:r>
          </w:p>
        </w:tc>
        <w:tc>
          <w:tcPr>
            <w:tcW w:w="1421" w:type="dxa"/>
            <w:vAlign w:val="center"/>
          </w:tcPr>
          <w:p w14:paraId="1BCD7E7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5787BD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99.87</w:t>
            </w:r>
          </w:p>
        </w:tc>
      </w:tr>
      <w:tr w:rsidR="007A0ECA" w:rsidRPr="009B0984" w14:paraId="71C6AFE7" w14:textId="77777777" w:rsidTr="006D2D71">
        <w:tc>
          <w:tcPr>
            <w:tcW w:w="1526" w:type="dxa"/>
            <w:vAlign w:val="center"/>
          </w:tcPr>
          <w:p w14:paraId="793A01A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vAlign w:val="center"/>
          </w:tcPr>
          <w:p w14:paraId="415E928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97.19</w:t>
            </w:r>
          </w:p>
        </w:tc>
        <w:tc>
          <w:tcPr>
            <w:tcW w:w="1420" w:type="dxa"/>
            <w:vAlign w:val="center"/>
          </w:tcPr>
          <w:p w14:paraId="6429034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97.63</w:t>
            </w:r>
          </w:p>
        </w:tc>
        <w:tc>
          <w:tcPr>
            <w:tcW w:w="1420" w:type="dxa"/>
            <w:vAlign w:val="center"/>
          </w:tcPr>
          <w:p w14:paraId="146F0B9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98.55</w:t>
            </w:r>
          </w:p>
        </w:tc>
        <w:tc>
          <w:tcPr>
            <w:tcW w:w="1421" w:type="dxa"/>
            <w:vAlign w:val="center"/>
          </w:tcPr>
          <w:p w14:paraId="031C691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99.96</w:t>
            </w:r>
          </w:p>
        </w:tc>
        <w:tc>
          <w:tcPr>
            <w:tcW w:w="1421" w:type="dxa"/>
            <w:vAlign w:val="center"/>
          </w:tcPr>
          <w:p w14:paraId="73F7500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6E573610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12ADF78D" w14:textId="77777777" w:rsidR="00596553" w:rsidRDefault="00596553" w:rsidP="007A0ECA">
      <w:pPr>
        <w:rPr>
          <w:rFonts w:ascii="Times New Roman" w:hAnsi="Times New Roman" w:cs="Times New Roman"/>
        </w:rPr>
        <w:sectPr w:rsidR="00596553" w:rsidSect="009E4212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</w:p>
    <w:p w14:paraId="22C1FB7A" w14:textId="2A7CD96D" w:rsidR="007A0ECA" w:rsidRPr="009B0984" w:rsidRDefault="007A0ECA" w:rsidP="007A0ECA">
      <w:pPr>
        <w:rPr>
          <w:rFonts w:ascii="Times New Roman" w:hAnsi="Times New Roman" w:cs="Times New Roman"/>
        </w:rPr>
      </w:pPr>
    </w:p>
    <w:p w14:paraId="06D92DF2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S2e.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NP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02839A1B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C4605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B1227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745CFD73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DBBA8B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73455DE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473193A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3FA7B5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B5B3E6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675E84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028DE051" w14:textId="77777777" w:rsidTr="006D2D71">
        <w:tc>
          <w:tcPr>
            <w:tcW w:w="1526" w:type="dxa"/>
            <w:vAlign w:val="center"/>
          </w:tcPr>
          <w:p w14:paraId="2E74292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395C7BB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C01EEB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12F01B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94.29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362E97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94.47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4A3FF8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94.36</w:t>
            </w:r>
          </w:p>
        </w:tc>
      </w:tr>
      <w:tr w:rsidR="007A0ECA" w:rsidRPr="009B0984" w14:paraId="0F62555A" w14:textId="77777777" w:rsidTr="006D2D71">
        <w:tc>
          <w:tcPr>
            <w:tcW w:w="1526" w:type="dxa"/>
            <w:vAlign w:val="center"/>
          </w:tcPr>
          <w:p w14:paraId="17E33ED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03EEBFE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vAlign w:val="center"/>
          </w:tcPr>
          <w:p w14:paraId="794422A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45F273E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94.25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1553BE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94.44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E82F1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94.36</w:t>
            </w:r>
          </w:p>
        </w:tc>
      </w:tr>
      <w:tr w:rsidR="007A0ECA" w:rsidRPr="009B0984" w14:paraId="27E9F72C" w14:textId="77777777" w:rsidTr="006D2D71">
        <w:tc>
          <w:tcPr>
            <w:tcW w:w="1526" w:type="dxa"/>
            <w:vAlign w:val="center"/>
          </w:tcPr>
          <w:p w14:paraId="4A71292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72446D4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97.30</w:t>
            </w:r>
          </w:p>
        </w:tc>
        <w:tc>
          <w:tcPr>
            <w:tcW w:w="1420" w:type="dxa"/>
            <w:vAlign w:val="center"/>
          </w:tcPr>
          <w:p w14:paraId="4620E16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97.56</w:t>
            </w:r>
          </w:p>
        </w:tc>
        <w:tc>
          <w:tcPr>
            <w:tcW w:w="1420" w:type="dxa"/>
            <w:vAlign w:val="center"/>
          </w:tcPr>
          <w:p w14:paraId="7675326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1C1D9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99.80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6A736B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99.79</w:t>
            </w:r>
          </w:p>
        </w:tc>
      </w:tr>
      <w:tr w:rsidR="007A0ECA" w:rsidRPr="009B0984" w14:paraId="66DD5082" w14:textId="77777777" w:rsidTr="006D2D71">
        <w:tc>
          <w:tcPr>
            <w:tcW w:w="1526" w:type="dxa"/>
            <w:vAlign w:val="center"/>
          </w:tcPr>
          <w:p w14:paraId="55BC28C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2E75334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97.36</w:t>
            </w:r>
          </w:p>
        </w:tc>
        <w:tc>
          <w:tcPr>
            <w:tcW w:w="1420" w:type="dxa"/>
            <w:vAlign w:val="center"/>
          </w:tcPr>
          <w:p w14:paraId="613E2F7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97.62</w:t>
            </w:r>
          </w:p>
        </w:tc>
        <w:tc>
          <w:tcPr>
            <w:tcW w:w="1420" w:type="dxa"/>
            <w:vAlign w:val="center"/>
          </w:tcPr>
          <w:p w14:paraId="29AF08C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99.93</w:t>
            </w:r>
          </w:p>
        </w:tc>
        <w:tc>
          <w:tcPr>
            <w:tcW w:w="1421" w:type="dxa"/>
            <w:vAlign w:val="center"/>
          </w:tcPr>
          <w:p w14:paraId="3AF05E0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2544B6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</w:tr>
      <w:tr w:rsidR="007A0ECA" w:rsidRPr="009B0984" w14:paraId="349A2A08" w14:textId="77777777" w:rsidTr="006D2D71">
        <w:tc>
          <w:tcPr>
            <w:tcW w:w="1526" w:type="dxa"/>
            <w:vAlign w:val="center"/>
          </w:tcPr>
          <w:p w14:paraId="53667DD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vAlign w:val="center"/>
          </w:tcPr>
          <w:p w14:paraId="1DF7840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97.26</w:t>
            </w:r>
          </w:p>
        </w:tc>
        <w:tc>
          <w:tcPr>
            <w:tcW w:w="1420" w:type="dxa"/>
            <w:vAlign w:val="center"/>
          </w:tcPr>
          <w:p w14:paraId="3B915E0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97.53</w:t>
            </w:r>
          </w:p>
        </w:tc>
        <w:tc>
          <w:tcPr>
            <w:tcW w:w="1420" w:type="dxa"/>
            <w:vAlign w:val="center"/>
          </w:tcPr>
          <w:p w14:paraId="52D1300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99.87</w:t>
            </w:r>
          </w:p>
        </w:tc>
        <w:tc>
          <w:tcPr>
            <w:tcW w:w="1421" w:type="dxa"/>
            <w:vAlign w:val="center"/>
          </w:tcPr>
          <w:p w14:paraId="3E2D1FB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99.93</w:t>
            </w:r>
          </w:p>
        </w:tc>
        <w:tc>
          <w:tcPr>
            <w:tcW w:w="1421" w:type="dxa"/>
            <w:vAlign w:val="center"/>
          </w:tcPr>
          <w:p w14:paraId="642683C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194B4C5A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78BCCB32" w14:textId="77777777" w:rsidR="007A0ECA" w:rsidRPr="009B0984" w:rsidRDefault="007A0ECA" w:rsidP="007A0ECA">
      <w:pPr>
        <w:rPr>
          <w:rFonts w:ascii="Times New Roman" w:hAnsi="Times New Roman" w:cs="Times New Roman"/>
        </w:rPr>
      </w:pPr>
    </w:p>
    <w:p w14:paraId="7DCC2756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S2f.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PA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7C3B0C95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0DF6E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C665C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6E5B94B2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05E9E0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48E21E2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5ACB32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6D621C0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7DB686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7421CE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7B14F7AE" w14:textId="77777777" w:rsidTr="006D2D71">
        <w:tc>
          <w:tcPr>
            <w:tcW w:w="1526" w:type="dxa"/>
            <w:vAlign w:val="center"/>
          </w:tcPr>
          <w:p w14:paraId="4A64552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0623364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FE4E58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99.30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B455EC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98.74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F52CF9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98.88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6F39E8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98.88</w:t>
            </w:r>
          </w:p>
        </w:tc>
      </w:tr>
      <w:tr w:rsidR="007A0ECA" w:rsidRPr="009B0984" w14:paraId="1D6E55DE" w14:textId="77777777" w:rsidTr="006D2D71">
        <w:tc>
          <w:tcPr>
            <w:tcW w:w="1526" w:type="dxa"/>
            <w:vAlign w:val="center"/>
          </w:tcPr>
          <w:p w14:paraId="6E6EC43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2A6A9BD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97.95</w:t>
            </w:r>
          </w:p>
        </w:tc>
        <w:tc>
          <w:tcPr>
            <w:tcW w:w="1420" w:type="dxa"/>
            <w:vAlign w:val="center"/>
          </w:tcPr>
          <w:p w14:paraId="56E97EE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6B6C1D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98.33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C37C92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98.47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32C816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98.47</w:t>
            </w:r>
          </w:p>
        </w:tc>
      </w:tr>
      <w:tr w:rsidR="007A0ECA" w:rsidRPr="009B0984" w14:paraId="39CFBB4F" w14:textId="77777777" w:rsidTr="006D2D71">
        <w:tc>
          <w:tcPr>
            <w:tcW w:w="1526" w:type="dxa"/>
            <w:vAlign w:val="center"/>
          </w:tcPr>
          <w:p w14:paraId="2CE0F79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4D885DA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97.63</w:t>
            </w:r>
          </w:p>
        </w:tc>
        <w:tc>
          <w:tcPr>
            <w:tcW w:w="1420" w:type="dxa"/>
            <w:vAlign w:val="center"/>
          </w:tcPr>
          <w:p w14:paraId="037E008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96.79</w:t>
            </w:r>
          </w:p>
        </w:tc>
        <w:tc>
          <w:tcPr>
            <w:tcW w:w="1420" w:type="dxa"/>
            <w:vAlign w:val="center"/>
          </w:tcPr>
          <w:p w14:paraId="13E5FBC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8F7D90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99.86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74CD68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99.86</w:t>
            </w:r>
          </w:p>
        </w:tc>
      </w:tr>
      <w:tr w:rsidR="007A0ECA" w:rsidRPr="009B0984" w14:paraId="791A3A8F" w14:textId="77777777" w:rsidTr="006D2D71">
        <w:tc>
          <w:tcPr>
            <w:tcW w:w="1526" w:type="dxa"/>
            <w:vAlign w:val="center"/>
          </w:tcPr>
          <w:p w14:paraId="7151A89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64BE132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97.72</w:t>
            </w:r>
          </w:p>
        </w:tc>
        <w:tc>
          <w:tcPr>
            <w:tcW w:w="1420" w:type="dxa"/>
            <w:vAlign w:val="center"/>
          </w:tcPr>
          <w:p w14:paraId="6AF1BF1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96.89</w:t>
            </w:r>
          </w:p>
        </w:tc>
        <w:tc>
          <w:tcPr>
            <w:tcW w:w="1420" w:type="dxa"/>
            <w:vAlign w:val="center"/>
          </w:tcPr>
          <w:p w14:paraId="573BF1B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99.91</w:t>
            </w:r>
          </w:p>
        </w:tc>
        <w:tc>
          <w:tcPr>
            <w:tcW w:w="1421" w:type="dxa"/>
            <w:vAlign w:val="center"/>
          </w:tcPr>
          <w:p w14:paraId="31B44A0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C89AF6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</w:tr>
      <w:tr w:rsidR="007A0ECA" w:rsidRPr="009B0984" w14:paraId="5214C731" w14:textId="77777777" w:rsidTr="006D2D71">
        <w:tc>
          <w:tcPr>
            <w:tcW w:w="1526" w:type="dxa"/>
            <w:vAlign w:val="center"/>
          </w:tcPr>
          <w:p w14:paraId="7E4578C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vAlign w:val="center"/>
          </w:tcPr>
          <w:p w14:paraId="4A38769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97.72</w:t>
            </w:r>
          </w:p>
        </w:tc>
        <w:tc>
          <w:tcPr>
            <w:tcW w:w="1420" w:type="dxa"/>
            <w:vAlign w:val="center"/>
          </w:tcPr>
          <w:p w14:paraId="732A4D2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96.89</w:t>
            </w:r>
          </w:p>
        </w:tc>
        <w:tc>
          <w:tcPr>
            <w:tcW w:w="1420" w:type="dxa"/>
            <w:vAlign w:val="center"/>
          </w:tcPr>
          <w:p w14:paraId="38DECA4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99.81</w:t>
            </w:r>
          </w:p>
        </w:tc>
        <w:tc>
          <w:tcPr>
            <w:tcW w:w="1421" w:type="dxa"/>
            <w:vAlign w:val="center"/>
          </w:tcPr>
          <w:p w14:paraId="5601E77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99.81</w:t>
            </w:r>
          </w:p>
        </w:tc>
        <w:tc>
          <w:tcPr>
            <w:tcW w:w="1421" w:type="dxa"/>
            <w:vAlign w:val="center"/>
          </w:tcPr>
          <w:p w14:paraId="2219C7D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022A8A35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3504B9D8" w14:textId="77777777" w:rsidR="007A0ECA" w:rsidRPr="009B0984" w:rsidRDefault="007A0ECA" w:rsidP="007A0ECA">
      <w:pPr>
        <w:rPr>
          <w:rFonts w:ascii="Times New Roman" w:hAnsi="Times New Roman" w:cs="Times New Roman"/>
        </w:rPr>
      </w:pPr>
    </w:p>
    <w:p w14:paraId="115A5BDB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S2g.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NS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5C701355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82968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D4CAA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7967D111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52A27E9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EE04BF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3DCF110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4BCD32A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A1C125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1F89B3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07FA569A" w14:textId="77777777" w:rsidTr="006D2D71">
        <w:tc>
          <w:tcPr>
            <w:tcW w:w="1526" w:type="dxa"/>
            <w:vAlign w:val="center"/>
          </w:tcPr>
          <w:p w14:paraId="1ECC609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21A1DAB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9508D3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246AF6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97.49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CC2F6C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97.85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E810DC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97.49</w:t>
            </w:r>
          </w:p>
        </w:tc>
      </w:tr>
      <w:tr w:rsidR="007A0ECA" w:rsidRPr="009B0984" w14:paraId="263FE88C" w14:textId="77777777" w:rsidTr="006D2D71">
        <w:tc>
          <w:tcPr>
            <w:tcW w:w="1526" w:type="dxa"/>
            <w:vAlign w:val="center"/>
          </w:tcPr>
          <w:p w14:paraId="29D8F41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0319CFC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vAlign w:val="center"/>
          </w:tcPr>
          <w:p w14:paraId="1044FDE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41CE57D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97.49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40DF0A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97.85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5D562E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97.49</w:t>
            </w:r>
          </w:p>
        </w:tc>
      </w:tr>
      <w:tr w:rsidR="007A0ECA" w:rsidRPr="009B0984" w14:paraId="789FD3FB" w14:textId="77777777" w:rsidTr="006D2D71">
        <w:tc>
          <w:tcPr>
            <w:tcW w:w="1526" w:type="dxa"/>
            <w:vAlign w:val="center"/>
          </w:tcPr>
          <w:p w14:paraId="7CC9184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49B5385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97.49</w:t>
            </w:r>
          </w:p>
        </w:tc>
        <w:tc>
          <w:tcPr>
            <w:tcW w:w="1420" w:type="dxa"/>
            <w:vAlign w:val="center"/>
          </w:tcPr>
          <w:p w14:paraId="483ED4F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98.21</w:t>
            </w:r>
          </w:p>
        </w:tc>
        <w:tc>
          <w:tcPr>
            <w:tcW w:w="1420" w:type="dxa"/>
            <w:vAlign w:val="center"/>
          </w:tcPr>
          <w:p w14:paraId="2D7C070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A2588F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99.64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D03DF7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</w:tr>
      <w:tr w:rsidR="007A0ECA" w:rsidRPr="009B0984" w14:paraId="4060BCB1" w14:textId="77777777" w:rsidTr="006D2D71">
        <w:tc>
          <w:tcPr>
            <w:tcW w:w="1526" w:type="dxa"/>
            <w:vAlign w:val="center"/>
          </w:tcPr>
          <w:p w14:paraId="26942D8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1DA3A33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97.61</w:t>
            </w:r>
          </w:p>
        </w:tc>
        <w:tc>
          <w:tcPr>
            <w:tcW w:w="1420" w:type="dxa"/>
            <w:vAlign w:val="center"/>
          </w:tcPr>
          <w:p w14:paraId="29B9ECB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98.33</w:t>
            </w:r>
          </w:p>
        </w:tc>
        <w:tc>
          <w:tcPr>
            <w:tcW w:w="1420" w:type="dxa"/>
            <w:vAlign w:val="center"/>
          </w:tcPr>
          <w:p w14:paraId="5CBA2F7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99.88</w:t>
            </w:r>
          </w:p>
        </w:tc>
        <w:tc>
          <w:tcPr>
            <w:tcW w:w="1421" w:type="dxa"/>
            <w:vAlign w:val="center"/>
          </w:tcPr>
          <w:p w14:paraId="6DBC016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08DF0E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99.64</w:t>
            </w:r>
          </w:p>
        </w:tc>
      </w:tr>
      <w:tr w:rsidR="007A0ECA" w:rsidRPr="009B0984" w14:paraId="4BDE621C" w14:textId="77777777" w:rsidTr="006D2D71">
        <w:tc>
          <w:tcPr>
            <w:tcW w:w="1526" w:type="dxa"/>
            <w:vAlign w:val="center"/>
          </w:tcPr>
          <w:p w14:paraId="5A33B12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vAlign w:val="center"/>
          </w:tcPr>
          <w:p w14:paraId="0C204A1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97.49</w:t>
            </w:r>
          </w:p>
        </w:tc>
        <w:tc>
          <w:tcPr>
            <w:tcW w:w="1420" w:type="dxa"/>
            <w:vAlign w:val="center"/>
          </w:tcPr>
          <w:p w14:paraId="4DC6FFD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98.21</w:t>
            </w:r>
          </w:p>
        </w:tc>
        <w:tc>
          <w:tcPr>
            <w:tcW w:w="1420" w:type="dxa"/>
            <w:vAlign w:val="center"/>
          </w:tcPr>
          <w:p w14:paraId="6650B5E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vAlign w:val="center"/>
          </w:tcPr>
          <w:p w14:paraId="415EB1D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99.88</w:t>
            </w:r>
          </w:p>
        </w:tc>
        <w:tc>
          <w:tcPr>
            <w:tcW w:w="1421" w:type="dxa"/>
            <w:vAlign w:val="center"/>
          </w:tcPr>
          <w:p w14:paraId="68D8451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2D66AA35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569C8B85" w14:textId="77777777" w:rsidR="007A0ECA" w:rsidRPr="009B0984" w:rsidRDefault="007A0ECA" w:rsidP="007A0ECA">
      <w:pPr>
        <w:rPr>
          <w:rFonts w:ascii="Times New Roman" w:hAnsi="Times New Roman" w:cs="Times New Roman"/>
        </w:rPr>
      </w:pPr>
    </w:p>
    <w:p w14:paraId="4EA1461B" w14:textId="77777777" w:rsidR="007A0ECA" w:rsidRPr="009B0984" w:rsidRDefault="007A0ECA" w:rsidP="007A0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S2h. Nucleotide and amino acid homology of </w:t>
      </w:r>
      <w:r w:rsidRPr="009B0984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Pr="009B0984">
        <w:rPr>
          <w:rFonts w:ascii="Times New Roman" w:hAnsi="Times New Roman" w:cs="Times New Roman"/>
          <w:b/>
          <w:bCs/>
          <w:sz w:val="24"/>
          <w:szCs w:val="24"/>
        </w:rPr>
        <w:t xml:space="preserve"> gene of five strains</w:t>
      </w:r>
    </w:p>
    <w:tbl>
      <w:tblPr>
        <w:tblStyle w:val="a8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7A0ECA" w:rsidRPr="009B0984" w14:paraId="36B67C8B" w14:textId="77777777" w:rsidTr="006D2D71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0B5D0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FC28C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identities with strains isolated in this study</w:t>
            </w:r>
          </w:p>
        </w:tc>
      </w:tr>
      <w:tr w:rsidR="007A0ECA" w:rsidRPr="009B0984" w14:paraId="5C71F456" w14:textId="77777777" w:rsidTr="006D2D71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1D4B75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288A4C1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C95CCC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79DD872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297622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49D2A7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SW/700/21</w:t>
            </w:r>
          </w:p>
        </w:tc>
      </w:tr>
      <w:tr w:rsidR="007A0ECA" w:rsidRPr="009B0984" w14:paraId="55391C41" w14:textId="77777777" w:rsidTr="006D2D71">
        <w:tc>
          <w:tcPr>
            <w:tcW w:w="1526" w:type="dxa"/>
            <w:vAlign w:val="center"/>
          </w:tcPr>
          <w:p w14:paraId="1AB7656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SW/188/20</w:t>
            </w:r>
          </w:p>
        </w:tc>
        <w:tc>
          <w:tcPr>
            <w:tcW w:w="1314" w:type="dxa"/>
            <w:vAlign w:val="center"/>
          </w:tcPr>
          <w:p w14:paraId="08BAECC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61B450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F33B4C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99.07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DAACF3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97.83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CDD6A0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98.45</w:t>
            </w:r>
          </w:p>
        </w:tc>
      </w:tr>
      <w:tr w:rsidR="007A0ECA" w:rsidRPr="009B0984" w14:paraId="06BD51AD" w14:textId="77777777" w:rsidTr="006D2D71">
        <w:tc>
          <w:tcPr>
            <w:tcW w:w="1526" w:type="dxa"/>
            <w:vAlign w:val="center"/>
          </w:tcPr>
          <w:p w14:paraId="0AFDCCB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SW/198/20</w:t>
            </w:r>
          </w:p>
        </w:tc>
        <w:tc>
          <w:tcPr>
            <w:tcW w:w="1314" w:type="dxa"/>
            <w:vAlign w:val="center"/>
          </w:tcPr>
          <w:p w14:paraId="45A47AC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99.69</w:t>
            </w:r>
          </w:p>
        </w:tc>
        <w:tc>
          <w:tcPr>
            <w:tcW w:w="1420" w:type="dxa"/>
            <w:vAlign w:val="center"/>
          </w:tcPr>
          <w:p w14:paraId="5206F16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F67860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99.08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18CDE2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97.87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4337FD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98.47</w:t>
            </w:r>
          </w:p>
        </w:tc>
      </w:tr>
      <w:tr w:rsidR="007A0ECA" w:rsidRPr="009B0984" w14:paraId="55AC7117" w14:textId="77777777" w:rsidTr="006D2D71">
        <w:tc>
          <w:tcPr>
            <w:tcW w:w="1526" w:type="dxa"/>
            <w:vAlign w:val="center"/>
          </w:tcPr>
          <w:p w14:paraId="27F30E2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SW/209/21</w:t>
            </w:r>
          </w:p>
        </w:tc>
        <w:tc>
          <w:tcPr>
            <w:tcW w:w="1314" w:type="dxa"/>
            <w:vAlign w:val="center"/>
          </w:tcPr>
          <w:p w14:paraId="3272996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97.96</w:t>
            </w:r>
          </w:p>
        </w:tc>
        <w:tc>
          <w:tcPr>
            <w:tcW w:w="1420" w:type="dxa"/>
            <w:vAlign w:val="center"/>
          </w:tcPr>
          <w:p w14:paraId="7173D6D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97.26</w:t>
            </w:r>
          </w:p>
        </w:tc>
        <w:tc>
          <w:tcPr>
            <w:tcW w:w="1420" w:type="dxa"/>
            <w:vAlign w:val="center"/>
          </w:tcPr>
          <w:p w14:paraId="0405C87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CE7D59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98.78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4F9FEB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99.39</w:t>
            </w:r>
          </w:p>
        </w:tc>
      </w:tr>
      <w:tr w:rsidR="007A0ECA" w:rsidRPr="009B0984" w14:paraId="670A6C8B" w14:textId="77777777" w:rsidTr="006D2D71">
        <w:tc>
          <w:tcPr>
            <w:tcW w:w="1526" w:type="dxa"/>
            <w:vAlign w:val="center"/>
          </w:tcPr>
          <w:p w14:paraId="537B605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SW/510/21</w:t>
            </w:r>
          </w:p>
        </w:tc>
        <w:tc>
          <w:tcPr>
            <w:tcW w:w="1314" w:type="dxa"/>
            <w:vAlign w:val="center"/>
          </w:tcPr>
          <w:p w14:paraId="3F2AB88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97.04</w:t>
            </w:r>
          </w:p>
        </w:tc>
        <w:tc>
          <w:tcPr>
            <w:tcW w:w="1420" w:type="dxa"/>
            <w:vAlign w:val="center"/>
          </w:tcPr>
          <w:p w14:paraId="64F6CAB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96.44</w:t>
            </w:r>
          </w:p>
        </w:tc>
        <w:tc>
          <w:tcPr>
            <w:tcW w:w="1420" w:type="dxa"/>
            <w:vAlign w:val="center"/>
          </w:tcPr>
          <w:p w14:paraId="6ACCCCD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98.88</w:t>
            </w:r>
          </w:p>
        </w:tc>
        <w:tc>
          <w:tcPr>
            <w:tcW w:w="1421" w:type="dxa"/>
            <w:vAlign w:val="center"/>
          </w:tcPr>
          <w:p w14:paraId="4DDB2A9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BFD148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99.39</w:t>
            </w:r>
          </w:p>
        </w:tc>
      </w:tr>
      <w:tr w:rsidR="007A0ECA" w:rsidRPr="009B0984" w14:paraId="7F91CE7F" w14:textId="77777777" w:rsidTr="006D2D71">
        <w:tc>
          <w:tcPr>
            <w:tcW w:w="1526" w:type="dxa"/>
            <w:vAlign w:val="center"/>
          </w:tcPr>
          <w:p w14:paraId="15F2EC2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SW/700/20</w:t>
            </w:r>
          </w:p>
        </w:tc>
        <w:tc>
          <w:tcPr>
            <w:tcW w:w="1314" w:type="dxa"/>
            <w:vAlign w:val="center"/>
          </w:tcPr>
          <w:p w14:paraId="2359B3D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97.14</w:t>
            </w:r>
          </w:p>
        </w:tc>
        <w:tc>
          <w:tcPr>
            <w:tcW w:w="1420" w:type="dxa"/>
            <w:vAlign w:val="center"/>
          </w:tcPr>
          <w:p w14:paraId="4353F5C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96.53</w:t>
            </w:r>
          </w:p>
        </w:tc>
        <w:tc>
          <w:tcPr>
            <w:tcW w:w="1420" w:type="dxa"/>
            <w:vAlign w:val="center"/>
          </w:tcPr>
          <w:p w14:paraId="0708842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98.98</w:t>
            </w:r>
          </w:p>
        </w:tc>
        <w:tc>
          <w:tcPr>
            <w:tcW w:w="1421" w:type="dxa"/>
            <w:vAlign w:val="center"/>
          </w:tcPr>
          <w:p w14:paraId="6CC269C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99.70</w:t>
            </w:r>
          </w:p>
        </w:tc>
        <w:tc>
          <w:tcPr>
            <w:tcW w:w="1421" w:type="dxa"/>
            <w:vAlign w:val="center"/>
          </w:tcPr>
          <w:p w14:paraId="7960546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</w:rPr>
            </w:pPr>
            <w:r w:rsidRPr="009B09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17ABE66F" w14:textId="77777777" w:rsidR="007A0ECA" w:rsidRPr="009B0984" w:rsidRDefault="007A0ECA" w:rsidP="007A0ECA">
      <w:pPr>
        <w:rPr>
          <w:rFonts w:ascii="Times New Roman" w:hAnsi="Times New Roman" w:cs="Times New Roman"/>
        </w:rPr>
      </w:pPr>
      <w:r w:rsidRPr="009B0984">
        <w:rPr>
          <w:rFonts w:ascii="Times New Roman" w:hAnsi="Times New Roman" w:cs="Times New Roman"/>
        </w:rPr>
        <w:t>The gray shadow part is amino acid homology.</w:t>
      </w:r>
    </w:p>
    <w:p w14:paraId="38B3F363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6A8CE63E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3A69CB17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 w14:paraId="07A100C9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  <w:sectPr w:rsidR="007A0ECA" w:rsidRPr="009B0984" w:rsidSect="009E4212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</w:p>
    <w:p w14:paraId="46A7C0D0" w14:textId="77777777" w:rsidR="007A0ECA" w:rsidRPr="009B0984" w:rsidRDefault="007A0ECA" w:rsidP="007A0EC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9B0984">
        <w:rPr>
          <w:rFonts w:ascii="Times New Roman" w:hAnsi="Times New Roman" w:cs="Times New Roman"/>
          <w:b/>
          <w:bCs/>
          <w:sz w:val="22"/>
        </w:rPr>
        <w:lastRenderedPageBreak/>
        <w:t>Supplementary Table S3.</w:t>
      </w:r>
      <w:r w:rsidRPr="009B0984">
        <w:rPr>
          <w:rFonts w:ascii="Times New Roman" w:hAnsi="Times New Roman" w:cs="Times New Roman"/>
          <w:sz w:val="22"/>
        </w:rPr>
        <w:t xml:space="preserve"> </w:t>
      </w:r>
      <w:r w:rsidRPr="009B0984">
        <w:rPr>
          <w:rFonts w:ascii="Times New Roman" w:hAnsi="Times New Roman" w:cs="Times New Roman"/>
          <w:b/>
          <w:sz w:val="22"/>
        </w:rPr>
        <w:t xml:space="preserve">Genes of the five isolates with the closest nucleotide homology sequence in </w:t>
      </w:r>
      <w:proofErr w:type="spellStart"/>
      <w:r w:rsidRPr="009B0984">
        <w:rPr>
          <w:rFonts w:ascii="Times New Roman" w:hAnsi="Times New Roman" w:cs="Times New Roman"/>
          <w:b/>
          <w:sz w:val="22"/>
        </w:rPr>
        <w:t>GenBank</w:t>
      </w:r>
      <w:proofErr w:type="spellEnd"/>
      <w:r w:rsidRPr="009B0984">
        <w:rPr>
          <w:rFonts w:ascii="Times New Roman" w:hAnsi="Times New Roman" w:cs="Times New Roman"/>
          <w:b/>
          <w:sz w:val="22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4111"/>
        <w:gridCol w:w="1751"/>
      </w:tblGrid>
      <w:tr w:rsidR="007A0ECA" w:rsidRPr="009B0984" w14:paraId="185B6AA9" w14:textId="77777777" w:rsidTr="006D2D71">
        <w:tc>
          <w:tcPr>
            <w:tcW w:w="1809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2C9CC255" w14:textId="77777777" w:rsidR="007A0ECA" w:rsidRPr="009B0984" w:rsidRDefault="007A0ECA" w:rsidP="006D2D7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</w:pPr>
            <w:r w:rsidRPr="009B0984"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  <w:t>Strain Name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4D7F765" w14:textId="77777777" w:rsidR="007A0ECA" w:rsidRPr="009B0984" w:rsidRDefault="007A0ECA" w:rsidP="006D2D7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</w:pPr>
            <w:r w:rsidRPr="009B0984"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  <w:t>Gene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3C3AA03A" w14:textId="77777777" w:rsidR="007A0ECA" w:rsidRPr="009B0984" w:rsidRDefault="007A0ECA" w:rsidP="006D2D7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</w:pPr>
            <w:r w:rsidRPr="009B0984"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  <w:t>Closest Virus</w:t>
            </w:r>
          </w:p>
        </w:tc>
        <w:tc>
          <w:tcPr>
            <w:tcW w:w="175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3021B64D" w14:textId="77777777" w:rsidR="007A0ECA" w:rsidRPr="009B0984" w:rsidRDefault="007A0ECA" w:rsidP="006D2D7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</w:pPr>
            <w:r w:rsidRPr="009B0984">
              <w:rPr>
                <w:rFonts w:ascii="Times New Roman" w:eastAsia="宋体" w:hAnsi="Times New Roman" w:cs="Times New Roman"/>
                <w:b/>
                <w:bCs/>
                <w:color w:val="212121"/>
                <w:kern w:val="0"/>
                <w:sz w:val="24"/>
                <w:szCs w:val="24"/>
              </w:rPr>
              <w:t>Homology (%)</w:t>
            </w:r>
          </w:p>
        </w:tc>
      </w:tr>
      <w:tr w:rsidR="007A0ECA" w:rsidRPr="009B0984" w14:paraId="4559207A" w14:textId="77777777" w:rsidTr="006D2D71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617A23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SW/188/20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B638F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0B4760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A/swine/Liaoning/PJ89/2014(H1N1)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7620047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97.59%</w:t>
            </w:r>
          </w:p>
        </w:tc>
      </w:tr>
      <w:tr w:rsidR="007A0ECA" w:rsidRPr="009B0984" w14:paraId="2F8A619F" w14:textId="77777777" w:rsidTr="006D2D71">
        <w:tc>
          <w:tcPr>
            <w:tcW w:w="1809" w:type="dxa"/>
            <w:vAlign w:val="center"/>
          </w:tcPr>
          <w:p w14:paraId="073FC5E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982A1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4111" w:type="dxa"/>
            <w:vAlign w:val="center"/>
          </w:tcPr>
          <w:p w14:paraId="4C93F29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62CEB88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99.79%</w:t>
            </w:r>
          </w:p>
        </w:tc>
      </w:tr>
      <w:tr w:rsidR="007A0ECA" w:rsidRPr="009B0984" w14:paraId="1A3FD482" w14:textId="77777777" w:rsidTr="006D2D71">
        <w:tc>
          <w:tcPr>
            <w:tcW w:w="1809" w:type="dxa"/>
            <w:vAlign w:val="center"/>
          </w:tcPr>
          <w:p w14:paraId="6ACFE24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28D5F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PB2</w:t>
            </w:r>
          </w:p>
        </w:tc>
        <w:tc>
          <w:tcPr>
            <w:tcW w:w="4111" w:type="dxa"/>
            <w:vAlign w:val="center"/>
          </w:tcPr>
          <w:p w14:paraId="6DA587F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025F39F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99.29%</w:t>
            </w:r>
          </w:p>
        </w:tc>
      </w:tr>
      <w:tr w:rsidR="007A0ECA" w:rsidRPr="009B0984" w14:paraId="5F200A16" w14:textId="77777777" w:rsidTr="006D2D71">
        <w:tc>
          <w:tcPr>
            <w:tcW w:w="1809" w:type="dxa"/>
            <w:vAlign w:val="center"/>
          </w:tcPr>
          <w:p w14:paraId="1DC84AE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EE824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PB1</w:t>
            </w:r>
          </w:p>
        </w:tc>
        <w:tc>
          <w:tcPr>
            <w:tcW w:w="4111" w:type="dxa"/>
            <w:vAlign w:val="center"/>
          </w:tcPr>
          <w:p w14:paraId="0409533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A/swine/Liaoning/CY102/2014(H1N1)</w:t>
            </w:r>
          </w:p>
        </w:tc>
        <w:tc>
          <w:tcPr>
            <w:tcW w:w="1751" w:type="dxa"/>
            <w:vAlign w:val="center"/>
          </w:tcPr>
          <w:p w14:paraId="74C9070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97.98%</w:t>
            </w:r>
          </w:p>
        </w:tc>
      </w:tr>
      <w:tr w:rsidR="007A0ECA" w:rsidRPr="009B0984" w14:paraId="5C115F93" w14:textId="77777777" w:rsidTr="006D2D71">
        <w:tc>
          <w:tcPr>
            <w:tcW w:w="1809" w:type="dxa"/>
            <w:vAlign w:val="center"/>
          </w:tcPr>
          <w:p w14:paraId="6B2FC6C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E9C9D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PA</w:t>
            </w:r>
          </w:p>
        </w:tc>
        <w:tc>
          <w:tcPr>
            <w:tcW w:w="4111" w:type="dxa"/>
            <w:vAlign w:val="center"/>
          </w:tcPr>
          <w:p w14:paraId="7DF1E9A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A/swine/Liaoning/PJ43/2014(H1N1)</w:t>
            </w:r>
          </w:p>
        </w:tc>
        <w:tc>
          <w:tcPr>
            <w:tcW w:w="1751" w:type="dxa"/>
            <w:vAlign w:val="center"/>
          </w:tcPr>
          <w:p w14:paraId="449D27E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99.21%</w:t>
            </w:r>
          </w:p>
        </w:tc>
      </w:tr>
      <w:tr w:rsidR="007A0ECA" w:rsidRPr="009B0984" w14:paraId="60C7B6D6" w14:textId="77777777" w:rsidTr="006D2D71">
        <w:tc>
          <w:tcPr>
            <w:tcW w:w="1809" w:type="dxa"/>
            <w:vAlign w:val="center"/>
          </w:tcPr>
          <w:p w14:paraId="218C784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EDEDA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NP</w:t>
            </w:r>
          </w:p>
        </w:tc>
        <w:tc>
          <w:tcPr>
            <w:tcW w:w="4111" w:type="dxa"/>
            <w:vAlign w:val="center"/>
          </w:tcPr>
          <w:p w14:paraId="56C3785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23ED46F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99.94%</w:t>
            </w:r>
          </w:p>
        </w:tc>
      </w:tr>
      <w:tr w:rsidR="007A0ECA" w:rsidRPr="009B0984" w14:paraId="1C9859E3" w14:textId="77777777" w:rsidTr="006D2D71">
        <w:tc>
          <w:tcPr>
            <w:tcW w:w="1809" w:type="dxa"/>
            <w:vAlign w:val="center"/>
          </w:tcPr>
          <w:p w14:paraId="68BE126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D59B8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NS</w:t>
            </w:r>
          </w:p>
        </w:tc>
        <w:tc>
          <w:tcPr>
            <w:tcW w:w="4111" w:type="dxa"/>
            <w:vAlign w:val="center"/>
          </w:tcPr>
          <w:p w14:paraId="43BCE2F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405BCB7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99.40%</w:t>
            </w:r>
          </w:p>
        </w:tc>
      </w:tr>
      <w:tr w:rsidR="007A0ECA" w:rsidRPr="009B0984" w14:paraId="7610BA86" w14:textId="77777777" w:rsidTr="006D2D71">
        <w:tc>
          <w:tcPr>
            <w:tcW w:w="1809" w:type="dxa"/>
            <w:vAlign w:val="center"/>
          </w:tcPr>
          <w:p w14:paraId="1BBD16E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249A0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4111" w:type="dxa"/>
            <w:vAlign w:val="center"/>
          </w:tcPr>
          <w:p w14:paraId="5735A68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A/swine/Hong Kong/2403/2012(H1N1)</w:t>
            </w:r>
          </w:p>
        </w:tc>
        <w:tc>
          <w:tcPr>
            <w:tcW w:w="1751" w:type="dxa"/>
            <w:vAlign w:val="center"/>
          </w:tcPr>
          <w:p w14:paraId="40436F4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98.47%</w:t>
            </w:r>
          </w:p>
        </w:tc>
      </w:tr>
      <w:tr w:rsidR="007A0ECA" w:rsidRPr="009B0984" w14:paraId="77FBB3AC" w14:textId="77777777" w:rsidTr="006D2D71">
        <w:tc>
          <w:tcPr>
            <w:tcW w:w="1809" w:type="dxa"/>
            <w:vAlign w:val="center"/>
          </w:tcPr>
          <w:p w14:paraId="7AD0AEA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SW/198/20</w:t>
            </w:r>
          </w:p>
        </w:tc>
        <w:tc>
          <w:tcPr>
            <w:tcW w:w="851" w:type="dxa"/>
            <w:vAlign w:val="center"/>
          </w:tcPr>
          <w:p w14:paraId="32C9F06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HA</w:t>
            </w:r>
          </w:p>
        </w:tc>
        <w:tc>
          <w:tcPr>
            <w:tcW w:w="4111" w:type="dxa"/>
            <w:vAlign w:val="center"/>
          </w:tcPr>
          <w:p w14:paraId="081852E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A/swine/Guangdong/3747/2011(H1N1)</w:t>
            </w:r>
          </w:p>
        </w:tc>
        <w:tc>
          <w:tcPr>
            <w:tcW w:w="1751" w:type="dxa"/>
            <w:vAlign w:val="center"/>
          </w:tcPr>
          <w:p w14:paraId="2830ECD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97.00%</w:t>
            </w:r>
          </w:p>
        </w:tc>
      </w:tr>
      <w:tr w:rsidR="007A0ECA" w:rsidRPr="009B0984" w14:paraId="2503A531" w14:textId="77777777" w:rsidTr="006D2D71">
        <w:tc>
          <w:tcPr>
            <w:tcW w:w="1809" w:type="dxa"/>
            <w:vAlign w:val="center"/>
          </w:tcPr>
          <w:p w14:paraId="0E28C21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CAA1EA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4111" w:type="dxa"/>
            <w:vAlign w:val="center"/>
          </w:tcPr>
          <w:p w14:paraId="3566DF0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4686309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99.36%</w:t>
            </w:r>
          </w:p>
        </w:tc>
      </w:tr>
      <w:tr w:rsidR="007A0ECA" w:rsidRPr="009B0984" w14:paraId="66A675EC" w14:textId="77777777" w:rsidTr="006D2D71">
        <w:tc>
          <w:tcPr>
            <w:tcW w:w="1809" w:type="dxa"/>
            <w:vAlign w:val="center"/>
          </w:tcPr>
          <w:p w14:paraId="17E51E7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CDC67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PB2</w:t>
            </w:r>
          </w:p>
        </w:tc>
        <w:tc>
          <w:tcPr>
            <w:tcW w:w="4111" w:type="dxa"/>
            <w:vAlign w:val="center"/>
          </w:tcPr>
          <w:p w14:paraId="3044A9C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55317D7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99.47%</w:t>
            </w:r>
          </w:p>
        </w:tc>
      </w:tr>
      <w:tr w:rsidR="007A0ECA" w:rsidRPr="009B0984" w14:paraId="0988E422" w14:textId="77777777" w:rsidTr="006D2D71">
        <w:tc>
          <w:tcPr>
            <w:tcW w:w="1809" w:type="dxa"/>
            <w:vAlign w:val="center"/>
          </w:tcPr>
          <w:p w14:paraId="1B06D41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02A19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PB1</w:t>
            </w:r>
          </w:p>
        </w:tc>
        <w:tc>
          <w:tcPr>
            <w:tcW w:w="4111" w:type="dxa"/>
            <w:vAlign w:val="center"/>
          </w:tcPr>
          <w:p w14:paraId="2FFECD2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5D11A8E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99.96%</w:t>
            </w:r>
          </w:p>
        </w:tc>
      </w:tr>
      <w:tr w:rsidR="007A0ECA" w:rsidRPr="009B0984" w14:paraId="5DA8DEED" w14:textId="77777777" w:rsidTr="006D2D71">
        <w:tc>
          <w:tcPr>
            <w:tcW w:w="1809" w:type="dxa"/>
            <w:vAlign w:val="center"/>
          </w:tcPr>
          <w:p w14:paraId="63A4B3C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90F74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PA</w:t>
            </w:r>
          </w:p>
        </w:tc>
        <w:tc>
          <w:tcPr>
            <w:tcW w:w="4111" w:type="dxa"/>
            <w:vAlign w:val="center"/>
          </w:tcPr>
          <w:p w14:paraId="146B953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A/swine/Hong Kong/4893/2012(H3N2)</w:t>
            </w:r>
          </w:p>
        </w:tc>
        <w:tc>
          <w:tcPr>
            <w:tcW w:w="1751" w:type="dxa"/>
            <w:vAlign w:val="center"/>
          </w:tcPr>
          <w:p w14:paraId="7E4950A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98.65%</w:t>
            </w:r>
          </w:p>
        </w:tc>
      </w:tr>
      <w:tr w:rsidR="007A0ECA" w:rsidRPr="009B0984" w14:paraId="4E858D05" w14:textId="77777777" w:rsidTr="006D2D71">
        <w:tc>
          <w:tcPr>
            <w:tcW w:w="1809" w:type="dxa"/>
            <w:vAlign w:val="center"/>
          </w:tcPr>
          <w:p w14:paraId="327D217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796CE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NP</w:t>
            </w:r>
          </w:p>
        </w:tc>
        <w:tc>
          <w:tcPr>
            <w:tcW w:w="4111" w:type="dxa"/>
            <w:vAlign w:val="center"/>
          </w:tcPr>
          <w:p w14:paraId="1E53CD3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A/Guangdong/YueFang277/2017(H3N2)</w:t>
            </w:r>
          </w:p>
        </w:tc>
        <w:tc>
          <w:tcPr>
            <w:tcW w:w="1751" w:type="dxa"/>
            <w:vAlign w:val="center"/>
          </w:tcPr>
          <w:p w14:paraId="0FF53F2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99.54%</w:t>
            </w:r>
          </w:p>
        </w:tc>
      </w:tr>
      <w:tr w:rsidR="007A0ECA" w:rsidRPr="009B0984" w14:paraId="3D5EDE11" w14:textId="77777777" w:rsidTr="006D2D71">
        <w:tc>
          <w:tcPr>
            <w:tcW w:w="1809" w:type="dxa"/>
            <w:vAlign w:val="center"/>
          </w:tcPr>
          <w:p w14:paraId="747FD35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DB278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NS</w:t>
            </w:r>
          </w:p>
        </w:tc>
        <w:tc>
          <w:tcPr>
            <w:tcW w:w="4111" w:type="dxa"/>
            <w:vAlign w:val="center"/>
          </w:tcPr>
          <w:p w14:paraId="0088B3E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A/swine/Liaoning/PJ89/2014(H1N1)</w:t>
            </w:r>
          </w:p>
        </w:tc>
        <w:tc>
          <w:tcPr>
            <w:tcW w:w="1751" w:type="dxa"/>
            <w:vAlign w:val="center"/>
          </w:tcPr>
          <w:p w14:paraId="17694A9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99.40%</w:t>
            </w:r>
          </w:p>
        </w:tc>
      </w:tr>
      <w:tr w:rsidR="007A0ECA" w:rsidRPr="009B0984" w14:paraId="0AF59CBC" w14:textId="77777777" w:rsidTr="006D2D71">
        <w:tc>
          <w:tcPr>
            <w:tcW w:w="1809" w:type="dxa"/>
            <w:vAlign w:val="center"/>
          </w:tcPr>
          <w:p w14:paraId="7B7A106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D3EF8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4111" w:type="dxa"/>
            <w:vAlign w:val="center"/>
          </w:tcPr>
          <w:p w14:paraId="2198B2D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A/swine/Hong Kong/2403/2012(H1N1)</w:t>
            </w:r>
          </w:p>
        </w:tc>
        <w:tc>
          <w:tcPr>
            <w:tcW w:w="1751" w:type="dxa"/>
            <w:vAlign w:val="center"/>
          </w:tcPr>
          <w:p w14:paraId="7A11765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97.86%</w:t>
            </w:r>
          </w:p>
        </w:tc>
      </w:tr>
      <w:tr w:rsidR="007A0ECA" w:rsidRPr="009B0984" w14:paraId="5D508AE8" w14:textId="77777777" w:rsidTr="006D2D71">
        <w:tc>
          <w:tcPr>
            <w:tcW w:w="1809" w:type="dxa"/>
            <w:vAlign w:val="center"/>
          </w:tcPr>
          <w:p w14:paraId="0B8A838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SW/209/20</w:t>
            </w:r>
          </w:p>
        </w:tc>
        <w:tc>
          <w:tcPr>
            <w:tcW w:w="851" w:type="dxa"/>
            <w:vAlign w:val="center"/>
          </w:tcPr>
          <w:p w14:paraId="5BE4CAD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HA</w:t>
            </w:r>
          </w:p>
        </w:tc>
        <w:tc>
          <w:tcPr>
            <w:tcW w:w="4111" w:type="dxa"/>
            <w:vAlign w:val="center"/>
          </w:tcPr>
          <w:p w14:paraId="7345F95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A/swine/Liaoning/PJ89/2014(H1N1)</w:t>
            </w:r>
          </w:p>
        </w:tc>
        <w:tc>
          <w:tcPr>
            <w:tcW w:w="1751" w:type="dxa"/>
            <w:vAlign w:val="center"/>
          </w:tcPr>
          <w:p w14:paraId="5E7C302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98.05%</w:t>
            </w:r>
          </w:p>
        </w:tc>
      </w:tr>
      <w:tr w:rsidR="007A0ECA" w:rsidRPr="009B0984" w14:paraId="166537C4" w14:textId="77777777" w:rsidTr="006D2D71">
        <w:tc>
          <w:tcPr>
            <w:tcW w:w="1809" w:type="dxa"/>
            <w:vAlign w:val="center"/>
          </w:tcPr>
          <w:p w14:paraId="75EDC35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6BD15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4111" w:type="dxa"/>
            <w:vAlign w:val="center"/>
          </w:tcPr>
          <w:p w14:paraId="6C4C119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A/swine/Hong Kong/NS3335/2014(H3N2)</w:t>
            </w:r>
          </w:p>
        </w:tc>
        <w:tc>
          <w:tcPr>
            <w:tcW w:w="1751" w:type="dxa"/>
            <w:vAlign w:val="center"/>
          </w:tcPr>
          <w:p w14:paraId="3D4B8CC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98.30%</w:t>
            </w:r>
          </w:p>
        </w:tc>
      </w:tr>
      <w:tr w:rsidR="007A0ECA" w:rsidRPr="009B0984" w14:paraId="7DD7912D" w14:textId="77777777" w:rsidTr="006D2D71">
        <w:tc>
          <w:tcPr>
            <w:tcW w:w="1809" w:type="dxa"/>
            <w:vAlign w:val="center"/>
          </w:tcPr>
          <w:p w14:paraId="441922E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5C194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PB2</w:t>
            </w:r>
          </w:p>
        </w:tc>
        <w:tc>
          <w:tcPr>
            <w:tcW w:w="4111" w:type="dxa"/>
            <w:vAlign w:val="center"/>
          </w:tcPr>
          <w:p w14:paraId="4F42CF8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A/swine/Guangxi/NNXD2023/2013(H1N1)</w:t>
            </w:r>
          </w:p>
        </w:tc>
        <w:tc>
          <w:tcPr>
            <w:tcW w:w="1751" w:type="dxa"/>
            <w:vAlign w:val="center"/>
          </w:tcPr>
          <w:p w14:paraId="5121196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98.29%</w:t>
            </w:r>
          </w:p>
        </w:tc>
      </w:tr>
      <w:tr w:rsidR="007A0ECA" w:rsidRPr="009B0984" w14:paraId="0CBAB8D9" w14:textId="77777777" w:rsidTr="006D2D71">
        <w:tc>
          <w:tcPr>
            <w:tcW w:w="1809" w:type="dxa"/>
            <w:vAlign w:val="center"/>
          </w:tcPr>
          <w:p w14:paraId="51E95D9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B92A0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PB1</w:t>
            </w:r>
          </w:p>
        </w:tc>
        <w:tc>
          <w:tcPr>
            <w:tcW w:w="4111" w:type="dxa"/>
            <w:vAlign w:val="center"/>
          </w:tcPr>
          <w:p w14:paraId="5A8E07C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A/swine/Liaoning/CY102/2014(H1N1)</w:t>
            </w:r>
          </w:p>
        </w:tc>
        <w:tc>
          <w:tcPr>
            <w:tcW w:w="1751" w:type="dxa"/>
            <w:vAlign w:val="center"/>
          </w:tcPr>
          <w:p w14:paraId="15CDA18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100%</w:t>
            </w:r>
          </w:p>
        </w:tc>
      </w:tr>
      <w:tr w:rsidR="007A0ECA" w:rsidRPr="009B0984" w14:paraId="30D14C79" w14:textId="77777777" w:rsidTr="006D2D71">
        <w:tc>
          <w:tcPr>
            <w:tcW w:w="1809" w:type="dxa"/>
            <w:vAlign w:val="center"/>
          </w:tcPr>
          <w:p w14:paraId="7252198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AA087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PA</w:t>
            </w:r>
          </w:p>
        </w:tc>
        <w:tc>
          <w:tcPr>
            <w:tcW w:w="4111" w:type="dxa"/>
            <w:vAlign w:val="center"/>
          </w:tcPr>
          <w:p w14:paraId="60138E8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A/swine/Liaoning/PJ43/2014(H1N1)</w:t>
            </w:r>
          </w:p>
        </w:tc>
        <w:tc>
          <w:tcPr>
            <w:tcW w:w="1751" w:type="dxa"/>
            <w:vAlign w:val="center"/>
          </w:tcPr>
          <w:p w14:paraId="694FADF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98.23%</w:t>
            </w:r>
          </w:p>
        </w:tc>
      </w:tr>
      <w:tr w:rsidR="007A0ECA" w:rsidRPr="009B0984" w14:paraId="452F1EA6" w14:textId="77777777" w:rsidTr="006D2D71">
        <w:tc>
          <w:tcPr>
            <w:tcW w:w="1809" w:type="dxa"/>
            <w:vAlign w:val="center"/>
          </w:tcPr>
          <w:p w14:paraId="686F87D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BAFA5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NP</w:t>
            </w:r>
          </w:p>
        </w:tc>
        <w:tc>
          <w:tcPr>
            <w:tcW w:w="4111" w:type="dxa"/>
            <w:vAlign w:val="center"/>
          </w:tcPr>
          <w:p w14:paraId="35223D5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A/swine/Guangxi/BB1/2013(H1N1)</w:t>
            </w:r>
          </w:p>
        </w:tc>
        <w:tc>
          <w:tcPr>
            <w:tcW w:w="1751" w:type="dxa"/>
            <w:vAlign w:val="center"/>
          </w:tcPr>
          <w:p w14:paraId="7D97D76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98.68%</w:t>
            </w:r>
          </w:p>
        </w:tc>
      </w:tr>
      <w:tr w:rsidR="007A0ECA" w:rsidRPr="009B0984" w14:paraId="70E120C2" w14:textId="77777777" w:rsidTr="006D2D71">
        <w:tc>
          <w:tcPr>
            <w:tcW w:w="1809" w:type="dxa"/>
            <w:vAlign w:val="center"/>
          </w:tcPr>
          <w:p w14:paraId="3BB7A1F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CC7A0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NS</w:t>
            </w:r>
          </w:p>
        </w:tc>
        <w:tc>
          <w:tcPr>
            <w:tcW w:w="4111" w:type="dxa"/>
            <w:vAlign w:val="center"/>
          </w:tcPr>
          <w:p w14:paraId="5571884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A/swine/Guangxi/NNXD2023/2013(H1N1)</w:t>
            </w:r>
          </w:p>
        </w:tc>
        <w:tc>
          <w:tcPr>
            <w:tcW w:w="1751" w:type="dxa"/>
            <w:vAlign w:val="center"/>
          </w:tcPr>
          <w:p w14:paraId="7F86C93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98.69%</w:t>
            </w:r>
          </w:p>
        </w:tc>
      </w:tr>
      <w:tr w:rsidR="007A0ECA" w:rsidRPr="009B0984" w14:paraId="7EC29176" w14:textId="77777777" w:rsidTr="006D2D71">
        <w:tc>
          <w:tcPr>
            <w:tcW w:w="1809" w:type="dxa"/>
            <w:vAlign w:val="center"/>
          </w:tcPr>
          <w:p w14:paraId="07B2A91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0D9F8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4111" w:type="dxa"/>
            <w:vAlign w:val="center"/>
          </w:tcPr>
          <w:p w14:paraId="61AD3B5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color w:val="FF0000"/>
                <w:szCs w:val="21"/>
              </w:rPr>
              <w:t>A/Jiangsu/ALS1/2011(H1N1)</w:t>
            </w:r>
          </w:p>
        </w:tc>
        <w:tc>
          <w:tcPr>
            <w:tcW w:w="1751" w:type="dxa"/>
            <w:vAlign w:val="center"/>
          </w:tcPr>
          <w:p w14:paraId="4DCAF91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99.81%</w:t>
            </w:r>
          </w:p>
        </w:tc>
      </w:tr>
      <w:tr w:rsidR="007A0ECA" w:rsidRPr="009B0984" w14:paraId="1C5D5D19" w14:textId="77777777" w:rsidTr="006D2D71">
        <w:tc>
          <w:tcPr>
            <w:tcW w:w="1809" w:type="dxa"/>
            <w:vAlign w:val="center"/>
          </w:tcPr>
          <w:p w14:paraId="09535F3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SW/510/21</w:t>
            </w:r>
          </w:p>
        </w:tc>
        <w:tc>
          <w:tcPr>
            <w:tcW w:w="851" w:type="dxa"/>
            <w:vAlign w:val="center"/>
          </w:tcPr>
          <w:p w14:paraId="5E78AAD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HA</w:t>
            </w:r>
          </w:p>
        </w:tc>
        <w:tc>
          <w:tcPr>
            <w:tcW w:w="4111" w:type="dxa"/>
            <w:vAlign w:val="center"/>
          </w:tcPr>
          <w:p w14:paraId="563F604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A/swine/Liaoning/PJ89/2014(H1N1)</w:t>
            </w:r>
          </w:p>
        </w:tc>
        <w:tc>
          <w:tcPr>
            <w:tcW w:w="1751" w:type="dxa"/>
            <w:vAlign w:val="center"/>
          </w:tcPr>
          <w:p w14:paraId="585DAA5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97.94%</w:t>
            </w:r>
          </w:p>
        </w:tc>
      </w:tr>
      <w:tr w:rsidR="007A0ECA" w:rsidRPr="009B0984" w14:paraId="39324B1A" w14:textId="77777777" w:rsidTr="006D2D71">
        <w:tc>
          <w:tcPr>
            <w:tcW w:w="1809" w:type="dxa"/>
            <w:vAlign w:val="center"/>
          </w:tcPr>
          <w:p w14:paraId="44C93B1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ED6F6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4111" w:type="dxa"/>
            <w:vAlign w:val="center"/>
          </w:tcPr>
          <w:p w14:paraId="0DD767D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A/swine/Guangdong/2863/2012(H3N2)</w:t>
            </w:r>
          </w:p>
        </w:tc>
        <w:tc>
          <w:tcPr>
            <w:tcW w:w="1751" w:type="dxa"/>
            <w:vAlign w:val="center"/>
          </w:tcPr>
          <w:p w14:paraId="1BB63C4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98.37%</w:t>
            </w:r>
          </w:p>
        </w:tc>
      </w:tr>
      <w:tr w:rsidR="007A0ECA" w:rsidRPr="009B0984" w14:paraId="751046CD" w14:textId="77777777" w:rsidTr="006D2D71">
        <w:tc>
          <w:tcPr>
            <w:tcW w:w="1809" w:type="dxa"/>
            <w:vAlign w:val="center"/>
          </w:tcPr>
          <w:p w14:paraId="5977F4D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F8D87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PB2</w:t>
            </w:r>
          </w:p>
        </w:tc>
        <w:tc>
          <w:tcPr>
            <w:tcW w:w="4111" w:type="dxa"/>
            <w:vAlign w:val="center"/>
          </w:tcPr>
          <w:p w14:paraId="0A95FAF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A/swine/Guangxi/NNXD2023/2013(H1N1)</w:t>
            </w:r>
          </w:p>
        </w:tc>
        <w:tc>
          <w:tcPr>
            <w:tcW w:w="1751" w:type="dxa"/>
            <w:vAlign w:val="center"/>
          </w:tcPr>
          <w:p w14:paraId="36C9C17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98.38%</w:t>
            </w:r>
          </w:p>
        </w:tc>
      </w:tr>
      <w:tr w:rsidR="007A0ECA" w:rsidRPr="009B0984" w14:paraId="5B65326B" w14:textId="77777777" w:rsidTr="006D2D71">
        <w:tc>
          <w:tcPr>
            <w:tcW w:w="1809" w:type="dxa"/>
            <w:vAlign w:val="center"/>
          </w:tcPr>
          <w:p w14:paraId="0C790C6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DC99EA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PB1</w:t>
            </w:r>
          </w:p>
        </w:tc>
        <w:tc>
          <w:tcPr>
            <w:tcW w:w="4111" w:type="dxa"/>
            <w:vAlign w:val="center"/>
          </w:tcPr>
          <w:p w14:paraId="1C09741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A/swine/Liaoning/CY102/2014(H1N1)</w:t>
            </w:r>
          </w:p>
        </w:tc>
        <w:tc>
          <w:tcPr>
            <w:tcW w:w="1751" w:type="dxa"/>
            <w:vAlign w:val="center"/>
          </w:tcPr>
          <w:p w14:paraId="31B72DC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98.59%</w:t>
            </w:r>
          </w:p>
        </w:tc>
      </w:tr>
      <w:tr w:rsidR="007A0ECA" w:rsidRPr="009B0984" w14:paraId="3A0E9448" w14:textId="77777777" w:rsidTr="006D2D71">
        <w:tc>
          <w:tcPr>
            <w:tcW w:w="1809" w:type="dxa"/>
            <w:vAlign w:val="center"/>
          </w:tcPr>
          <w:p w14:paraId="544C130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81E8E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PA</w:t>
            </w:r>
          </w:p>
        </w:tc>
        <w:tc>
          <w:tcPr>
            <w:tcW w:w="4111" w:type="dxa"/>
            <w:vAlign w:val="center"/>
          </w:tcPr>
          <w:p w14:paraId="63D1A49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A/swine/Liaoning/PJ43/2014(H1N1)</w:t>
            </w:r>
          </w:p>
        </w:tc>
        <w:tc>
          <w:tcPr>
            <w:tcW w:w="1751" w:type="dxa"/>
            <w:vAlign w:val="center"/>
          </w:tcPr>
          <w:p w14:paraId="7CA3FC2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98.33%</w:t>
            </w:r>
          </w:p>
        </w:tc>
      </w:tr>
      <w:tr w:rsidR="007A0ECA" w:rsidRPr="009B0984" w14:paraId="63DE88D8" w14:textId="77777777" w:rsidTr="006D2D71">
        <w:tc>
          <w:tcPr>
            <w:tcW w:w="1809" w:type="dxa"/>
            <w:vAlign w:val="center"/>
          </w:tcPr>
          <w:p w14:paraId="5C5B55B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6F412D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NP</w:t>
            </w:r>
          </w:p>
        </w:tc>
        <w:tc>
          <w:tcPr>
            <w:tcW w:w="4111" w:type="dxa"/>
            <w:vAlign w:val="center"/>
          </w:tcPr>
          <w:p w14:paraId="4C8489C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A/swine/Guangxi/BB1/2013(H1N1)</w:t>
            </w:r>
          </w:p>
        </w:tc>
        <w:tc>
          <w:tcPr>
            <w:tcW w:w="1751" w:type="dxa"/>
            <w:vAlign w:val="center"/>
          </w:tcPr>
          <w:p w14:paraId="13A60A1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98.75%</w:t>
            </w:r>
          </w:p>
        </w:tc>
      </w:tr>
      <w:tr w:rsidR="007A0ECA" w:rsidRPr="009B0984" w14:paraId="0B7C0A15" w14:textId="77777777" w:rsidTr="006D2D71">
        <w:tc>
          <w:tcPr>
            <w:tcW w:w="1809" w:type="dxa"/>
            <w:vAlign w:val="center"/>
          </w:tcPr>
          <w:p w14:paraId="6B34BAE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0F33A7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NS</w:t>
            </w:r>
          </w:p>
        </w:tc>
        <w:tc>
          <w:tcPr>
            <w:tcW w:w="4111" w:type="dxa"/>
            <w:vAlign w:val="center"/>
          </w:tcPr>
          <w:p w14:paraId="6E169529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A/swine/Guangxi/NNXD2023/2013(H1N1)</w:t>
            </w:r>
          </w:p>
        </w:tc>
        <w:tc>
          <w:tcPr>
            <w:tcW w:w="1751" w:type="dxa"/>
            <w:vAlign w:val="center"/>
          </w:tcPr>
          <w:p w14:paraId="73652CF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98.81%</w:t>
            </w:r>
          </w:p>
        </w:tc>
      </w:tr>
      <w:tr w:rsidR="007A0ECA" w:rsidRPr="009B0984" w14:paraId="07219451" w14:textId="77777777" w:rsidTr="006D2D71">
        <w:tc>
          <w:tcPr>
            <w:tcW w:w="1809" w:type="dxa"/>
            <w:vAlign w:val="center"/>
          </w:tcPr>
          <w:p w14:paraId="309B7A3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7AC0E0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4111" w:type="dxa"/>
            <w:vAlign w:val="center"/>
          </w:tcPr>
          <w:p w14:paraId="7EA32D6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A/swine/Liaoning/CY102/2014(H1N1)</w:t>
            </w:r>
          </w:p>
        </w:tc>
        <w:tc>
          <w:tcPr>
            <w:tcW w:w="1751" w:type="dxa"/>
            <w:vAlign w:val="center"/>
          </w:tcPr>
          <w:p w14:paraId="5510F8B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99.39%</w:t>
            </w:r>
          </w:p>
        </w:tc>
      </w:tr>
      <w:tr w:rsidR="007A0ECA" w:rsidRPr="009B0984" w14:paraId="2E3CE328" w14:textId="77777777" w:rsidTr="006D2D71">
        <w:tc>
          <w:tcPr>
            <w:tcW w:w="1809" w:type="dxa"/>
            <w:vAlign w:val="center"/>
          </w:tcPr>
          <w:p w14:paraId="2E439E2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SW/700/21</w:t>
            </w:r>
          </w:p>
        </w:tc>
        <w:tc>
          <w:tcPr>
            <w:tcW w:w="851" w:type="dxa"/>
            <w:vAlign w:val="center"/>
          </w:tcPr>
          <w:p w14:paraId="7315FC07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HA</w:t>
            </w:r>
          </w:p>
        </w:tc>
        <w:tc>
          <w:tcPr>
            <w:tcW w:w="4111" w:type="dxa"/>
            <w:vAlign w:val="center"/>
          </w:tcPr>
          <w:p w14:paraId="2D72808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A/swine/Liaoning/PJ89/2014(H1N1)</w:t>
            </w:r>
          </w:p>
        </w:tc>
        <w:tc>
          <w:tcPr>
            <w:tcW w:w="1751" w:type="dxa"/>
            <w:vAlign w:val="center"/>
          </w:tcPr>
          <w:p w14:paraId="1CBA32D5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98.00%</w:t>
            </w:r>
          </w:p>
        </w:tc>
      </w:tr>
      <w:tr w:rsidR="007A0ECA" w:rsidRPr="009B0984" w14:paraId="333277EA" w14:textId="77777777" w:rsidTr="006D2D71">
        <w:tc>
          <w:tcPr>
            <w:tcW w:w="1809" w:type="dxa"/>
            <w:vAlign w:val="center"/>
          </w:tcPr>
          <w:p w14:paraId="70E33DD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8C81F7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4111" w:type="dxa"/>
            <w:vAlign w:val="center"/>
          </w:tcPr>
          <w:p w14:paraId="106B370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A/swine/Hong Kong/NS3335/2014(H3N2)</w:t>
            </w:r>
          </w:p>
        </w:tc>
        <w:tc>
          <w:tcPr>
            <w:tcW w:w="1751" w:type="dxa"/>
            <w:vAlign w:val="center"/>
          </w:tcPr>
          <w:p w14:paraId="7C2BB10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98.30%</w:t>
            </w:r>
          </w:p>
        </w:tc>
      </w:tr>
      <w:tr w:rsidR="007A0ECA" w:rsidRPr="009B0984" w14:paraId="1B496E57" w14:textId="77777777" w:rsidTr="006D2D71">
        <w:tc>
          <w:tcPr>
            <w:tcW w:w="1809" w:type="dxa"/>
            <w:vAlign w:val="center"/>
          </w:tcPr>
          <w:p w14:paraId="322F0BE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E93440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PB2</w:t>
            </w:r>
          </w:p>
        </w:tc>
        <w:tc>
          <w:tcPr>
            <w:tcW w:w="4111" w:type="dxa"/>
            <w:vAlign w:val="center"/>
          </w:tcPr>
          <w:p w14:paraId="7A865B1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A/swine/Guangxi/NNXD2023/2013(H1N1)</w:t>
            </w:r>
          </w:p>
        </w:tc>
        <w:tc>
          <w:tcPr>
            <w:tcW w:w="1751" w:type="dxa"/>
            <w:vAlign w:val="center"/>
          </w:tcPr>
          <w:p w14:paraId="0F611AA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98.77%</w:t>
            </w:r>
          </w:p>
        </w:tc>
      </w:tr>
      <w:tr w:rsidR="007A0ECA" w:rsidRPr="009B0984" w14:paraId="09B31AB8" w14:textId="77777777" w:rsidTr="006D2D71">
        <w:tc>
          <w:tcPr>
            <w:tcW w:w="1809" w:type="dxa"/>
            <w:vAlign w:val="center"/>
          </w:tcPr>
          <w:p w14:paraId="6B1AAD0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6C28C6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PB1</w:t>
            </w:r>
          </w:p>
        </w:tc>
        <w:tc>
          <w:tcPr>
            <w:tcW w:w="4111" w:type="dxa"/>
            <w:vAlign w:val="center"/>
          </w:tcPr>
          <w:p w14:paraId="4565284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A/swine/Liaoning/CY102/2014(H1N1)</w:t>
            </w:r>
          </w:p>
        </w:tc>
        <w:tc>
          <w:tcPr>
            <w:tcW w:w="1751" w:type="dxa"/>
            <w:vAlign w:val="center"/>
          </w:tcPr>
          <w:p w14:paraId="54C7A28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98.59%</w:t>
            </w:r>
          </w:p>
        </w:tc>
      </w:tr>
      <w:tr w:rsidR="007A0ECA" w:rsidRPr="009B0984" w14:paraId="70BBF87F" w14:textId="77777777" w:rsidTr="006D2D71">
        <w:tc>
          <w:tcPr>
            <w:tcW w:w="1809" w:type="dxa"/>
            <w:vAlign w:val="center"/>
          </w:tcPr>
          <w:p w14:paraId="3714BA1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134F05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PA</w:t>
            </w:r>
          </w:p>
        </w:tc>
        <w:tc>
          <w:tcPr>
            <w:tcW w:w="4111" w:type="dxa"/>
            <w:vAlign w:val="center"/>
          </w:tcPr>
          <w:p w14:paraId="56F5BCA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A/swine/Liaoning/PJ43/2014(H1N1)</w:t>
            </w:r>
          </w:p>
        </w:tc>
        <w:tc>
          <w:tcPr>
            <w:tcW w:w="1751" w:type="dxa"/>
            <w:vAlign w:val="center"/>
          </w:tcPr>
          <w:p w14:paraId="2C526A12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98.33%</w:t>
            </w:r>
          </w:p>
        </w:tc>
      </w:tr>
      <w:tr w:rsidR="007A0ECA" w:rsidRPr="009B0984" w14:paraId="1D2D3A6C" w14:textId="77777777" w:rsidTr="006D2D71">
        <w:tc>
          <w:tcPr>
            <w:tcW w:w="1809" w:type="dxa"/>
            <w:vAlign w:val="center"/>
          </w:tcPr>
          <w:p w14:paraId="763916A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727AC1D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NP</w:t>
            </w:r>
          </w:p>
        </w:tc>
        <w:tc>
          <w:tcPr>
            <w:tcW w:w="4111" w:type="dxa"/>
            <w:vAlign w:val="center"/>
          </w:tcPr>
          <w:p w14:paraId="1802901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A/swine/Liaoning/PJ89/2014(H1N1)</w:t>
            </w:r>
          </w:p>
        </w:tc>
        <w:tc>
          <w:tcPr>
            <w:tcW w:w="1751" w:type="dxa"/>
            <w:vAlign w:val="center"/>
          </w:tcPr>
          <w:p w14:paraId="355F1ECC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98.73%</w:t>
            </w:r>
          </w:p>
        </w:tc>
      </w:tr>
      <w:tr w:rsidR="007A0ECA" w:rsidRPr="009B0984" w14:paraId="2F81A03D" w14:textId="77777777" w:rsidTr="006D2D71">
        <w:tc>
          <w:tcPr>
            <w:tcW w:w="1809" w:type="dxa"/>
            <w:vAlign w:val="center"/>
          </w:tcPr>
          <w:p w14:paraId="6B27118E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D969F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NS</w:t>
            </w:r>
          </w:p>
        </w:tc>
        <w:tc>
          <w:tcPr>
            <w:tcW w:w="4111" w:type="dxa"/>
            <w:vAlign w:val="center"/>
          </w:tcPr>
          <w:p w14:paraId="33C44DC1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A/swine/Guangxi/NNXD2023/2013(H1N1)</w:t>
            </w:r>
          </w:p>
        </w:tc>
        <w:tc>
          <w:tcPr>
            <w:tcW w:w="1751" w:type="dxa"/>
            <w:vAlign w:val="center"/>
          </w:tcPr>
          <w:p w14:paraId="0CE7B118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98.69%</w:t>
            </w:r>
          </w:p>
        </w:tc>
      </w:tr>
      <w:tr w:rsidR="007A0ECA" w:rsidRPr="009B0984" w14:paraId="6C60117F" w14:textId="77777777" w:rsidTr="006D2D71">
        <w:tc>
          <w:tcPr>
            <w:tcW w:w="1809" w:type="dxa"/>
            <w:tcBorders>
              <w:bottom w:val="single" w:sz="8" w:space="0" w:color="auto"/>
            </w:tcBorders>
            <w:vAlign w:val="center"/>
          </w:tcPr>
          <w:p w14:paraId="1AED18AF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D8A0DB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14:paraId="559FBCA3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A/swine/Liaoning/FS487/2015(H1N1)</w:t>
            </w:r>
          </w:p>
        </w:tc>
        <w:tc>
          <w:tcPr>
            <w:tcW w:w="1751" w:type="dxa"/>
            <w:tcBorders>
              <w:bottom w:val="single" w:sz="8" w:space="0" w:color="auto"/>
            </w:tcBorders>
            <w:vAlign w:val="center"/>
          </w:tcPr>
          <w:p w14:paraId="6C149334" w14:textId="77777777" w:rsidR="007A0ECA" w:rsidRPr="009B0984" w:rsidRDefault="007A0ECA" w:rsidP="006D2D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984">
              <w:rPr>
                <w:rFonts w:ascii="Times New Roman" w:hAnsi="Times New Roman" w:cs="Times New Roman"/>
                <w:szCs w:val="21"/>
              </w:rPr>
              <w:t>99.59%</w:t>
            </w:r>
          </w:p>
        </w:tc>
      </w:tr>
    </w:tbl>
    <w:p w14:paraId="5DAF3A11" w14:textId="401F40F9" w:rsidR="000E21E1" w:rsidRPr="007A0ECA" w:rsidRDefault="007A0ECA" w:rsidP="00596553">
      <w:pPr>
        <w:adjustRightInd w:val="0"/>
        <w:snapToGrid w:val="0"/>
        <w:spacing w:line="360" w:lineRule="auto"/>
        <w:jc w:val="left"/>
        <w:rPr>
          <w:rFonts w:hint="eastAsia"/>
          <w:sz w:val="22"/>
        </w:rPr>
      </w:pPr>
      <w:r>
        <w:rPr>
          <w:rFonts w:ascii="Times New Roman" w:hAnsi="Times New Roman" w:cs="Times New Roman"/>
          <w:szCs w:val="21"/>
        </w:rPr>
        <w:t xml:space="preserve">Note: Strains marked in red color </w:t>
      </w:r>
      <w:r w:rsidRPr="009B0984">
        <w:rPr>
          <w:rFonts w:ascii="Times New Roman" w:hAnsi="Times New Roman" w:cs="Times New Roman"/>
          <w:szCs w:val="21"/>
        </w:rPr>
        <w:t>i</w:t>
      </w:r>
      <w:r w:rsidR="00596553">
        <w:rPr>
          <w:rFonts w:ascii="Times New Roman" w:hAnsi="Times New Roman" w:cs="Times New Roman"/>
          <w:szCs w:val="21"/>
        </w:rPr>
        <w:t>ndicate human influenza viruses</w:t>
      </w:r>
      <w:r w:rsidR="00596553">
        <w:rPr>
          <w:rFonts w:ascii="Times New Roman" w:hAnsi="Times New Roman" w:cs="Times New Roman" w:hint="eastAsia"/>
          <w:szCs w:val="21"/>
        </w:rPr>
        <w:t>.</w:t>
      </w:r>
    </w:p>
    <w:sectPr w:rsidR="000E21E1" w:rsidRPr="007A0ECA" w:rsidSect="005965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BC1B" w14:textId="77777777" w:rsidR="00117F74" w:rsidRDefault="00117F74" w:rsidP="00CD4D16">
      <w:r>
        <w:separator/>
      </w:r>
    </w:p>
  </w:endnote>
  <w:endnote w:type="continuationSeparator" w:id="0">
    <w:p w14:paraId="0C44EDCC" w14:textId="77777777" w:rsidR="00117F74" w:rsidRDefault="00117F74" w:rsidP="00CD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6207" w14:textId="77777777" w:rsidR="00324008" w:rsidRDefault="00324008" w:rsidP="00324008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6BF4" w14:textId="5E3D1D1E" w:rsidR="00324008" w:rsidRPr="00324008" w:rsidRDefault="00324008" w:rsidP="00324008">
    <w:pPr>
      <w:pStyle w:val="a4"/>
      <w:jc w:val="right"/>
    </w:pPr>
    <w:r w:rsidRPr="00324008">
      <w:t>https://www.virosin.org/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3356" w14:textId="77777777" w:rsidR="00117F74" w:rsidRDefault="00117F74" w:rsidP="00CD4D16">
      <w:r>
        <w:separator/>
      </w:r>
    </w:p>
  </w:footnote>
  <w:footnote w:type="continuationSeparator" w:id="0">
    <w:p w14:paraId="096A5449" w14:textId="77777777" w:rsidR="00117F74" w:rsidRDefault="00117F74" w:rsidP="00CD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6A7613FB" w14:textId="77777777" w:rsidR="00324008" w:rsidRDefault="00324008">
        <w:pPr>
          <w:pStyle w:val="a3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C069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C069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D694159" w14:textId="77777777" w:rsidR="00324008" w:rsidRDefault="00324008" w:rsidP="003240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213"/>
    <w:multiLevelType w:val="multilevel"/>
    <w:tmpl w:val="BDC83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DA51F7"/>
    <w:multiLevelType w:val="hybridMultilevel"/>
    <w:tmpl w:val="4D9CE42E"/>
    <w:lvl w:ilvl="0" w:tplc="EDF8E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B6545C"/>
    <w:multiLevelType w:val="multilevel"/>
    <w:tmpl w:val="BDC83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1943A7"/>
    <w:multiLevelType w:val="hybridMultilevel"/>
    <w:tmpl w:val="B4743E56"/>
    <w:lvl w:ilvl="0" w:tplc="6434B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314A2D09"/>
    <w:multiLevelType w:val="multilevel"/>
    <w:tmpl w:val="CBFA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212997"/>
    <w:multiLevelType w:val="hybridMultilevel"/>
    <w:tmpl w:val="A2262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050B9F"/>
    <w:multiLevelType w:val="multilevel"/>
    <w:tmpl w:val="F15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27C14"/>
    <w:multiLevelType w:val="hybridMultilevel"/>
    <w:tmpl w:val="BF18A454"/>
    <w:lvl w:ilvl="0" w:tplc="D0D031B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A5E23E4"/>
    <w:multiLevelType w:val="hybridMultilevel"/>
    <w:tmpl w:val="85B03792"/>
    <w:lvl w:ilvl="0" w:tplc="240A0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>
    <w:nsid w:val="5F4D48B0"/>
    <w:multiLevelType w:val="hybridMultilevel"/>
    <w:tmpl w:val="5D0614F8"/>
    <w:lvl w:ilvl="0" w:tplc="C0925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1">
    <w:nsid w:val="72DF1F8D"/>
    <w:multiLevelType w:val="hybridMultilevel"/>
    <w:tmpl w:val="AD90FDB0"/>
    <w:lvl w:ilvl="0" w:tplc="0924EA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>
    <w:nsid w:val="753708AC"/>
    <w:multiLevelType w:val="multilevel"/>
    <w:tmpl w:val="CBFA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3C59EF"/>
    <w:multiLevelType w:val="hybridMultilevel"/>
    <w:tmpl w:val="179282AA"/>
    <w:lvl w:ilvl="0" w:tplc="4EC09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F"/>
    <w:rsid w:val="000B3CDD"/>
    <w:rsid w:val="000E21E1"/>
    <w:rsid w:val="00117F74"/>
    <w:rsid w:val="00155D43"/>
    <w:rsid w:val="00290B45"/>
    <w:rsid w:val="002E2754"/>
    <w:rsid w:val="00324008"/>
    <w:rsid w:val="00536E3F"/>
    <w:rsid w:val="00596553"/>
    <w:rsid w:val="0063578C"/>
    <w:rsid w:val="00675814"/>
    <w:rsid w:val="007A0ECA"/>
    <w:rsid w:val="009271B5"/>
    <w:rsid w:val="00A81EA9"/>
    <w:rsid w:val="00BB72B6"/>
    <w:rsid w:val="00C836DA"/>
    <w:rsid w:val="00CD4D16"/>
    <w:rsid w:val="00DC0697"/>
    <w:rsid w:val="00E36295"/>
    <w:rsid w:val="00F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E4B81-3799-4E88-ACE7-DDDD40B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0E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0E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A0E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D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D16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E2754"/>
  </w:style>
  <w:style w:type="table" w:customStyle="1" w:styleId="10">
    <w:name w:val="网格型1"/>
    <w:basedOn w:val="a1"/>
    <w:uiPriority w:val="59"/>
    <w:qFormat/>
    <w:rsid w:val="00E36295"/>
    <w:rPr>
      <w:rFonts w:ascii="Times New Roman" w:eastAsia="宋体" w:hAnsi="Times New Roman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40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0EC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A0E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A0E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A0EC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DPI31text">
    <w:name w:val="MDPI_3.1_text 字符"/>
    <w:basedOn w:val="a0"/>
    <w:link w:val="MDPI31text0"/>
    <w:locked/>
    <w:rsid w:val="007A0ECA"/>
    <w:rPr>
      <w:rFonts w:ascii="Palatino Linotype" w:eastAsia="Times New Roman" w:hAnsi="Palatino Linotype"/>
      <w:color w:val="000000"/>
      <w:lang w:eastAsia="de-DE" w:bidi="en-US"/>
    </w:rPr>
  </w:style>
  <w:style w:type="paragraph" w:customStyle="1" w:styleId="MDPI31text0">
    <w:name w:val="MDPI_3.1_text"/>
    <w:link w:val="MDPI31text"/>
    <w:qFormat/>
    <w:rsid w:val="007A0EC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color w:val="000000"/>
      <w:lang w:eastAsia="de-DE" w:bidi="en-US"/>
    </w:rPr>
  </w:style>
  <w:style w:type="paragraph" w:customStyle="1" w:styleId="MDPI22heading2">
    <w:name w:val="MDPI_2.2_heading2"/>
    <w:basedOn w:val="a"/>
    <w:qFormat/>
    <w:rsid w:val="007A0ECA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noProof/>
      <w:color w:val="000000"/>
      <w:kern w:val="0"/>
      <w:sz w:val="20"/>
      <w:lang w:eastAsia="de-DE" w:bidi="en-US"/>
    </w:rPr>
  </w:style>
  <w:style w:type="table" w:styleId="a8">
    <w:name w:val="Table Grid"/>
    <w:basedOn w:val="a1"/>
    <w:uiPriority w:val="39"/>
    <w:qFormat/>
    <w:rsid w:val="007A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7A0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7A0EC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A0ECA"/>
    <w:rPr>
      <w:rFonts w:ascii="等线" w:eastAsia="等线" w:hAnsi="等线"/>
      <w:noProof/>
      <w:sz w:val="20"/>
    </w:rPr>
  </w:style>
  <w:style w:type="paragraph" w:styleId="a9">
    <w:name w:val="Revision"/>
    <w:hidden/>
    <w:uiPriority w:val="99"/>
    <w:semiHidden/>
    <w:rsid w:val="007A0ECA"/>
  </w:style>
  <w:style w:type="character" w:customStyle="1" w:styleId="fontstyle01">
    <w:name w:val="fontstyle01"/>
    <w:basedOn w:val="a0"/>
    <w:rsid w:val="007A0ECA"/>
    <w:rPr>
      <w:rFonts w:ascii="MyriadPro-Bold" w:hAnsi="MyriadPro-Bold" w:hint="default"/>
      <w:b/>
      <w:bCs/>
      <w:i w:val="0"/>
      <w:iCs w:val="0"/>
      <w:color w:val="242021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7A0EC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A0ECA"/>
    <w:rPr>
      <w:rFonts w:ascii="等线" w:eastAsia="等线" w:hAnsi="等线"/>
      <w:noProof/>
      <w:sz w:val="20"/>
    </w:rPr>
  </w:style>
  <w:style w:type="character" w:customStyle="1" w:styleId="11">
    <w:name w:val="未处理的提及1"/>
    <w:basedOn w:val="a0"/>
    <w:uiPriority w:val="99"/>
    <w:semiHidden/>
    <w:unhideWhenUsed/>
    <w:rsid w:val="007A0ECA"/>
    <w:rPr>
      <w:color w:val="605E5C"/>
      <w:shd w:val="clear" w:color="auto" w:fill="E1DFDD"/>
    </w:rPr>
  </w:style>
  <w:style w:type="paragraph" w:styleId="aa">
    <w:name w:val="Balloon Text"/>
    <w:basedOn w:val="a"/>
    <w:link w:val="Char1"/>
    <w:uiPriority w:val="99"/>
    <w:semiHidden/>
    <w:unhideWhenUsed/>
    <w:rsid w:val="007A0ECA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A0EC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A0ECA"/>
    <w:rPr>
      <w:sz w:val="21"/>
      <w:szCs w:val="21"/>
    </w:rPr>
  </w:style>
  <w:style w:type="paragraph" w:styleId="ac">
    <w:name w:val="annotation text"/>
    <w:basedOn w:val="a"/>
    <w:link w:val="Char2"/>
    <w:uiPriority w:val="99"/>
    <w:unhideWhenUsed/>
    <w:rsid w:val="007A0ECA"/>
    <w:pPr>
      <w:jc w:val="left"/>
    </w:pPr>
  </w:style>
  <w:style w:type="character" w:customStyle="1" w:styleId="Char2">
    <w:name w:val="批注文字 Char"/>
    <w:basedOn w:val="a0"/>
    <w:link w:val="ac"/>
    <w:uiPriority w:val="99"/>
    <w:rsid w:val="007A0EC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A0EC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A0ECA"/>
    <w:rPr>
      <w:b/>
      <w:bCs/>
    </w:rPr>
  </w:style>
  <w:style w:type="character" w:customStyle="1" w:styleId="anchor-text">
    <w:name w:val="anchor-text"/>
    <w:basedOn w:val="a0"/>
    <w:rsid w:val="007A0ECA"/>
  </w:style>
  <w:style w:type="character" w:styleId="ae">
    <w:name w:val="Emphasis"/>
    <w:basedOn w:val="a0"/>
    <w:uiPriority w:val="20"/>
    <w:qFormat/>
    <w:rsid w:val="007A0ECA"/>
    <w:rPr>
      <w:i/>
      <w:iCs/>
    </w:rPr>
  </w:style>
  <w:style w:type="character" w:customStyle="1" w:styleId="20">
    <w:name w:val="未处理的提及2"/>
    <w:basedOn w:val="a0"/>
    <w:uiPriority w:val="99"/>
    <w:semiHidden/>
    <w:unhideWhenUsed/>
    <w:rsid w:val="007A0ECA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rsid w:val="007A0ECA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A0ECA"/>
    <w:rPr>
      <w:rFonts w:ascii="Courier New" w:hAnsi="Courier New" w:cs="Courier New"/>
      <w:sz w:val="20"/>
      <w:szCs w:val="20"/>
    </w:rPr>
  </w:style>
  <w:style w:type="character" w:customStyle="1" w:styleId="30">
    <w:name w:val="未处理的提及3"/>
    <w:basedOn w:val="a0"/>
    <w:uiPriority w:val="99"/>
    <w:semiHidden/>
    <w:unhideWhenUsed/>
    <w:rsid w:val="007A0ECA"/>
    <w:rPr>
      <w:color w:val="605E5C"/>
      <w:shd w:val="clear" w:color="auto" w:fill="E1DFDD"/>
    </w:rPr>
  </w:style>
  <w:style w:type="character" w:customStyle="1" w:styleId="period">
    <w:name w:val="period"/>
    <w:basedOn w:val="a0"/>
    <w:rsid w:val="007A0ECA"/>
  </w:style>
  <w:style w:type="character" w:customStyle="1" w:styleId="cit">
    <w:name w:val="cit"/>
    <w:basedOn w:val="a0"/>
    <w:rsid w:val="007A0ECA"/>
  </w:style>
  <w:style w:type="character" w:customStyle="1" w:styleId="citation-doi">
    <w:name w:val="citation-doi"/>
    <w:basedOn w:val="a0"/>
    <w:rsid w:val="007A0ECA"/>
  </w:style>
  <w:style w:type="character" w:customStyle="1" w:styleId="secondary-date">
    <w:name w:val="secondary-date"/>
    <w:basedOn w:val="a0"/>
    <w:rsid w:val="007A0ECA"/>
  </w:style>
  <w:style w:type="character" w:styleId="af">
    <w:name w:val="FollowedHyperlink"/>
    <w:basedOn w:val="a0"/>
    <w:uiPriority w:val="99"/>
    <w:semiHidden/>
    <w:unhideWhenUsed/>
    <w:rsid w:val="007A0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小公主 东海</dc:creator>
  <cp:keywords/>
  <dc:description/>
  <cp:lastModifiedBy>Microsoft 帐户</cp:lastModifiedBy>
  <cp:revision>12</cp:revision>
  <dcterms:created xsi:type="dcterms:W3CDTF">2023-12-01T18:13:00Z</dcterms:created>
  <dcterms:modified xsi:type="dcterms:W3CDTF">2024-03-25T09:44:00Z</dcterms:modified>
</cp:coreProperties>
</file>