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12D72" w14:textId="60E92629" w:rsidR="008F66DC" w:rsidRDefault="000A7B19" w:rsidP="000A7B19">
      <w:pPr>
        <w:rPr>
          <w:rFonts w:ascii="Times New Roman" w:hAnsi="Times New Roman" w:cs="Times New Roman"/>
          <w:b/>
          <w:bCs/>
          <w:color w:val="2C2C36"/>
          <w:spacing w:val="1"/>
          <w:sz w:val="36"/>
          <w:szCs w:val="36"/>
          <w:shd w:val="clear" w:color="auto" w:fill="FFFFFF"/>
        </w:rPr>
      </w:pPr>
      <w:bookmarkStart w:id="0" w:name="_Hlk187944986"/>
      <w:proofErr w:type="spellStart"/>
      <w:r>
        <w:rPr>
          <w:rFonts w:ascii="Times New Roman" w:hAnsi="Times New Roman" w:cs="Times New Roman"/>
          <w:b/>
          <w:bCs/>
          <w:color w:val="2C2C36"/>
          <w:spacing w:val="1"/>
          <w:sz w:val="36"/>
          <w:szCs w:val="36"/>
          <w:shd w:val="clear" w:color="auto" w:fill="FFFFFF"/>
        </w:rPr>
        <w:t>Virologica</w:t>
      </w:r>
      <w:proofErr w:type="spellEnd"/>
      <w:r>
        <w:rPr>
          <w:rFonts w:ascii="Times New Roman" w:hAnsi="Times New Roman" w:cs="Times New Roman"/>
          <w:b/>
          <w:bCs/>
          <w:color w:val="2C2C36"/>
          <w:spacing w:val="1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C2C36"/>
          <w:spacing w:val="1"/>
          <w:sz w:val="36"/>
          <w:szCs w:val="36"/>
          <w:shd w:val="clear" w:color="auto" w:fill="FFFFFF"/>
        </w:rPr>
        <w:t>Sinica</w:t>
      </w:r>
      <w:proofErr w:type="spellEnd"/>
    </w:p>
    <w:p w14:paraId="188E307F" w14:textId="46DAC7D7" w:rsidR="000A7B19" w:rsidRPr="000A7B19" w:rsidRDefault="000A7B19" w:rsidP="000A7B19">
      <w:pPr>
        <w:rPr>
          <w:rFonts w:ascii="Times New Roman" w:hAnsi="Times New Roman" w:cs="Times New Roman"/>
          <w:b/>
          <w:bCs/>
          <w:color w:val="2C2C36"/>
          <w:spacing w:val="1"/>
          <w:sz w:val="36"/>
          <w:szCs w:val="36"/>
          <w:shd w:val="clear" w:color="auto" w:fill="FFFFFF"/>
        </w:rPr>
      </w:pPr>
      <w:r w:rsidRPr="000A7B19">
        <w:rPr>
          <w:rFonts w:ascii="Times New Roman" w:hAnsi="Times New Roman" w:cs="Times New Roman"/>
          <w:b/>
          <w:bCs/>
          <w:color w:val="2C2C36"/>
          <w:spacing w:val="1"/>
          <w:sz w:val="36"/>
          <w:szCs w:val="36"/>
          <w:shd w:val="clear" w:color="auto" w:fill="FFFFFF"/>
        </w:rPr>
        <w:t>Supplementary Materials</w:t>
      </w:r>
    </w:p>
    <w:p w14:paraId="3F105A39" w14:textId="77777777" w:rsidR="000A7B19" w:rsidRPr="00407929" w:rsidRDefault="000A7B19" w:rsidP="000A7B19">
      <w:pPr>
        <w:spacing w:line="360" w:lineRule="auto"/>
        <w:rPr>
          <w:rFonts w:ascii="Times New Roman" w:hAnsi="Times New Roman" w:cs="Times New Roman"/>
          <w:b/>
          <w:bCs/>
          <w:color w:val="2C2C36"/>
          <w:spacing w:val="1"/>
          <w:sz w:val="28"/>
          <w:szCs w:val="28"/>
          <w:shd w:val="clear" w:color="auto" w:fill="FFFFFF"/>
        </w:rPr>
      </w:pPr>
    </w:p>
    <w:bookmarkEnd w:id="0"/>
    <w:p w14:paraId="3408ED1E" w14:textId="77777777" w:rsidR="00407929" w:rsidRPr="00407929" w:rsidRDefault="00407929" w:rsidP="0040792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929">
        <w:rPr>
          <w:rFonts w:ascii="Times New Roman" w:hAnsi="Times New Roman" w:cs="Times New Roman"/>
          <w:b/>
          <w:bCs/>
          <w:sz w:val="28"/>
          <w:szCs w:val="28"/>
        </w:rPr>
        <w:t>The slow progression of Japanese encephalitis in aged mice is likely associated to B cell recruitment in the brain</w:t>
      </w:r>
    </w:p>
    <w:p w14:paraId="557D6B5E" w14:textId="77777777" w:rsidR="00407929" w:rsidRPr="00DE3AB3" w:rsidRDefault="00407929" w:rsidP="00407929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78CDC53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</w:pPr>
      <w:proofErr w:type="spell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Zheng</w:t>
      </w:r>
      <w:proofErr w:type="spell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-Ran Song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c, 1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Yi-Lin Yang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c, 1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Yang Zhou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, Li-Bo Liu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 xml:space="preserve"> b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</w:t>
      </w:r>
      <w:proofErr w:type="spell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Fei</w:t>
      </w:r>
      <w:proofErr w:type="spell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-Yang </w:t>
      </w:r>
      <w:proofErr w:type="spell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Xue</w:t>
      </w:r>
      <w:proofErr w:type="spell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, Lin-</w:t>
      </w:r>
      <w:proofErr w:type="spell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Shen</w:t>
      </w:r>
      <w:proofErr w:type="spell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-Yang Liu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Na </w:t>
      </w:r>
      <w:proofErr w:type="spell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Gao</w:t>
      </w:r>
      <w:proofErr w:type="spell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Dong-Ying Fan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Yi-Song Wang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>a, c, *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, Jing An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 xml:space="preserve"> a, c, *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, Pei-Gang Wang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  <w:vertAlign w:val="superscript"/>
        </w:rPr>
        <w:t xml:space="preserve"> a, c, *</w:t>
      </w:r>
    </w:p>
    <w:p w14:paraId="01ED3A91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p w14:paraId="04EC7B0F" w14:textId="77777777" w:rsidR="00407929" w:rsidRPr="00DE3AB3" w:rsidRDefault="00407929" w:rsidP="0040792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E3AB3">
        <w:rPr>
          <w:rFonts w:ascii="Times New Roman" w:hAnsi="Times New Roman" w:cs="Times New Roman"/>
          <w:color w:val="000000"/>
          <w:sz w:val="22"/>
          <w:szCs w:val="22"/>
        </w:rPr>
        <w:t>a</w:t>
      </w:r>
      <w:proofErr w:type="gramEnd"/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Department of Microbiology, School of Basic Medical Sciences, Capital Medical University, Beijing, 100069, China.</w:t>
      </w:r>
    </w:p>
    <w:p w14:paraId="7F39B2A2" w14:textId="77777777" w:rsidR="00407929" w:rsidRPr="00DE3AB3" w:rsidRDefault="00407929" w:rsidP="0040792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E3AB3">
        <w:rPr>
          <w:rFonts w:ascii="Times New Roman" w:hAnsi="Times New Roman" w:cs="Times New Roman"/>
          <w:color w:val="000000"/>
          <w:sz w:val="22"/>
          <w:szCs w:val="22"/>
        </w:rPr>
        <w:t>b</w:t>
      </w:r>
      <w:proofErr w:type="gramEnd"/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Department of Parasitology, School of Basic Medical Sciences, </w:t>
      </w:r>
      <w:proofErr w:type="spellStart"/>
      <w:r w:rsidRPr="00DE3AB3">
        <w:rPr>
          <w:rFonts w:ascii="Times New Roman" w:hAnsi="Times New Roman" w:cs="Times New Roman"/>
          <w:color w:val="000000"/>
          <w:sz w:val="22"/>
          <w:szCs w:val="22"/>
        </w:rPr>
        <w:t>Guizhou</w:t>
      </w:r>
      <w:proofErr w:type="spellEnd"/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Medical University, Guiyang, 561113, China</w:t>
      </w:r>
    </w:p>
    <w:p w14:paraId="6386ECEC" w14:textId="77777777" w:rsidR="00407929" w:rsidRPr="00DE3AB3" w:rsidRDefault="00407929" w:rsidP="0040792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E3AB3">
        <w:rPr>
          <w:rFonts w:ascii="Times New Roman" w:hAnsi="Times New Roman" w:cs="Times New Roman"/>
          <w:color w:val="000000"/>
          <w:sz w:val="22"/>
          <w:szCs w:val="22"/>
        </w:rPr>
        <w:t>c</w:t>
      </w:r>
      <w:proofErr w:type="gramEnd"/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Laboratory for Clinical Medicine, Capital Medical University, Beijing, 100069, China.</w:t>
      </w:r>
    </w:p>
    <w:p w14:paraId="4A3C0302" w14:textId="77777777" w:rsidR="00407929" w:rsidRPr="00DE3AB3" w:rsidRDefault="00407929" w:rsidP="0040792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B4C456E" w14:textId="77777777" w:rsidR="00407929" w:rsidRPr="00DE3AB3" w:rsidRDefault="00407929" w:rsidP="00407929">
      <w:pPr>
        <w:pStyle w:val="a3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*Corresponding author. </w:t>
      </w:r>
    </w:p>
    <w:p w14:paraId="381087C5" w14:textId="77777777" w:rsidR="00407929" w:rsidRPr="00DE3AB3" w:rsidRDefault="00407929" w:rsidP="0040792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E3AB3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Email address: </w:t>
      </w:r>
      <w:hyperlink r:id="rId6" w:history="1">
        <w:r w:rsidRPr="00DE3AB3">
          <w:rPr>
            <w:rFonts w:ascii="Times New Roman" w:hAnsi="Times New Roman" w:cs="Times New Roman"/>
            <w:color w:val="000000"/>
            <w:sz w:val="22"/>
            <w:szCs w:val="22"/>
          </w:rPr>
          <w:t>pgwang@ccmu.edu.cn</w:t>
        </w:r>
      </w:hyperlink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(P. Wang); </w:t>
      </w:r>
      <w:hyperlink r:id="rId7" w:history="1">
        <w:r w:rsidRPr="00DE3AB3">
          <w:rPr>
            <w:rFonts w:ascii="Times New Roman" w:hAnsi="Times New Roman" w:cs="Times New Roman"/>
            <w:color w:val="000000"/>
            <w:sz w:val="22"/>
            <w:szCs w:val="22"/>
          </w:rPr>
          <w:t>anjing@ccmu.edu.cn</w:t>
        </w:r>
      </w:hyperlink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(J. An); </w:t>
      </w:r>
      <w:hyperlink r:id="rId8" w:history="1">
        <w:r w:rsidRPr="00DE3AB3">
          <w:rPr>
            <w:rFonts w:ascii="Times New Roman" w:hAnsi="Times New Roman" w:cs="Times New Roman"/>
            <w:color w:val="000000"/>
            <w:sz w:val="22"/>
            <w:szCs w:val="22"/>
          </w:rPr>
          <w:t>yswang@ccmu.edu.cn</w:t>
        </w:r>
      </w:hyperlink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(Y. Wang).</w:t>
      </w:r>
    </w:p>
    <w:p w14:paraId="6D355F50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  <w:r w:rsidRPr="00DE3AB3">
        <w:rPr>
          <w:rFonts w:ascii="Times New Roman" w:hAnsi="Times New Roman" w:cs="Times New Roman"/>
          <w:color w:val="000000"/>
          <w:sz w:val="22"/>
        </w:rPr>
        <w:t>ORCID: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</w:t>
      </w:r>
    </w:p>
    <w:p w14:paraId="33967C98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Pei-Gang Wang: 0000-0001-6045-2007</w:t>
      </w:r>
    </w:p>
    <w:p w14:paraId="2F36A8DD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Jing </w:t>
      </w:r>
      <w:proofErr w:type="gram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An</w:t>
      </w:r>
      <w:proofErr w:type="gram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: 0000-0002-2567-0380</w:t>
      </w:r>
    </w:p>
    <w:p w14:paraId="5EF8F15D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Yi-Song Wang: 0000-0002-1609-2523</w:t>
      </w:r>
    </w:p>
    <w:p w14:paraId="0F5056C7" w14:textId="77777777" w:rsidR="00407929" w:rsidRPr="00DE3AB3" w:rsidRDefault="00407929" w:rsidP="00407929">
      <w:pPr>
        <w:spacing w:line="360" w:lineRule="auto"/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</w:p>
    <w:p w14:paraId="181DC98A" w14:textId="77777777" w:rsidR="00407929" w:rsidRPr="00DE3AB3" w:rsidRDefault="00407929" w:rsidP="0040792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1 </w:t>
      </w:r>
      <w:proofErr w:type="spellStart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Zheng</w:t>
      </w:r>
      <w:proofErr w:type="spellEnd"/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-Ran Song</w:t>
      </w:r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and </w:t>
      </w:r>
      <w:r w:rsidRPr="00DE3AB3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Yi-Lin Yang</w:t>
      </w:r>
      <w:r w:rsidRPr="00DE3AB3">
        <w:rPr>
          <w:rFonts w:ascii="Times New Roman" w:hAnsi="Times New Roman" w:cs="Times New Roman"/>
          <w:color w:val="000000"/>
          <w:sz w:val="22"/>
          <w:szCs w:val="22"/>
        </w:rPr>
        <w:t xml:space="preserve"> contributed equally to this article.</w:t>
      </w:r>
    </w:p>
    <w:p w14:paraId="2A44460C" w14:textId="77777777" w:rsidR="000A7B19" w:rsidRDefault="000A7B19">
      <w:pPr>
        <w:widowControl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br w:type="page"/>
      </w:r>
    </w:p>
    <w:p w14:paraId="7C8FFD95" w14:textId="0A80A7DD" w:rsidR="00407929" w:rsidRPr="00407929" w:rsidRDefault="00407929" w:rsidP="00407929">
      <w:pPr>
        <w:widowControl/>
        <w:jc w:val="lef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0792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Figures</w:t>
      </w:r>
    </w:p>
    <w:p w14:paraId="4A715943" w14:textId="32B0CE41" w:rsidR="00DF06C6" w:rsidRDefault="00CC3D26">
      <w:pPr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43E55960" wp14:editId="2A4F0DC3">
            <wp:extent cx="6188710" cy="65836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80_Fig.S1_1906202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76EC" w14:textId="0A315F14" w:rsidR="00290E52" w:rsidRPr="00407929" w:rsidRDefault="00C256F7" w:rsidP="00407929">
      <w:pPr>
        <w:spacing w:line="300" w:lineRule="exact"/>
        <w:rPr>
          <w:rFonts w:ascii="Times New Roman" w:hAnsi="Times New Roman" w:cs="Times New Roman"/>
          <w:b/>
          <w:sz w:val="22"/>
        </w:rPr>
      </w:pPr>
      <w:r w:rsidRPr="00C256F7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290E52">
        <w:rPr>
          <w:rFonts w:ascii="Times New Roman" w:hAnsi="Times New Roman" w:cs="Times New Roman"/>
          <w:b/>
          <w:sz w:val="22"/>
        </w:rPr>
        <w:t>Fig. S1</w:t>
      </w:r>
      <w:r w:rsidR="00407929">
        <w:rPr>
          <w:rFonts w:ascii="Times New Roman" w:hAnsi="Times New Roman" w:cs="Times New Roman"/>
          <w:b/>
          <w:sz w:val="22"/>
        </w:rPr>
        <w:t xml:space="preserve"> </w:t>
      </w:r>
      <w:r w:rsidR="00407929">
        <w:rPr>
          <w:rFonts w:ascii="Times New Roman" w:hAnsi="Times New Roman" w:cs="Times New Roman"/>
          <w:sz w:val="22"/>
        </w:rPr>
        <w:t>Viral loads and</w:t>
      </w:r>
      <w:r w:rsidR="00407929" w:rsidRPr="002100C9">
        <w:rPr>
          <w:rFonts w:ascii="Times New Roman" w:hAnsi="Times New Roman" w:cs="Times New Roman"/>
          <w:sz w:val="22"/>
        </w:rPr>
        <w:t xml:space="preserve"> pathological changes</w:t>
      </w:r>
      <w:r w:rsidR="00407929">
        <w:rPr>
          <w:rFonts w:ascii="Times New Roman" w:hAnsi="Times New Roman" w:cs="Times New Roman"/>
          <w:sz w:val="22"/>
        </w:rPr>
        <w:t xml:space="preserve"> </w:t>
      </w:r>
      <w:r w:rsidR="00407929" w:rsidRPr="002100C9">
        <w:rPr>
          <w:rFonts w:ascii="Times New Roman" w:hAnsi="Times New Roman" w:cs="Times New Roman"/>
          <w:sz w:val="22"/>
        </w:rPr>
        <w:t>in JEV-infected mouse brain</w:t>
      </w:r>
      <w:r w:rsidR="00407929">
        <w:rPr>
          <w:rFonts w:ascii="Times New Roman" w:hAnsi="Times New Roman" w:cs="Times New Roman"/>
          <w:sz w:val="22"/>
        </w:rPr>
        <w:t>.</w:t>
      </w:r>
    </w:p>
    <w:p w14:paraId="772872FD" w14:textId="79DA56E5" w:rsidR="00E21744" w:rsidRPr="00C7597B" w:rsidRDefault="00E21744" w:rsidP="00407929">
      <w:pPr>
        <w:spacing w:line="300" w:lineRule="exact"/>
        <w:rPr>
          <w:rFonts w:ascii="Times New Roman" w:hAnsi="Times New Roman" w:cs="Times New Roman"/>
          <w:sz w:val="22"/>
        </w:rPr>
      </w:pPr>
      <w:bookmarkStart w:id="1" w:name="_Hlk199102987"/>
      <w:proofErr w:type="spellStart"/>
      <w:proofErr w:type="gramStart"/>
      <w:r w:rsidRPr="00486739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 w:hint="eastAsia"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 xml:space="preserve">Early-stage viral load in the brain. At 5 dpi, viral load in the brain tissue of infected mice was assessed using </w:t>
      </w:r>
      <w:proofErr w:type="spellStart"/>
      <w:r w:rsidRPr="00486739">
        <w:rPr>
          <w:rFonts w:ascii="Times New Roman" w:hAnsi="Times New Roman" w:cs="Times New Roman"/>
          <w:sz w:val="22"/>
        </w:rPr>
        <w:t>qRT</w:t>
      </w:r>
      <w:proofErr w:type="spellEnd"/>
      <w:r w:rsidRPr="00486739">
        <w:rPr>
          <w:rFonts w:ascii="Times New Roman" w:hAnsi="Times New Roman" w:cs="Times New Roman"/>
          <w:sz w:val="22"/>
        </w:rPr>
        <w:t>-PCR.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</w:rPr>
        <w:t>B</w:t>
      </w:r>
      <w:r w:rsidRPr="00C7597B">
        <w:rPr>
          <w:rFonts w:ascii="Times New Roman" w:hAnsi="Times New Roman" w:cs="Times New Roman"/>
          <w:sz w:val="22"/>
        </w:rPr>
        <w:t xml:space="preserve"> H&amp;E-stained image of the thalamus (Scale bars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=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 xml:space="preserve">50μm). </w:t>
      </w:r>
      <w:r>
        <w:rPr>
          <w:rFonts w:ascii="Times New Roman" w:hAnsi="Times New Roman" w:cs="Times New Roman" w:hint="eastAsia"/>
          <w:b/>
          <w:bCs/>
          <w:sz w:val="22"/>
        </w:rPr>
        <w:t>C</w:t>
      </w:r>
      <w:r w:rsidRPr="00C7597B">
        <w:rPr>
          <w:rFonts w:ascii="Times New Roman" w:hAnsi="Times New Roman" w:cs="Times New Roman"/>
          <w:sz w:val="22"/>
        </w:rPr>
        <w:t xml:space="preserve"> H&amp;E-stained image of the cerebellum (Scale bars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=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50μm).</w:t>
      </w:r>
      <w:r w:rsidRPr="00486739">
        <w:rPr>
          <w:rFonts w:ascii="Times New Roman" w:hAnsi="Times New Roman" w:cs="Times New Roman"/>
          <w:sz w:val="22"/>
        </w:rPr>
        <w:t xml:space="preserve"> *</w:t>
      </w:r>
      <w:r w:rsidR="00407929" w:rsidRPr="00407929">
        <w:rPr>
          <w:rFonts w:ascii="Times New Roman" w:hAnsi="Times New Roman" w:cs="Times New Roman"/>
          <w:i/>
          <w:sz w:val="22"/>
        </w:rPr>
        <w:t>P</w:t>
      </w:r>
      <w:r w:rsidR="00970811">
        <w:rPr>
          <w:rFonts w:ascii="Times New Roman" w:hAnsi="Times New Roman" w:cs="Times New Roman"/>
          <w:i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>&lt;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>0.05</w:t>
      </w:r>
      <w:r w:rsidRPr="00486739">
        <w:rPr>
          <w:rFonts w:ascii="Times New Roman" w:hAnsi="Times New Roman" w:cs="Times New Roman" w:hint="eastAsia"/>
          <w:sz w:val="22"/>
        </w:rPr>
        <w:t xml:space="preserve">, </w:t>
      </w:r>
      <w:r w:rsidRPr="00486739">
        <w:rPr>
          <w:rFonts w:ascii="Times New Roman" w:hAnsi="Times New Roman" w:cs="Times New Roman"/>
          <w:sz w:val="22"/>
        </w:rPr>
        <w:t>**</w:t>
      </w:r>
      <w:r w:rsidR="00407929" w:rsidRPr="00407929">
        <w:rPr>
          <w:rFonts w:ascii="Times New Roman" w:hAnsi="Times New Roman" w:cs="Times New Roman"/>
          <w:i/>
          <w:sz w:val="22"/>
        </w:rPr>
        <w:t>P</w:t>
      </w:r>
      <w:r w:rsidR="00970811">
        <w:rPr>
          <w:rFonts w:ascii="Times New Roman" w:hAnsi="Times New Roman" w:cs="Times New Roman"/>
          <w:i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>&lt;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>0.01</w:t>
      </w:r>
      <w:r w:rsidRPr="00486739">
        <w:rPr>
          <w:rFonts w:ascii="Times New Roman" w:hAnsi="Times New Roman" w:cs="Times New Roman" w:hint="eastAsia"/>
          <w:sz w:val="22"/>
        </w:rPr>
        <w:t xml:space="preserve">, </w:t>
      </w:r>
      <w:r w:rsidRPr="00486739">
        <w:rPr>
          <w:rFonts w:ascii="Times New Roman" w:hAnsi="Times New Roman" w:cs="Times New Roman"/>
          <w:sz w:val="22"/>
        </w:rPr>
        <w:t>***</w:t>
      </w:r>
      <w:r w:rsidR="00407929" w:rsidRPr="00407929">
        <w:rPr>
          <w:rFonts w:ascii="Times New Roman" w:hAnsi="Times New Roman" w:cs="Times New Roman"/>
          <w:i/>
          <w:sz w:val="22"/>
        </w:rPr>
        <w:t>P</w:t>
      </w:r>
      <w:r w:rsidR="00970811">
        <w:rPr>
          <w:rFonts w:ascii="Times New Roman" w:hAnsi="Times New Roman" w:cs="Times New Roman"/>
          <w:i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>&lt;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486739">
        <w:rPr>
          <w:rFonts w:ascii="Times New Roman" w:hAnsi="Times New Roman" w:cs="Times New Roman"/>
          <w:sz w:val="22"/>
        </w:rPr>
        <w:t>0.001</w:t>
      </w:r>
      <w:r w:rsidRPr="00486739">
        <w:rPr>
          <w:rFonts w:ascii="Times New Roman" w:hAnsi="Times New Roman" w:cs="Times New Roman" w:hint="eastAsia"/>
          <w:sz w:val="22"/>
        </w:rPr>
        <w:t>, ns</w:t>
      </w:r>
      <w:r w:rsidRPr="00486739">
        <w:rPr>
          <w:rFonts w:ascii="Times New Roman" w:hAnsi="Times New Roman" w:cs="Times New Roman" w:hint="eastAsia"/>
          <w:sz w:val="22"/>
        </w:rPr>
        <w:t>—</w:t>
      </w:r>
      <w:r w:rsidRPr="00486739">
        <w:rPr>
          <w:rFonts w:ascii="Times New Roman" w:hAnsi="Times New Roman" w:cs="Times New Roman" w:hint="eastAsia"/>
          <w:sz w:val="22"/>
        </w:rPr>
        <w:t>not significant</w:t>
      </w:r>
      <w:r w:rsidR="00407929">
        <w:rPr>
          <w:rFonts w:ascii="Times New Roman" w:hAnsi="Times New Roman" w:cs="Times New Roman" w:hint="eastAsia"/>
          <w:sz w:val="22"/>
        </w:rPr>
        <w:t>.</w:t>
      </w:r>
    </w:p>
    <w:bookmarkEnd w:id="1"/>
    <w:p w14:paraId="63A41216" w14:textId="77777777" w:rsidR="00EF187F" w:rsidRDefault="00EF187F">
      <w:pPr>
        <w:widowControl/>
        <w:jc w:val="left"/>
        <w:rPr>
          <w:rFonts w:ascii="Times New Roman" w:hAnsi="Times New Roman" w:cs="Times New Roman"/>
          <w:bCs/>
          <w:kern w:val="0"/>
          <w:sz w:val="22"/>
        </w:rPr>
      </w:pPr>
      <w:r>
        <w:rPr>
          <w:rFonts w:ascii="Times New Roman" w:hAnsi="Times New Roman" w:cs="Times New Roman"/>
          <w:bCs/>
          <w:kern w:val="0"/>
          <w:sz w:val="22"/>
        </w:rPr>
        <w:br w:type="page"/>
      </w:r>
    </w:p>
    <w:p w14:paraId="25DE0358" w14:textId="0C025BF4" w:rsidR="00DF06C6" w:rsidRDefault="00CC3D26">
      <w:pPr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518E4807" wp14:editId="66BAB994">
            <wp:extent cx="6188710" cy="71501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880_Fig.S2_1906202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8E618" w14:textId="27104E85" w:rsidR="00407929" w:rsidRDefault="00407929" w:rsidP="00407929">
      <w:pPr>
        <w:spacing w:line="300" w:lineRule="exact"/>
        <w:rPr>
          <w:rFonts w:ascii="Times New Roman" w:hAnsi="Times New Roman" w:cs="Times New Roman"/>
          <w:b/>
          <w:bCs/>
          <w:sz w:val="22"/>
        </w:rPr>
      </w:pPr>
      <w:bookmarkStart w:id="2" w:name="_Hlk199103010"/>
      <w:r w:rsidRPr="0040792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S2 </w:t>
      </w:r>
      <w:r w:rsidRPr="00407929">
        <w:rPr>
          <w:rFonts w:ascii="Times New Roman" w:hAnsi="Times New Roman" w:cs="Times New Roman"/>
          <w:bCs/>
          <w:kern w:val="0"/>
          <w:sz w:val="24"/>
          <w:szCs w:val="24"/>
        </w:rPr>
        <w:t xml:space="preserve">Neuronal vacuolar degeneration in mouse </w:t>
      </w:r>
      <w:r w:rsidR="00CC3D26" w:rsidRPr="00CC3D26">
        <w:rPr>
          <w:rFonts w:ascii="Times New Roman" w:hAnsi="Times New Roman" w:cs="Times New Roman"/>
          <w:bCs/>
          <w:kern w:val="0"/>
          <w:sz w:val="24"/>
          <w:szCs w:val="24"/>
        </w:rPr>
        <w:t>hippocampus</w:t>
      </w:r>
      <w:r w:rsidRPr="00407929">
        <w:rPr>
          <w:rFonts w:ascii="Times New Roman" w:hAnsi="Times New Roman" w:cs="Times New Roman"/>
          <w:bCs/>
          <w:kern w:val="0"/>
          <w:sz w:val="24"/>
          <w:szCs w:val="24"/>
        </w:rPr>
        <w:t xml:space="preserve"> following JEV infection.</w:t>
      </w:r>
      <w:r w:rsidRPr="00407929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EC1166E" w14:textId="25FA2FC5" w:rsidR="0087133D" w:rsidRPr="00E21744" w:rsidRDefault="00E21744" w:rsidP="00407929">
      <w:pPr>
        <w:spacing w:line="300" w:lineRule="exact"/>
        <w:rPr>
          <w:rFonts w:ascii="Times New Roman" w:hAnsi="Times New Roman" w:cs="Times New Roman"/>
          <w:sz w:val="22"/>
        </w:rPr>
      </w:pPr>
      <w:proofErr w:type="gramStart"/>
      <w:r w:rsidRPr="00C7597B">
        <w:rPr>
          <w:rFonts w:ascii="Times New Roman" w:hAnsi="Times New Roman" w:cs="Times New Roman"/>
          <w:b/>
          <w:bCs/>
          <w:sz w:val="22"/>
        </w:rPr>
        <w:t>A</w:t>
      </w:r>
      <w:proofErr w:type="gramEnd"/>
      <w:r w:rsidRPr="00C7597B">
        <w:rPr>
          <w:rFonts w:ascii="Times New Roman" w:hAnsi="Times New Roman" w:cs="Times New Roman"/>
          <w:sz w:val="22"/>
        </w:rPr>
        <w:t xml:space="preserve"> H&amp;E-stained image of the hippocampal CA1 region (Scale bars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=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 xml:space="preserve">50μm). </w:t>
      </w:r>
      <w:r w:rsidRPr="00C7597B">
        <w:rPr>
          <w:rFonts w:ascii="Times New Roman" w:hAnsi="Times New Roman" w:cs="Times New Roman"/>
          <w:b/>
          <w:bCs/>
          <w:sz w:val="22"/>
        </w:rPr>
        <w:t>B</w:t>
      </w:r>
      <w:r w:rsidRPr="00C7597B">
        <w:rPr>
          <w:rFonts w:ascii="Times New Roman" w:hAnsi="Times New Roman" w:cs="Times New Roman"/>
          <w:sz w:val="22"/>
        </w:rPr>
        <w:t xml:space="preserve"> H&amp;E-stained image of the hippocampal CA3 region (Scale bars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=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 xml:space="preserve">50μm). </w:t>
      </w:r>
      <w:r w:rsidRPr="00C7597B">
        <w:rPr>
          <w:rFonts w:ascii="Times New Roman" w:hAnsi="Times New Roman" w:cs="Times New Roman"/>
          <w:b/>
          <w:bCs/>
          <w:sz w:val="22"/>
        </w:rPr>
        <w:t>C</w:t>
      </w:r>
      <w:r w:rsidRPr="00C7597B">
        <w:rPr>
          <w:rFonts w:ascii="Times New Roman" w:hAnsi="Times New Roman" w:cs="Times New Roman"/>
          <w:sz w:val="22"/>
        </w:rPr>
        <w:t xml:space="preserve"> H&amp;E-stained image of the hippocampal DG region (Scale bars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=</w:t>
      </w:r>
      <w:r w:rsidR="00970811">
        <w:rPr>
          <w:rFonts w:ascii="Times New Roman" w:hAnsi="Times New Roman" w:cs="Times New Roman"/>
          <w:sz w:val="22"/>
        </w:rPr>
        <w:t xml:space="preserve"> </w:t>
      </w:r>
      <w:r w:rsidRPr="00C7597B">
        <w:rPr>
          <w:rFonts w:ascii="Times New Roman" w:hAnsi="Times New Roman" w:cs="Times New Roman"/>
          <w:sz w:val="22"/>
        </w:rPr>
        <w:t>50μm).</w:t>
      </w:r>
      <w:bookmarkEnd w:id="2"/>
      <w:r w:rsidR="0087133D">
        <w:rPr>
          <w:rFonts w:ascii="Times New Roman" w:hAnsi="Times New Roman" w:cs="Times New Roman"/>
          <w:bCs/>
          <w:kern w:val="0"/>
          <w:sz w:val="24"/>
          <w:szCs w:val="24"/>
        </w:rPr>
        <w:br w:type="page"/>
      </w:r>
    </w:p>
    <w:p w14:paraId="40863514" w14:textId="0CF37AC1" w:rsidR="00DF06C6" w:rsidRDefault="00290E52">
      <w:pPr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73B902E5" wp14:editId="757E8EA0">
            <wp:extent cx="5861152" cy="718185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643" cy="718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EDE80" w14:textId="50C71B19" w:rsidR="00290E52" w:rsidRPr="00407929" w:rsidRDefault="00407929" w:rsidP="00407929">
      <w:pPr>
        <w:spacing w:line="300" w:lineRule="exact"/>
        <w:rPr>
          <w:rFonts w:ascii="Times New Roman" w:hAnsi="Times New Roman" w:cs="Times New Roman"/>
          <w:b/>
          <w:sz w:val="22"/>
        </w:rPr>
      </w:pPr>
      <w:r w:rsidRPr="00B30105">
        <w:rPr>
          <w:rFonts w:ascii="Times New Roman" w:hAnsi="Times New Roman" w:cs="Times New Roman"/>
          <w:b/>
          <w:sz w:val="22"/>
        </w:rPr>
        <w:t xml:space="preserve">Supplementary </w:t>
      </w:r>
      <w:r w:rsidRPr="00DE3AB3">
        <w:rPr>
          <w:rFonts w:ascii="Times New Roman" w:hAnsi="Times New Roman" w:cs="Times New Roman"/>
          <w:b/>
          <w:sz w:val="22"/>
        </w:rPr>
        <w:t>Fig. S3</w:t>
      </w:r>
      <w:r w:rsidRPr="002100C9">
        <w:rPr>
          <w:rFonts w:ascii="Times New Roman" w:hAnsi="Times New Roman" w:cs="Times New Roman"/>
          <w:sz w:val="22"/>
        </w:rPr>
        <w:t xml:space="preserve"> Age-dependent neutrophil infiltration in JEV-infected mouse brains</w:t>
      </w:r>
      <w:r w:rsidR="00970811">
        <w:rPr>
          <w:rFonts w:ascii="Times New Roman" w:hAnsi="Times New Roman" w:cs="Times New Roman"/>
          <w:sz w:val="22"/>
        </w:rPr>
        <w:t>.</w:t>
      </w:r>
      <w:bookmarkStart w:id="3" w:name="_GoBack"/>
      <w:bookmarkEnd w:id="3"/>
    </w:p>
    <w:p w14:paraId="274B9A65" w14:textId="060D8C2C" w:rsidR="00290E52" w:rsidRPr="00970811" w:rsidRDefault="00E21744" w:rsidP="00407929">
      <w:pPr>
        <w:widowControl/>
        <w:spacing w:line="300" w:lineRule="exact"/>
        <w:rPr>
          <w:rFonts w:ascii="Times New Roman" w:eastAsia="等线" w:hAnsi="Times New Roman" w:cs="Times New Roman"/>
          <w:sz w:val="22"/>
          <w14:ligatures w14:val="standardContextual"/>
        </w:rPr>
      </w:pPr>
      <w:r w:rsidRPr="00E21744">
        <w:rPr>
          <w:rFonts w:ascii="Times New Roman" w:eastAsia="等线" w:hAnsi="Times New Roman" w:cs="Times New Roman"/>
          <w:b/>
          <w:bCs/>
          <w:sz w:val="22"/>
          <w14:ligatures w14:val="standardContextual"/>
        </w:rPr>
        <w:t>A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proofErr w:type="spellStart"/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Colocalization</w:t>
      </w:r>
      <w:proofErr w:type="spellEnd"/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of Iba1</w:t>
      </w:r>
      <w:r w:rsidR="00970811" w:rsidRP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(a marker of microglial cells)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and Ly6c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="00970811" w:rsidRPr="00970811">
        <w:rPr>
          <w:rFonts w:ascii="Times New Roman" w:eastAsia="等线" w:hAnsi="Times New Roman" w:cs="Times New Roman"/>
          <w:sz w:val="22"/>
          <w14:ligatures w14:val="standardContextual"/>
        </w:rPr>
        <w:t>(a marker of monocytes)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in the cerebral cortex of 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young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and aged mice</w:t>
      </w:r>
      <w:r w:rsidR="00CC3D26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(Scale bars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=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50μm). </w:t>
      </w:r>
      <w:r w:rsidRPr="00E21744">
        <w:rPr>
          <w:rFonts w:ascii="Times New Roman" w:eastAsia="等线" w:hAnsi="Times New Roman" w:cs="Times New Roman"/>
          <w:b/>
          <w:bCs/>
          <w:sz w:val="22"/>
          <w14:ligatures w14:val="standardContextual"/>
        </w:rPr>
        <w:t>B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Quantification of the net increase in Iba1+Ly6c+ monocytes. </w:t>
      </w:r>
      <w:r w:rsidRPr="00E21744">
        <w:rPr>
          <w:rFonts w:ascii="Times New Roman" w:eastAsia="等线" w:hAnsi="Times New Roman" w:cs="Times New Roman"/>
          <w:b/>
          <w:bCs/>
          <w:sz w:val="22"/>
          <w14:ligatures w14:val="standardContextual"/>
        </w:rPr>
        <w:t>C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Detection of Ly6g expression in the cerebral cortex of 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young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and aged mice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(Scale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bars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=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50μm).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 w:hint="eastAsia"/>
          <w:b/>
          <w:bCs/>
          <w:sz w:val="22"/>
          <w14:ligatures w14:val="standardContextual"/>
        </w:rPr>
        <w:t>D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Quantification of the net increase in Ly6g+neutrophils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. </w:t>
      </w:r>
      <w:r w:rsidRPr="00E21744">
        <w:rPr>
          <w:rFonts w:ascii="Times New Roman" w:eastAsia="等线" w:hAnsi="Times New Roman" w:cs="Times New Roman"/>
          <w:b/>
          <w:bCs/>
          <w:sz w:val="22"/>
          <w14:ligatures w14:val="standardContextual"/>
        </w:rPr>
        <w:t>E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Detection of JEV antigen expression in the cerebral cortex, thalamus, hippocampus, and cerebellum of 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young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and aged mice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(Scale bars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=</w:t>
      </w:r>
      <w:r w:rsidR="00970811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50μm). </w:t>
      </w:r>
      <w:r w:rsidRPr="00E21744">
        <w:rPr>
          <w:rFonts w:ascii="Times New Roman" w:eastAsia="等线" w:hAnsi="Times New Roman" w:cs="Times New Roman"/>
          <w:b/>
          <w:bCs/>
          <w:sz w:val="22"/>
          <w14:ligatures w14:val="standardContextual"/>
        </w:rPr>
        <w:t>F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Quantitative analysis of JEV antigen fluorescence intensity in the cerebral cortex, thalamus, hippocampus, and cerebellum of 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young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and aged mice.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*</w:t>
      </w:r>
      <w:r w:rsidR="00407929" w:rsidRPr="00407929">
        <w:rPr>
          <w:rFonts w:ascii="Times New Roman" w:hAnsi="Times New Roman" w:cs="Times New Roman"/>
          <w:i/>
          <w:sz w:val="22"/>
        </w:rPr>
        <w:t xml:space="preserve"> P</w:t>
      </w:r>
      <w:r w:rsidR="00407929"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&lt;0.05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,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**</w:t>
      </w:r>
      <w:r w:rsidR="00407929" w:rsidRPr="00407929">
        <w:rPr>
          <w:rFonts w:ascii="Times New Roman" w:hAnsi="Times New Roman" w:cs="Times New Roman"/>
          <w:i/>
          <w:sz w:val="22"/>
        </w:rPr>
        <w:t xml:space="preserve"> P</w:t>
      </w:r>
      <w:r w:rsidR="00407929"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&lt;0.01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,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***</w:t>
      </w:r>
      <w:r w:rsidR="00407929" w:rsidRPr="00407929">
        <w:rPr>
          <w:rFonts w:ascii="Times New Roman" w:hAnsi="Times New Roman" w:cs="Times New Roman"/>
          <w:i/>
          <w:sz w:val="22"/>
        </w:rPr>
        <w:t xml:space="preserve"> P</w:t>
      </w:r>
      <w:r w:rsidR="00407929"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</w:t>
      </w:r>
      <w:r w:rsidRPr="00E21744">
        <w:rPr>
          <w:rFonts w:ascii="Times New Roman" w:eastAsia="等线" w:hAnsi="Times New Roman" w:cs="Times New Roman"/>
          <w:sz w:val="22"/>
          <w14:ligatures w14:val="standardContextual"/>
        </w:rPr>
        <w:t>&lt;0.001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, ns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—</w:t>
      </w:r>
      <w:r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>not significant</w:t>
      </w:r>
      <w:r w:rsidR="00407929">
        <w:rPr>
          <w:rFonts w:ascii="Times New Roman" w:eastAsia="等线" w:hAnsi="Times New Roman" w:cs="Times New Roman" w:hint="eastAsia"/>
          <w:sz w:val="22"/>
          <w14:ligatures w14:val="standardContextual"/>
        </w:rPr>
        <w:t>.</w:t>
      </w:r>
    </w:p>
    <w:p w14:paraId="15581AA9" w14:textId="34333164" w:rsidR="0087133D" w:rsidRDefault="0087133D">
      <w:pPr>
        <w:widowControl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br w:type="page"/>
      </w:r>
      <w:r w:rsidR="00290E52">
        <w:rPr>
          <w:rFonts w:ascii="Times New Roman" w:hAnsi="Times New Roman" w:cs="Times New Roman"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2AFA8B0B" wp14:editId="57002226">
            <wp:extent cx="5394960" cy="6224016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622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72447" w14:textId="35DB169A" w:rsidR="00E21744" w:rsidRPr="00C256F7" w:rsidRDefault="00C256F7" w:rsidP="00407929">
      <w:pPr>
        <w:spacing w:line="300" w:lineRule="exact"/>
        <w:rPr>
          <w:rFonts w:ascii="Times New Roman" w:hAnsi="Times New Roman" w:cs="Times New Roman"/>
          <w:b/>
          <w:sz w:val="22"/>
        </w:rPr>
      </w:pPr>
      <w:r w:rsidRPr="00C256F7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290E52">
        <w:rPr>
          <w:rFonts w:ascii="Times New Roman" w:hAnsi="Times New Roman" w:cs="Times New Roman"/>
          <w:b/>
          <w:sz w:val="22"/>
        </w:rPr>
        <w:t>Fig. S4</w:t>
      </w:r>
      <w:bookmarkStart w:id="4" w:name="_Hlk199103104"/>
      <w:r w:rsidR="00E21744" w:rsidRPr="00E21744">
        <w:rPr>
          <w:rFonts w:ascii="Times New Roman" w:eastAsia="等线" w:hAnsi="Times New Roman" w:cs="Times New Roman" w:hint="eastAsia"/>
          <w:sz w:val="22"/>
          <w14:ligatures w14:val="standardContextual"/>
        </w:rPr>
        <w:t xml:space="preserve"> </w:t>
      </w:r>
      <w:proofErr w:type="spellStart"/>
      <w:r w:rsidR="00E21744" w:rsidRPr="00E21744">
        <w:rPr>
          <w:rFonts w:ascii="Times New Roman" w:eastAsia="等线" w:hAnsi="Times New Roman" w:cs="Times New Roman"/>
          <w:sz w:val="22"/>
          <w14:ligatures w14:val="standardContextual"/>
        </w:rPr>
        <w:t>Transcriptomic</w:t>
      </w:r>
      <w:proofErr w:type="spellEnd"/>
      <w:r w:rsidR="00E21744" w:rsidRPr="00E21744">
        <w:rPr>
          <w:rFonts w:ascii="Times New Roman" w:eastAsia="等线" w:hAnsi="Times New Roman" w:cs="Times New Roman"/>
          <w:sz w:val="22"/>
          <w14:ligatures w14:val="standardContextual"/>
        </w:rPr>
        <w:t xml:space="preserve"> Analysis of B Cell–Mediated Immune-Related Genes.</w:t>
      </w:r>
    </w:p>
    <w:bookmarkEnd w:id="4"/>
    <w:p w14:paraId="2169BAEB" w14:textId="13110905" w:rsidR="00C256F7" w:rsidRDefault="00C256F7">
      <w:pPr>
        <w:widowControl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br w:type="page"/>
      </w:r>
    </w:p>
    <w:p w14:paraId="46A9AE1C" w14:textId="768953C4" w:rsidR="00407929" w:rsidRPr="00407929" w:rsidRDefault="00407929">
      <w:pPr>
        <w:widowControl/>
        <w:jc w:val="lef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0792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Supplementary Table</w:t>
      </w:r>
    </w:p>
    <w:p w14:paraId="0F93B23A" w14:textId="36A9D1F6" w:rsidR="00290E52" w:rsidRPr="00C256F7" w:rsidRDefault="00C256F7">
      <w:pPr>
        <w:widowControl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C256F7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Table S1.</w:t>
      </w:r>
      <w:r w:rsidRPr="00C256F7">
        <w:rPr>
          <w:rFonts w:ascii="Times New Roman" w:hAnsi="Times New Roman" w:cs="Times New Roman"/>
          <w:bCs/>
          <w:kern w:val="0"/>
          <w:sz w:val="24"/>
          <w:szCs w:val="24"/>
        </w:rPr>
        <w:t xml:space="preserve"> Summary of RNA-</w:t>
      </w:r>
      <w:proofErr w:type="spellStart"/>
      <w:r w:rsidRPr="00C256F7">
        <w:rPr>
          <w:rFonts w:ascii="Times New Roman" w:hAnsi="Times New Roman" w:cs="Times New Roman"/>
          <w:bCs/>
          <w:kern w:val="0"/>
          <w:sz w:val="24"/>
          <w:szCs w:val="24"/>
        </w:rPr>
        <w:t>seq</w:t>
      </w:r>
      <w:proofErr w:type="spellEnd"/>
      <w:r w:rsidRPr="00C256F7">
        <w:rPr>
          <w:rFonts w:ascii="Times New Roman" w:hAnsi="Times New Roman" w:cs="Times New Roman"/>
          <w:bCs/>
          <w:kern w:val="0"/>
          <w:sz w:val="24"/>
          <w:szCs w:val="24"/>
        </w:rPr>
        <w:t xml:space="preserve"> data.</w:t>
      </w:r>
      <w:r w:rsidR="00407929">
        <w:rPr>
          <w:rFonts w:ascii="Times New Roman" w:hAnsi="Times New Roman" w:cs="Times New Roman"/>
          <w:bCs/>
          <w:kern w:val="0"/>
          <w:sz w:val="24"/>
          <w:szCs w:val="24"/>
        </w:rPr>
        <w:t xml:space="preserve"> (Excel)</w:t>
      </w:r>
    </w:p>
    <w:sectPr w:rsidR="00290E52" w:rsidRPr="00C256F7" w:rsidSect="008F66DC">
      <w:head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9B34C" w14:textId="77777777" w:rsidR="00BE57E8" w:rsidRDefault="00BE57E8">
      <w:r>
        <w:separator/>
      </w:r>
    </w:p>
  </w:endnote>
  <w:endnote w:type="continuationSeparator" w:id="0">
    <w:p w14:paraId="6E6B3B96" w14:textId="77777777" w:rsidR="00BE57E8" w:rsidRDefault="00BE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45918" w14:textId="77777777" w:rsidR="00BE57E8" w:rsidRDefault="00BE57E8">
      <w:r>
        <w:separator/>
      </w:r>
    </w:p>
  </w:footnote>
  <w:footnote w:type="continuationSeparator" w:id="0">
    <w:p w14:paraId="2F3D38B8" w14:textId="77777777" w:rsidR="00BE57E8" w:rsidRDefault="00BE5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14:paraId="2D6999E3" w14:textId="77777777" w:rsidR="00F52DF0" w:rsidRDefault="00F52DF0">
        <w:pPr>
          <w:pStyle w:val="a4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70811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70811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886A1DE" w14:textId="77777777" w:rsidR="00F52DF0" w:rsidRDefault="00F52D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6A0FEC"/>
    <w:rsid w:val="000A7B19"/>
    <w:rsid w:val="000D2B21"/>
    <w:rsid w:val="001579AC"/>
    <w:rsid w:val="001C3742"/>
    <w:rsid w:val="0027225B"/>
    <w:rsid w:val="00290E52"/>
    <w:rsid w:val="002C18D6"/>
    <w:rsid w:val="002D5022"/>
    <w:rsid w:val="002F2806"/>
    <w:rsid w:val="00316247"/>
    <w:rsid w:val="003530DF"/>
    <w:rsid w:val="00407929"/>
    <w:rsid w:val="00412F43"/>
    <w:rsid w:val="004D6C7A"/>
    <w:rsid w:val="005336B6"/>
    <w:rsid w:val="00563A26"/>
    <w:rsid w:val="005C2D66"/>
    <w:rsid w:val="00622F1D"/>
    <w:rsid w:val="00632E1C"/>
    <w:rsid w:val="006444EB"/>
    <w:rsid w:val="006858A1"/>
    <w:rsid w:val="006F318A"/>
    <w:rsid w:val="00787DF9"/>
    <w:rsid w:val="00810952"/>
    <w:rsid w:val="0082335C"/>
    <w:rsid w:val="00834A3E"/>
    <w:rsid w:val="00840C7C"/>
    <w:rsid w:val="0087133D"/>
    <w:rsid w:val="008A02E6"/>
    <w:rsid w:val="008F30AE"/>
    <w:rsid w:val="008F38A2"/>
    <w:rsid w:val="008F66DC"/>
    <w:rsid w:val="00970811"/>
    <w:rsid w:val="00A2678E"/>
    <w:rsid w:val="00A6332A"/>
    <w:rsid w:val="00AD0B0C"/>
    <w:rsid w:val="00AD194F"/>
    <w:rsid w:val="00B562D7"/>
    <w:rsid w:val="00BE57E8"/>
    <w:rsid w:val="00BF1368"/>
    <w:rsid w:val="00BF5290"/>
    <w:rsid w:val="00C256F7"/>
    <w:rsid w:val="00CC3D26"/>
    <w:rsid w:val="00CF51A0"/>
    <w:rsid w:val="00D80F06"/>
    <w:rsid w:val="00DF06C6"/>
    <w:rsid w:val="00E21744"/>
    <w:rsid w:val="00E54265"/>
    <w:rsid w:val="00EF187F"/>
    <w:rsid w:val="00F33E52"/>
    <w:rsid w:val="00F52DF0"/>
    <w:rsid w:val="00FD058C"/>
    <w:rsid w:val="103A01F5"/>
    <w:rsid w:val="525A51BB"/>
    <w:rsid w:val="586A0FEC"/>
    <w:rsid w:val="7574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DD3A"/>
  <w15:docId w15:val="{A2C8E882-AF5C-416A-93BB-E3559869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rsid w:val="00BF5290"/>
    <w:rPr>
      <w:sz w:val="18"/>
      <w:szCs w:val="18"/>
    </w:rPr>
  </w:style>
  <w:style w:type="character" w:customStyle="1" w:styleId="Char1">
    <w:name w:val="批注框文本 Char"/>
    <w:basedOn w:val="a0"/>
    <w:link w:val="a5"/>
    <w:rsid w:val="00BF5290"/>
    <w:rPr>
      <w:kern w:val="2"/>
      <w:sz w:val="18"/>
      <w:szCs w:val="18"/>
    </w:rPr>
  </w:style>
  <w:style w:type="table" w:styleId="a6">
    <w:name w:val="Table Grid"/>
    <w:basedOn w:val="a1"/>
    <w:uiPriority w:val="39"/>
    <w:rsid w:val="008F30AE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qFormat/>
    <w:rsid w:val="001579AC"/>
    <w:rPr>
      <w:sz w:val="21"/>
      <w:szCs w:val="21"/>
    </w:rPr>
  </w:style>
  <w:style w:type="paragraph" w:styleId="a8">
    <w:name w:val="annotation text"/>
    <w:basedOn w:val="a"/>
    <w:link w:val="Char2"/>
    <w:qFormat/>
    <w:rsid w:val="001579AC"/>
    <w:pPr>
      <w:jc w:val="left"/>
    </w:pPr>
  </w:style>
  <w:style w:type="character" w:customStyle="1" w:styleId="Char2">
    <w:name w:val="批注文字 Char"/>
    <w:basedOn w:val="a0"/>
    <w:link w:val="a8"/>
    <w:qFormat/>
    <w:rsid w:val="001579AC"/>
    <w:rPr>
      <w:kern w:val="2"/>
      <w:sz w:val="21"/>
      <w:szCs w:val="22"/>
    </w:rPr>
  </w:style>
  <w:style w:type="paragraph" w:styleId="a9">
    <w:name w:val="annotation subject"/>
    <w:basedOn w:val="a8"/>
    <w:next w:val="a8"/>
    <w:link w:val="Char3"/>
    <w:rsid w:val="001579AC"/>
    <w:rPr>
      <w:b/>
      <w:bCs/>
    </w:rPr>
  </w:style>
  <w:style w:type="character" w:customStyle="1" w:styleId="Char3">
    <w:name w:val="批注主题 Char"/>
    <w:basedOn w:val="Char2"/>
    <w:link w:val="a9"/>
    <w:rsid w:val="001579AC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wang@ccmu.edu.cn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jing@ccmu.edu.cn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gwang@ccmu.edu.cn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423</Words>
  <Characters>2412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沈姝</dc:creator>
  <cp:lastModifiedBy>virolo sin</cp:lastModifiedBy>
  <cp:revision>3</cp:revision>
  <dcterms:created xsi:type="dcterms:W3CDTF">2025-06-19T03:03:00Z</dcterms:created>
  <dcterms:modified xsi:type="dcterms:W3CDTF">2025-06-19T08:15:00Z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7B79E022AC514B27951E14ADC7BCF0A6_13</vt:lpwstr>
  </property>
  <property fmtid="{D5CDD505-2E9C-101B-9397-08002B2CF9AE}" pid="4" name="KSOTemplateDocerSaveRecord">
    <vt:lpwstr>eyJoZGlkIjoiOTFhMDBhMjZhNTMyZTdlMzQ5ZjM2NjQ2ZTU3OGJjNDQiLCJ1c2VySWQiOiI0MTgzMTA3NjIifQ==</vt:lpwstr>
  </property>
</Properties>
</file>