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18678" w14:textId="77777777" w:rsidR="00B4217B" w:rsidRPr="007069B2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i/>
          <w:sz w:val="24"/>
          <w:szCs w:val="22"/>
        </w:rPr>
      </w:pPr>
      <w:proofErr w:type="spellStart"/>
      <w:r w:rsidRPr="007069B2">
        <w:rPr>
          <w:rFonts w:ascii="Times New Roman" w:hAnsi="Times New Roman" w:cs="Times New Roman" w:hint="eastAsia"/>
          <w:b/>
          <w:i/>
          <w:sz w:val="24"/>
          <w:szCs w:val="22"/>
        </w:rPr>
        <w:t>V</w:t>
      </w:r>
      <w:r w:rsidRPr="007069B2">
        <w:rPr>
          <w:rFonts w:ascii="Times New Roman" w:hAnsi="Times New Roman" w:cs="Times New Roman"/>
          <w:b/>
          <w:i/>
          <w:sz w:val="24"/>
          <w:szCs w:val="22"/>
        </w:rPr>
        <w:t>irologica</w:t>
      </w:r>
      <w:proofErr w:type="spellEnd"/>
      <w:r w:rsidRPr="007069B2">
        <w:rPr>
          <w:rFonts w:ascii="Times New Roman" w:hAnsi="Times New Roman" w:cs="Times New Roman"/>
          <w:b/>
          <w:i/>
          <w:sz w:val="24"/>
          <w:szCs w:val="22"/>
        </w:rPr>
        <w:t xml:space="preserve"> </w:t>
      </w:r>
      <w:proofErr w:type="spellStart"/>
      <w:r w:rsidRPr="007069B2">
        <w:rPr>
          <w:rFonts w:ascii="Times New Roman" w:hAnsi="Times New Roman" w:cs="Times New Roman"/>
          <w:b/>
          <w:i/>
          <w:sz w:val="24"/>
          <w:szCs w:val="22"/>
        </w:rPr>
        <w:t>Sinica</w:t>
      </w:r>
      <w:proofErr w:type="spellEnd"/>
    </w:p>
    <w:p w14:paraId="2CE05D85" w14:textId="77777777" w:rsidR="00B4217B" w:rsidRDefault="00B4217B" w:rsidP="00B4217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 w:hint="eastAsia"/>
          <w:b/>
          <w:sz w:val="24"/>
          <w:szCs w:val="22"/>
        </w:rPr>
        <w:t>Supplementary</w:t>
      </w:r>
      <w:r>
        <w:rPr>
          <w:rFonts w:ascii="Times New Roman" w:hAnsi="Times New Roman" w:cs="Times New Roman"/>
          <w:b/>
          <w:sz w:val="24"/>
          <w:szCs w:val="22"/>
        </w:rPr>
        <w:t xml:space="preserve"> Materials</w:t>
      </w:r>
    </w:p>
    <w:p w14:paraId="36708C70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8655A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82"/>
      <w:bookmarkStart w:id="1" w:name="OLE_LINK283"/>
      <w:r w:rsidRPr="00EA3086">
        <w:rPr>
          <w:rFonts w:ascii="Times New Roman" w:hAnsi="Times New Roman" w:cs="Times New Roman"/>
          <w:b/>
          <w:bCs/>
          <w:sz w:val="24"/>
          <w:szCs w:val="24"/>
        </w:rPr>
        <w:t xml:space="preserve">Epidemiological and genomic surveillance of influenza </w:t>
      </w:r>
      <w:proofErr w:type="gramStart"/>
      <w:r w:rsidRPr="00EA3086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EA3086">
        <w:rPr>
          <w:rFonts w:ascii="Times New Roman" w:hAnsi="Times New Roman" w:cs="Times New Roman"/>
          <w:b/>
          <w:bCs/>
          <w:sz w:val="24"/>
          <w:szCs w:val="24"/>
        </w:rPr>
        <w:t xml:space="preserve"> virus (pdm09 H1N1 and H3N2) </w:t>
      </w:r>
      <w:bookmarkStart w:id="2" w:name="OLE_LINK216"/>
      <w:bookmarkStart w:id="3" w:name="OLE_LINK217"/>
      <w:r w:rsidRPr="00EA3086">
        <w:rPr>
          <w:rFonts w:ascii="Times New Roman" w:hAnsi="Times New Roman" w:cs="Times New Roman"/>
          <w:b/>
          <w:bCs/>
          <w:sz w:val="24"/>
          <w:szCs w:val="24"/>
        </w:rPr>
        <w:t>strains from 2017 to 2025 in Tianjin, China</w:t>
      </w:r>
    </w:p>
    <w:bookmarkEnd w:id="0"/>
    <w:bookmarkEnd w:id="1"/>
    <w:p w14:paraId="20E4FE2C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7949C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4" w:name="OLE_LINK200"/>
      <w:bookmarkStart w:id="5" w:name="OLE_LINK201"/>
      <w:bookmarkStart w:id="6" w:name="OLE_LINK286"/>
      <w:bookmarkStart w:id="7" w:name="OLE_LINK28"/>
      <w:bookmarkStart w:id="8" w:name="OLE_LINK29"/>
      <w:bookmarkEnd w:id="2"/>
      <w:bookmarkEnd w:id="3"/>
      <w:proofErr w:type="spellStart"/>
      <w:r w:rsidRPr="00EA3086">
        <w:rPr>
          <w:rFonts w:ascii="Times New Roman" w:hAnsi="Times New Roman" w:cs="Times New Roman"/>
          <w:sz w:val="24"/>
          <w:szCs w:val="24"/>
        </w:rPr>
        <w:t>Mingkun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Wu</w:t>
      </w: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Liru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Guo</w:t>
      </w: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, Mei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Kong</w:t>
      </w: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, Ming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Zou</w:t>
      </w: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Xiaochang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Liu</w:t>
      </w: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Xiaoyan</w:t>
      </w:r>
      <w:proofErr w:type="spellEnd"/>
      <w:r w:rsidRPr="00EA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086">
        <w:rPr>
          <w:rFonts w:ascii="Times New Roman" w:hAnsi="Times New Roman" w:cs="Times New Roman"/>
          <w:sz w:val="24"/>
          <w:szCs w:val="24"/>
        </w:rPr>
        <w:t>Li</w:t>
      </w: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a,b,c</w:t>
      </w:r>
      <w:proofErr w:type="spellEnd"/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340CE81C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9" w:name="OLE_LINK287"/>
      <w:bookmarkStart w:id="10" w:name="OLE_LINK289"/>
      <w:bookmarkEnd w:id="4"/>
      <w:bookmarkEnd w:id="5"/>
      <w:bookmarkEnd w:id="6"/>
      <w:proofErr w:type="spellStart"/>
      <w:proofErr w:type="gramStart"/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EA3086">
        <w:rPr>
          <w:rFonts w:ascii="Times New Roman" w:hAnsi="Times New Roman" w:cs="Times New Roman"/>
          <w:sz w:val="24"/>
          <w:szCs w:val="24"/>
        </w:rPr>
        <w:t xml:space="preserve"> Institute of Microbiology, </w:t>
      </w:r>
      <w:bookmarkStart w:id="11" w:name="OLE_LINK284"/>
      <w:bookmarkStart w:id="12" w:name="OLE_LINK285"/>
      <w:bookmarkStart w:id="13" w:name="OLE_LINK288"/>
      <w:r w:rsidRPr="00EA3086">
        <w:rPr>
          <w:rFonts w:ascii="Times New Roman" w:hAnsi="Times New Roman" w:cs="Times New Roman"/>
          <w:sz w:val="24"/>
          <w:szCs w:val="24"/>
        </w:rPr>
        <w:t>Tianjin Centers for Disease Control and Prevention</w:t>
      </w:r>
      <w:bookmarkEnd w:id="11"/>
      <w:bookmarkEnd w:id="12"/>
      <w:bookmarkEnd w:id="13"/>
      <w:r w:rsidRPr="00EA3086">
        <w:rPr>
          <w:rFonts w:ascii="Times New Roman" w:hAnsi="Times New Roman" w:cs="Times New Roman"/>
          <w:sz w:val="24"/>
          <w:szCs w:val="24"/>
        </w:rPr>
        <w:t>, Tianjin, 300011, China</w:t>
      </w:r>
    </w:p>
    <w:p w14:paraId="6E313FED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EA3086">
        <w:rPr>
          <w:rFonts w:ascii="Times New Roman" w:hAnsi="Times New Roman" w:cs="Times New Roman"/>
        </w:rPr>
        <w:t xml:space="preserve"> </w:t>
      </w:r>
      <w:bookmarkStart w:id="14" w:name="OLE_LINK280"/>
      <w:bookmarkStart w:id="15" w:name="OLE_LINK281"/>
      <w:r w:rsidRPr="00EA3086">
        <w:rPr>
          <w:rFonts w:ascii="Times New Roman" w:hAnsi="Times New Roman" w:cs="Times New Roman"/>
          <w:sz w:val="24"/>
          <w:szCs w:val="24"/>
        </w:rPr>
        <w:t>Tianjin Key Laboratory of Pathogenic Microbiology of Infectious Disease</w:t>
      </w:r>
      <w:bookmarkEnd w:id="14"/>
      <w:bookmarkEnd w:id="15"/>
      <w:r w:rsidRPr="00EA3086">
        <w:rPr>
          <w:rFonts w:ascii="Times New Roman" w:hAnsi="Times New Roman" w:cs="Times New Roman"/>
          <w:sz w:val="24"/>
          <w:szCs w:val="24"/>
        </w:rPr>
        <w:t xml:space="preserve">, </w:t>
      </w:r>
      <w:bookmarkStart w:id="16" w:name="OLE_LINK278"/>
      <w:bookmarkStart w:id="17" w:name="OLE_LINK279"/>
      <w:r w:rsidRPr="00EA3086">
        <w:rPr>
          <w:rFonts w:ascii="Times New Roman" w:hAnsi="Times New Roman" w:cs="Times New Roman"/>
          <w:sz w:val="24"/>
          <w:szCs w:val="24"/>
        </w:rPr>
        <w:t>Centers for Disease Control and Prevention</w:t>
      </w:r>
      <w:bookmarkEnd w:id="16"/>
      <w:bookmarkEnd w:id="17"/>
      <w:r w:rsidRPr="00EA3086">
        <w:rPr>
          <w:rFonts w:ascii="Times New Roman" w:hAnsi="Times New Roman" w:cs="Times New Roman"/>
          <w:sz w:val="24"/>
          <w:szCs w:val="24"/>
        </w:rPr>
        <w:t>, Tianjin, 300011, China</w:t>
      </w:r>
    </w:p>
    <w:p w14:paraId="726E6B6B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308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A3086">
        <w:rPr>
          <w:rFonts w:ascii="Times New Roman" w:hAnsi="Times New Roman" w:cs="Times New Roman"/>
        </w:rPr>
        <w:t xml:space="preserve"> </w:t>
      </w:r>
      <w:r w:rsidRPr="00EA3086">
        <w:rPr>
          <w:rFonts w:ascii="Times New Roman" w:hAnsi="Times New Roman" w:cs="Times New Roman"/>
          <w:sz w:val="24"/>
          <w:szCs w:val="24"/>
        </w:rPr>
        <w:t>Key Laboratory of Prevention and Control of Major Diseases in the Population, Ministry of Education, Tianjin Medical University,</w:t>
      </w:r>
      <w:bookmarkStart w:id="18" w:name="OLE_LINK369"/>
      <w:bookmarkStart w:id="19" w:name="OLE_LINK370"/>
      <w:r w:rsidRPr="00EA3086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OLE_LINK198"/>
      <w:bookmarkStart w:id="21" w:name="OLE_LINK199"/>
      <w:r w:rsidRPr="00EA3086">
        <w:rPr>
          <w:rFonts w:ascii="Times New Roman" w:hAnsi="Times New Roman" w:cs="Times New Roman"/>
          <w:sz w:val="24"/>
          <w:szCs w:val="24"/>
        </w:rPr>
        <w:t xml:space="preserve">Tianjin, </w:t>
      </w:r>
      <w:bookmarkEnd w:id="18"/>
      <w:bookmarkEnd w:id="19"/>
      <w:r w:rsidRPr="00C54A8F">
        <w:rPr>
          <w:rFonts w:ascii="Times New Roman" w:hAnsi="Times New Roman" w:cs="Times New Roman"/>
          <w:sz w:val="24"/>
          <w:szCs w:val="24"/>
        </w:rPr>
        <w:t>300070</w:t>
      </w:r>
      <w:bookmarkEnd w:id="20"/>
      <w:bookmarkEnd w:id="21"/>
      <w:r w:rsidRPr="003770A8">
        <w:rPr>
          <w:rFonts w:ascii="Times New Roman" w:hAnsi="Times New Roman" w:cs="Times New Roman"/>
          <w:sz w:val="24"/>
          <w:szCs w:val="24"/>
        </w:rPr>
        <w:t>, China</w:t>
      </w:r>
    </w:p>
    <w:bookmarkEnd w:id="9"/>
    <w:bookmarkEnd w:id="10"/>
    <w:p w14:paraId="111BDFAF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610121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3086">
        <w:rPr>
          <w:rFonts w:ascii="Times New Roman" w:hAnsi="Times New Roman" w:cs="Times New Roman"/>
          <w:sz w:val="24"/>
          <w:szCs w:val="24"/>
        </w:rPr>
        <w:t xml:space="preserve">*Corresponding author: </w:t>
      </w:r>
    </w:p>
    <w:p w14:paraId="257556E9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4C1B">
        <w:rPr>
          <w:rFonts w:ascii="Times New Roman" w:hAnsi="Times New Roman" w:cs="Times New Roman"/>
          <w:i/>
          <w:sz w:val="24"/>
          <w:szCs w:val="24"/>
        </w:rPr>
        <w:t>Email address</w:t>
      </w:r>
      <w:r w:rsidRPr="00EA3086">
        <w:rPr>
          <w:rFonts w:ascii="Times New Roman" w:hAnsi="Times New Roman" w:cs="Times New Roman"/>
          <w:sz w:val="24"/>
          <w:szCs w:val="24"/>
        </w:rPr>
        <w:t>:</w:t>
      </w:r>
      <w:r w:rsidRPr="00EA3086">
        <w:rPr>
          <w:rFonts w:ascii="Times New Roman" w:hAnsi="Times New Roman" w:cs="Times New Roman"/>
        </w:rPr>
        <w:t xml:space="preserve"> </w:t>
      </w:r>
      <w:r w:rsidRPr="00EA3086">
        <w:rPr>
          <w:rFonts w:ascii="Times New Roman" w:hAnsi="Times New Roman" w:cs="Times New Roman"/>
          <w:sz w:val="24"/>
          <w:szCs w:val="24"/>
        </w:rPr>
        <w:t>xiaoyanli1291@163.com (X Li)</w:t>
      </w:r>
    </w:p>
    <w:p w14:paraId="2193EF4E" w14:textId="77777777" w:rsidR="00563CFB" w:rsidRPr="00EA3086" w:rsidRDefault="00563CFB" w:rsidP="00563C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2" w:name="OLE_LINK66"/>
      <w:bookmarkStart w:id="23" w:name="OLE_LINK67"/>
      <w:r w:rsidRPr="00EA3086">
        <w:rPr>
          <w:rFonts w:ascii="Times New Roman" w:hAnsi="Times New Roman" w:cs="Times New Roman"/>
          <w:sz w:val="24"/>
          <w:szCs w:val="24"/>
        </w:rPr>
        <w:t>ORCID: 0000</w:t>
      </w:r>
      <w:r w:rsidRPr="00EA3086">
        <w:rPr>
          <w:rFonts w:ascii="Times New Roman" w:hAnsi="Times New Roman" w:cs="Times New Roman"/>
          <w:color w:val="000000"/>
          <w:szCs w:val="21"/>
          <w:shd w:val="clear" w:color="auto" w:fill="FFFFFF"/>
        </w:rPr>
        <w:t>-</w:t>
      </w:r>
      <w:r w:rsidRPr="00EA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0001-9289-685X</w:t>
      </w:r>
      <w:bookmarkEnd w:id="22"/>
      <w:bookmarkEnd w:id="23"/>
    </w:p>
    <w:bookmarkEnd w:id="7"/>
    <w:bookmarkEnd w:id="8"/>
    <w:p w14:paraId="435041D4" w14:textId="77777777" w:rsidR="00563CFB" w:rsidRPr="00563CFB" w:rsidRDefault="00B4217B" w:rsidP="00563C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D214E">
        <w:rPr>
          <w:rFonts w:ascii="Times New Roman" w:eastAsiaTheme="minorEastAsia" w:hAnsi="Times New Roman" w:cs="Times New Roman"/>
          <w:sz w:val="22"/>
          <w:szCs w:val="22"/>
        </w:rPr>
        <w:br w:type="page"/>
      </w:r>
      <w:r w:rsidR="00563CFB" w:rsidRPr="00563CFB"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14:paraId="78FA2838" w14:textId="77777777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FE5F41D" w14:textId="432A3FC1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>Supplementary Table S1.</w:t>
      </w:r>
      <w:r w:rsidRPr="00563CFB">
        <w:rPr>
          <w:rFonts w:ascii="Times New Roman" w:hAnsi="Times New Roman" w:cs="Times New Roman"/>
          <w:sz w:val="24"/>
          <w:szCs w:val="24"/>
        </w:rPr>
        <w:t xml:space="preserve"> Sample information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23D2DB79" w14:textId="668E0182" w:rsidR="00563CFB" w:rsidRPr="005E02CF" w:rsidRDefault="00563CFB" w:rsidP="00563CFB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 xml:space="preserve">Supplementary Table S2. </w:t>
      </w:r>
      <w:r w:rsidRPr="00563CFB">
        <w:rPr>
          <w:rFonts w:ascii="Times New Roman" w:hAnsi="Times New Roman" w:cs="Times New Roman"/>
          <w:sz w:val="24"/>
          <w:szCs w:val="24"/>
        </w:rPr>
        <w:t>H1N1-FluRisk-Global (HA, NA)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6B3A69C0" w14:textId="3576DB61" w:rsidR="00563CFB" w:rsidRPr="005E02CF" w:rsidRDefault="00563CFB" w:rsidP="00563CFB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 xml:space="preserve">Supplementary Table S3. </w:t>
      </w:r>
      <w:r w:rsidRPr="00563CFB">
        <w:rPr>
          <w:rFonts w:ascii="Times New Roman" w:hAnsi="Times New Roman" w:cs="Times New Roman"/>
          <w:sz w:val="24"/>
          <w:szCs w:val="24"/>
        </w:rPr>
        <w:t>H3N2-FluRisk-Global (HA, NA)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3AF7DED1" w14:textId="77777777" w:rsidR="00563CFB" w:rsidRPr="00563CFB" w:rsidRDefault="00563CFB">
      <w:pPr>
        <w:widowControl/>
        <w:jc w:val="left"/>
        <w:rPr>
          <w:rFonts w:ascii="Times New Roman" w:eastAsiaTheme="minorEastAsia" w:hAnsi="Times New Roman" w:cs="Times New Roman"/>
          <w:b/>
          <w:bCs/>
          <w:sz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>Supplementary Table S4</w:t>
      </w:r>
      <w:r w:rsidRPr="00563CFB">
        <w:rPr>
          <w:rFonts w:ascii="Times New Roman" w:hAnsi="Times New Roman" w:cs="Times New Roman"/>
          <w:b/>
          <w:bCs/>
          <w:sz w:val="24"/>
        </w:rPr>
        <w:t>.</w:t>
      </w:r>
      <w:r w:rsidRPr="00563CFB">
        <w:rPr>
          <w:rFonts w:ascii="Times New Roman" w:hAnsi="Times New Roman" w:cs="Times New Roman"/>
          <w:bCs/>
          <w:sz w:val="24"/>
        </w:rPr>
        <w:t xml:space="preserve"> HA antigenicity of 2023 A/H3N2 isolates in </w:t>
      </w:r>
      <w:proofErr w:type="spellStart"/>
      <w:r w:rsidRPr="00563CFB">
        <w:rPr>
          <w:rFonts w:ascii="Times New Roman" w:hAnsi="Times New Roman" w:cs="Times New Roman"/>
          <w:bCs/>
          <w:sz w:val="24"/>
        </w:rPr>
        <w:t>hemagglutination</w:t>
      </w:r>
      <w:proofErr w:type="spellEnd"/>
      <w:r w:rsidRPr="00563CFB">
        <w:rPr>
          <w:rFonts w:ascii="Times New Roman" w:hAnsi="Times New Roman" w:cs="Times New Roman"/>
          <w:bCs/>
          <w:sz w:val="24"/>
        </w:rPr>
        <w:t xml:space="preserve"> inhibition (HI) test</w:t>
      </w:r>
    </w:p>
    <w:p w14:paraId="522BB956" w14:textId="77777777" w:rsidR="00563CFB" w:rsidRPr="00563CFB" w:rsidRDefault="00563CFB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>Supplementary Table S5</w:t>
      </w:r>
      <w:r w:rsidRPr="00563CFB">
        <w:rPr>
          <w:rFonts w:ascii="Times New Roman" w:hAnsi="Times New Roman" w:cs="Times New Roman"/>
          <w:b/>
          <w:bCs/>
          <w:sz w:val="24"/>
        </w:rPr>
        <w:t xml:space="preserve">. </w:t>
      </w:r>
      <w:r w:rsidRPr="00563CFB">
        <w:rPr>
          <w:rFonts w:ascii="Times New Roman" w:hAnsi="Times New Roman" w:cs="Times New Roman"/>
          <w:bCs/>
          <w:sz w:val="24"/>
        </w:rPr>
        <w:t xml:space="preserve">HA antigenicity of 2024-2025 A/pdm09 H1N1 isolates in </w:t>
      </w:r>
      <w:proofErr w:type="spellStart"/>
      <w:r w:rsidRPr="00563CFB">
        <w:rPr>
          <w:rFonts w:ascii="Times New Roman" w:hAnsi="Times New Roman" w:cs="Times New Roman"/>
          <w:bCs/>
          <w:sz w:val="24"/>
        </w:rPr>
        <w:t>hemagglutination</w:t>
      </w:r>
      <w:proofErr w:type="spellEnd"/>
      <w:r w:rsidRPr="00563CFB">
        <w:rPr>
          <w:rFonts w:ascii="Times New Roman" w:hAnsi="Times New Roman" w:cs="Times New Roman"/>
          <w:bCs/>
          <w:sz w:val="24"/>
        </w:rPr>
        <w:t xml:space="preserve"> inhibition (HI) test</w:t>
      </w:r>
      <w:r w:rsidRPr="00563C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20808" w14:textId="77777777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bCs/>
          <w:sz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>Supplementary Table S6</w:t>
      </w:r>
      <w:r w:rsidRPr="00563CFB">
        <w:rPr>
          <w:rFonts w:ascii="Times New Roman" w:hAnsi="Times New Roman" w:cs="Times New Roman"/>
          <w:b/>
          <w:bCs/>
          <w:sz w:val="24"/>
        </w:rPr>
        <w:t xml:space="preserve">. </w:t>
      </w:r>
      <w:r w:rsidRPr="00563CFB">
        <w:rPr>
          <w:rFonts w:ascii="Times New Roman" w:hAnsi="Times New Roman" w:cs="Times New Roman"/>
          <w:bCs/>
          <w:sz w:val="24"/>
        </w:rPr>
        <w:t>The neuraminidase inhibitor (NAI) antiviral drug resistance assay of A/H3N2 isolates in 2023.</w:t>
      </w:r>
    </w:p>
    <w:p w14:paraId="1BAB1B69" w14:textId="77777777" w:rsidR="00563CFB" w:rsidRPr="00563CFB" w:rsidRDefault="00563CFB" w:rsidP="00563CFB">
      <w:pPr>
        <w:widowControl/>
        <w:jc w:val="left"/>
        <w:rPr>
          <w:rFonts w:ascii="Times New Roman" w:eastAsiaTheme="minorEastAsia" w:hAnsi="Times New Roman" w:cs="Times New Roman"/>
          <w:b/>
          <w:bCs/>
          <w:sz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>Supplementary Table S7</w:t>
      </w:r>
      <w:r w:rsidRPr="00563CFB">
        <w:rPr>
          <w:rFonts w:ascii="Times New Roman" w:hAnsi="Times New Roman" w:cs="Times New Roman"/>
          <w:b/>
          <w:bCs/>
          <w:sz w:val="24"/>
        </w:rPr>
        <w:t xml:space="preserve">. </w:t>
      </w:r>
      <w:r w:rsidRPr="00563CFB">
        <w:rPr>
          <w:rFonts w:ascii="Times New Roman" w:hAnsi="Times New Roman" w:cs="Times New Roman"/>
          <w:bCs/>
          <w:sz w:val="24"/>
        </w:rPr>
        <w:t>The neuraminidase inhibitor (NAI) antiviral drug resistance assay of A/pdm09 H1N1 isolates in 2024-2025.</w:t>
      </w:r>
    </w:p>
    <w:p w14:paraId="0E475268" w14:textId="7EB95F2B" w:rsidR="00563CFB" w:rsidRPr="005E02CF" w:rsidRDefault="00563CFB" w:rsidP="00563CFB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 xml:space="preserve">Supplementary Table S8. </w:t>
      </w:r>
      <w:r w:rsidRPr="00563CFB">
        <w:rPr>
          <w:rFonts w:ascii="Times New Roman" w:hAnsi="Times New Roman" w:cs="Times New Roman"/>
          <w:sz w:val="24"/>
          <w:szCs w:val="24"/>
        </w:rPr>
        <w:t>Nextclade-H1N1 (HA, NA)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6131094A" w14:textId="3A9D5F6B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 xml:space="preserve">Supplementary Table S9. </w:t>
      </w:r>
      <w:r w:rsidRPr="00563CFB">
        <w:rPr>
          <w:rFonts w:ascii="Times New Roman" w:hAnsi="Times New Roman" w:cs="Times New Roman"/>
          <w:sz w:val="24"/>
          <w:szCs w:val="24"/>
        </w:rPr>
        <w:t>Nextclade-H3N2 (HA, NA)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313E4DDA" w14:textId="52F91365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>Supplementary Table S10.</w:t>
      </w:r>
      <w:r w:rsidRPr="00563CFB">
        <w:rPr>
          <w:rFonts w:ascii="Times New Roman" w:hAnsi="Times New Roman" w:cs="Times New Roman"/>
        </w:rPr>
        <w:t xml:space="preserve"> </w:t>
      </w:r>
      <w:r w:rsidRPr="00563CFB">
        <w:rPr>
          <w:rFonts w:ascii="Times New Roman" w:hAnsi="Times New Roman" w:cs="Times New Roman"/>
          <w:sz w:val="24"/>
          <w:szCs w:val="24"/>
        </w:rPr>
        <w:t>H1N1-PREDAV-Global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3E3D623D" w14:textId="501FB787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 xml:space="preserve">Supplementary Table S11. </w:t>
      </w:r>
      <w:r w:rsidRPr="00563CFB">
        <w:rPr>
          <w:rFonts w:ascii="Times New Roman" w:hAnsi="Times New Roman" w:cs="Times New Roman"/>
          <w:sz w:val="24"/>
          <w:szCs w:val="24"/>
        </w:rPr>
        <w:t>H3N2-PREDAV-Global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53EE80EC" w14:textId="3C18582B" w:rsidR="00563CFB" w:rsidRPr="00563CFB" w:rsidRDefault="00563CFB" w:rsidP="00563C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563CFB">
        <w:rPr>
          <w:rFonts w:ascii="Times New Roman" w:hAnsi="Times New Roman" w:cs="Times New Roman"/>
          <w:b/>
          <w:sz w:val="24"/>
          <w:szCs w:val="24"/>
        </w:rPr>
        <w:t xml:space="preserve">Supplementary Table S12. </w:t>
      </w:r>
      <w:r w:rsidRPr="00563CFB">
        <w:rPr>
          <w:rFonts w:ascii="Times New Roman" w:hAnsi="Times New Roman" w:cs="Times New Roman"/>
          <w:sz w:val="24"/>
          <w:szCs w:val="24"/>
        </w:rPr>
        <w:t>H3N2-PREDAV-Vaccine</w:t>
      </w:r>
      <w:r w:rsidR="005E02CF">
        <w:rPr>
          <w:rFonts w:ascii="Times New Roman" w:hAnsi="Times New Roman" w:cs="Times New Roman"/>
          <w:sz w:val="24"/>
          <w:szCs w:val="24"/>
        </w:rPr>
        <w:t xml:space="preserve"> (Excel file)</w:t>
      </w:r>
    </w:p>
    <w:p w14:paraId="1DAA7E8D" w14:textId="77777777" w:rsidR="00563CFB" w:rsidRDefault="00563C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4" w:name="_GoBack"/>
      <w:bookmarkEnd w:id="24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0C5B539" w14:textId="77777777" w:rsidR="00563CFB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5041F3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31DB6">
        <w:rPr>
          <w:rFonts w:ascii="Times New Roman" w:hAnsi="Times New Roman" w:cs="Times New Roman"/>
          <w:b/>
          <w:bCs/>
          <w:sz w:val="24"/>
        </w:rPr>
        <w:t xml:space="preserve">. HA antigenicity of 2023 A/H3N2 isolates in </w:t>
      </w:r>
      <w:proofErr w:type="spellStart"/>
      <w:r w:rsidRPr="00C31DB6">
        <w:rPr>
          <w:rFonts w:ascii="Times New Roman" w:hAnsi="Times New Roman" w:cs="Times New Roman"/>
          <w:b/>
          <w:bCs/>
          <w:sz w:val="24"/>
        </w:rPr>
        <w:t>hemagglutination</w:t>
      </w:r>
      <w:proofErr w:type="spellEnd"/>
      <w:r w:rsidRPr="00C31DB6">
        <w:rPr>
          <w:rFonts w:ascii="Times New Roman" w:hAnsi="Times New Roman" w:cs="Times New Roman"/>
          <w:b/>
          <w:bCs/>
          <w:sz w:val="24"/>
        </w:rPr>
        <w:t xml:space="preserve"> inhibition (HI) test</w:t>
      </w:r>
    </w:p>
    <w:p w14:paraId="2BC628EB" w14:textId="77777777" w:rsidR="00563CFB" w:rsidRPr="00C31DB6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tbl>
      <w:tblPr>
        <w:tblW w:w="751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42"/>
        <w:gridCol w:w="992"/>
        <w:gridCol w:w="142"/>
        <w:gridCol w:w="3119"/>
        <w:gridCol w:w="142"/>
        <w:gridCol w:w="708"/>
        <w:gridCol w:w="142"/>
        <w:gridCol w:w="1412"/>
        <w:gridCol w:w="142"/>
      </w:tblGrid>
      <w:tr w:rsidR="00563CFB" w:rsidRPr="00C31DB6" w14:paraId="07CA8A2C" w14:textId="77777777" w:rsidTr="00563CFB">
        <w:trPr>
          <w:jc w:val="center"/>
        </w:trPr>
        <w:tc>
          <w:tcPr>
            <w:tcW w:w="71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C1C97B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F500E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 xml:space="preserve">HA </w:t>
            </w:r>
          </w:p>
          <w:p w14:paraId="152F709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titer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7FFE55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Strain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F0E1E3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HI titer</w:t>
            </w:r>
          </w:p>
        </w:tc>
        <w:tc>
          <w:tcPr>
            <w:tcW w:w="155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BA8DA4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Antigenicity</w:t>
            </w:r>
          </w:p>
        </w:tc>
      </w:tr>
      <w:tr w:rsidR="00563CFB" w:rsidRPr="00C31DB6" w14:paraId="44C3ECD8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bottom w:val="nil"/>
            </w:tcBorders>
          </w:tcPr>
          <w:p w14:paraId="00236C3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5" w:name="_Hlk182481503"/>
            <w:r w:rsidRPr="00C31D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69FA3BB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14:paraId="3FD29462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HeBei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/1728/2023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0C9349D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bottom w:val="nil"/>
            </w:tcBorders>
          </w:tcPr>
          <w:p w14:paraId="0984BFE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bookmarkEnd w:id="25"/>
      <w:tr w:rsidR="00563CFB" w:rsidRPr="00C31DB6" w14:paraId="29E69A11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2B61FD1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9369D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6F3B171B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/332/2023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8F260D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157AFA7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FC126CF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0EB14FE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353F11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0654EFD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/333/2023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3813DC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102BEA1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7142108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2FFACFF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408AE1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1C0C6CA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/334/2023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3B0D52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51EEF40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E36D2A6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3A44191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183FB8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1F56026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/339/2023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1A7DDE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5FF8934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8F53E33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783C0B8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3294645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01D9122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/341/2023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7F9B1C4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7C98475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DAEB47B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73601EE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98DEE1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64F4ADEB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HongQiao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/1751/2023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9C0F2F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1A363C2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F36A6BA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224EA66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3E51ACF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5E65050D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/1741/2023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647F999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0E3415D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4FFF047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6EA734A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F9C4AC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49ED9939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/1744/2023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B1BECE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320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395B776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58921A3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69B1891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AE430A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7F2AA06C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/1672/2023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1594CD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79E4B1E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C4554C1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08DC51D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73C86F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38126DC0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BaoDi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/1811/2023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609252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17E44C0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11945C1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7AD12A0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5465E6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37A08C08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NanKai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/11313/2023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528D6F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2ACC77B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72B5D5B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4195BF4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8D7C92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794DCC77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NanKai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/11450/2023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8A9DA8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673068A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5E716F6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65A9369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7A0F49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54D95FBA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4DAC3" w14:textId="77777777" w:rsidR="00563CFB" w:rsidRPr="00C31DB6" w:rsidRDefault="00563CFB" w:rsidP="00563CFB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/11219/2023</w:t>
                  </w:r>
                </w:p>
              </w:tc>
            </w:tr>
          </w:tbl>
          <w:p w14:paraId="323A4A33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13D420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261A9C3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71A517E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6D68B6D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53A512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5B8ADEAE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49493A" w14:textId="77777777" w:rsidR="00563CFB" w:rsidRPr="00C31DB6" w:rsidRDefault="00563CFB" w:rsidP="00563CFB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/11221/2023</w:t>
                  </w:r>
                </w:p>
              </w:tc>
            </w:tr>
          </w:tbl>
          <w:p w14:paraId="798DA448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9E44DA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5683BDE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5C4CA34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67B5162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920C08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0E839CCA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86980A" w14:textId="77777777" w:rsidR="00563CFB" w:rsidRPr="00C31DB6" w:rsidRDefault="00563CFB" w:rsidP="00563CFB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/11222/2023</w:t>
                  </w:r>
                </w:p>
              </w:tc>
            </w:tr>
          </w:tbl>
          <w:p w14:paraId="6A22AD19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F578F5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6D23E99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4B705E6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398DF50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5FEA42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30FC8567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EB4680" w14:textId="77777777" w:rsidR="00563CFB" w:rsidRPr="00C31DB6" w:rsidRDefault="00563CFB" w:rsidP="00563CFB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/11230/2023</w:t>
                  </w:r>
                </w:p>
              </w:tc>
            </w:tr>
          </w:tbl>
          <w:p w14:paraId="62967F48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29DD63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3C2F7C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A2A107D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7C69EFB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71F25C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0EDFC63F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F9813C" w14:textId="77777777" w:rsidR="00563CFB" w:rsidRPr="00C31DB6" w:rsidRDefault="00563CFB" w:rsidP="00563CFB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/11272/2023</w:t>
                  </w:r>
                </w:p>
              </w:tc>
            </w:tr>
          </w:tbl>
          <w:p w14:paraId="39C5247F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B15EC2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7311BA6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8B0B44F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0AC74F1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B31403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76AF79D4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78DC7D" w14:textId="77777777" w:rsidR="00563CFB" w:rsidRPr="00C31DB6" w:rsidRDefault="00563CFB" w:rsidP="00563CFB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/11275/2023</w:t>
                  </w:r>
                </w:p>
              </w:tc>
            </w:tr>
          </w:tbl>
          <w:p w14:paraId="44E1B2BA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192550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05D49DA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221B500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3E020DB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FD52F9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563CFB" w:rsidRPr="00C31DB6" w14:paraId="65E0EFFE" w14:textId="77777777" w:rsidTr="00563CFB">
              <w:trPr>
                <w:trHeight w:val="32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8EEB2C" w14:textId="77777777" w:rsidR="00563CFB" w:rsidRPr="00C31DB6" w:rsidRDefault="00563CFB" w:rsidP="00563CFB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</w:pPr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A/</w:t>
                  </w:r>
                  <w:proofErr w:type="spellStart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BinHai</w:t>
                  </w:r>
                  <w:proofErr w:type="spellEnd"/>
                  <w:r w:rsidRPr="00C31DB6">
                    <w:rPr>
                      <w:rFonts w:ascii="Times New Roman" w:eastAsia="DengXian" w:hAnsi="Times New Roman" w:cs="Times New Roman"/>
                      <w:color w:val="000000"/>
                      <w:sz w:val="24"/>
                    </w:rPr>
                    <w:t>/11276/2023</w:t>
                  </w:r>
                </w:p>
              </w:tc>
            </w:tr>
          </w:tbl>
          <w:p w14:paraId="0163CA87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6C5D5C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54A17C1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F91C4ED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nil"/>
            </w:tcBorders>
          </w:tcPr>
          <w:p w14:paraId="7229A18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225D04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3FB3AB07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/11286/2023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6AB4FBB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3C2982F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CB00B23" w14:textId="77777777" w:rsidTr="00563CFB">
        <w:trPr>
          <w:gridAfter w:val="1"/>
          <w:wAfter w:w="142" w:type="dxa"/>
          <w:jc w:val="center"/>
        </w:trPr>
        <w:tc>
          <w:tcPr>
            <w:tcW w:w="573" w:type="dxa"/>
            <w:tcBorders>
              <w:top w:val="nil"/>
              <w:bottom w:val="single" w:sz="12" w:space="0" w:color="auto"/>
            </w:tcBorders>
          </w:tcPr>
          <w:p w14:paraId="363C7C5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</w:tcPr>
          <w:p w14:paraId="497B9B1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12" w:space="0" w:color="auto"/>
            </w:tcBorders>
          </w:tcPr>
          <w:p w14:paraId="25FA31CD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 w:val="24"/>
              </w:rPr>
              <w:t>A/Darwin/9/2021</w:t>
            </w:r>
          </w:p>
        </w:tc>
        <w:tc>
          <w:tcPr>
            <w:tcW w:w="850" w:type="dxa"/>
            <w:gridSpan w:val="2"/>
            <w:tcBorders>
              <w:top w:val="nil"/>
              <w:bottom w:val="single" w:sz="12" w:space="0" w:color="auto"/>
            </w:tcBorders>
          </w:tcPr>
          <w:p w14:paraId="0A555AE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320</w:t>
            </w:r>
          </w:p>
        </w:tc>
        <w:tc>
          <w:tcPr>
            <w:tcW w:w="1554" w:type="dxa"/>
            <w:gridSpan w:val="2"/>
            <w:tcBorders>
              <w:top w:val="nil"/>
              <w:bottom w:val="single" w:sz="12" w:space="0" w:color="auto"/>
            </w:tcBorders>
          </w:tcPr>
          <w:p w14:paraId="078CB95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Reference</w:t>
            </w:r>
          </w:p>
        </w:tc>
      </w:tr>
    </w:tbl>
    <w:p w14:paraId="48A81C33" w14:textId="77777777" w:rsidR="00563CFB" w:rsidRDefault="00563CFB" w:rsidP="00563CFB">
      <w:pPr>
        <w:rPr>
          <w:rStyle w:val="tran"/>
          <w:rFonts w:ascii="Times New Roman" w:hAnsi="Times New Roman" w:cs="Times New Roman"/>
          <w:color w:val="000000" w:themeColor="text1"/>
        </w:rPr>
      </w:pPr>
    </w:p>
    <w:p w14:paraId="744EAC3D" w14:textId="3C781CA4" w:rsidR="00563CFB" w:rsidRPr="005041F3" w:rsidRDefault="00563CFB" w:rsidP="00563CFB">
      <w:pPr>
        <w:rPr>
          <w:rFonts w:ascii="Times New Roman" w:hAnsi="Times New Roman" w:cs="Times New Roman"/>
          <w:sz w:val="24"/>
        </w:rPr>
      </w:pPr>
      <w:r w:rsidRPr="00C31DB6">
        <w:rPr>
          <w:rStyle w:val="tran"/>
          <w:rFonts w:ascii="Times New Roman" w:hAnsi="Times New Roman" w:cs="Times New Roman"/>
          <w:color w:val="000000" w:themeColor="text1"/>
        </w:rPr>
        <w:t>HA</w:t>
      </w:r>
      <w:r w:rsidR="005E02CF">
        <w:rPr>
          <w:rStyle w:val="tran"/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C31DB6">
        <w:rPr>
          <w:rStyle w:val="tran"/>
          <w:rFonts w:ascii="Times New Roman" w:hAnsi="Times New Roman" w:cs="Times New Roman"/>
          <w:color w:val="000000" w:themeColor="text1"/>
        </w:rPr>
        <w:t>hemagglutination</w:t>
      </w:r>
      <w:proofErr w:type="spellEnd"/>
      <w:r w:rsidRPr="00C31DB6">
        <w:rPr>
          <w:rStyle w:val="tran"/>
          <w:rFonts w:ascii="Times New Roman" w:hAnsi="Times New Roman" w:cs="Times New Roman"/>
          <w:color w:val="000000" w:themeColor="text1"/>
        </w:rPr>
        <w:t>; HI</w:t>
      </w:r>
      <w:r w:rsidR="005E02CF">
        <w:rPr>
          <w:rStyle w:val="tran"/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C31DB6">
        <w:rPr>
          <w:rStyle w:val="tran"/>
          <w:rFonts w:ascii="Times New Roman" w:hAnsi="Times New Roman" w:cs="Times New Roman"/>
          <w:color w:val="000000" w:themeColor="text1"/>
        </w:rPr>
        <w:t>hemagglutination</w:t>
      </w:r>
      <w:proofErr w:type="spellEnd"/>
      <w:r>
        <w:rPr>
          <w:rFonts w:ascii="Times New Roman" w:hAnsi="Times New Roman" w:cs="Times New Roman"/>
          <w:sz w:val="24"/>
        </w:rPr>
        <w:t xml:space="preserve"> inhibition</w:t>
      </w:r>
    </w:p>
    <w:p w14:paraId="09328697" w14:textId="77777777" w:rsidR="00563CFB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5041F3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041F3">
        <w:rPr>
          <w:rFonts w:ascii="Times New Roman" w:hAnsi="Times New Roman" w:cs="Times New Roman"/>
          <w:b/>
          <w:bCs/>
          <w:sz w:val="24"/>
        </w:rPr>
        <w:t>. HA antigenicity of 2024-2025 A/pdm09 H1N1 isolates in</w:t>
      </w:r>
      <w:r w:rsidRPr="00C31DB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C31DB6">
        <w:rPr>
          <w:rFonts w:ascii="Times New Roman" w:hAnsi="Times New Roman" w:cs="Times New Roman"/>
          <w:b/>
          <w:bCs/>
          <w:sz w:val="24"/>
        </w:rPr>
        <w:t>hemagglutination</w:t>
      </w:r>
      <w:proofErr w:type="spellEnd"/>
      <w:r w:rsidRPr="00C31DB6">
        <w:rPr>
          <w:rFonts w:ascii="Times New Roman" w:hAnsi="Times New Roman" w:cs="Times New Roman"/>
          <w:b/>
          <w:bCs/>
          <w:sz w:val="24"/>
        </w:rPr>
        <w:t xml:space="preserve"> inhibition (HI) test</w:t>
      </w:r>
    </w:p>
    <w:p w14:paraId="72620E04" w14:textId="77777777" w:rsidR="00563CFB" w:rsidRPr="00C31DB6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tbl>
      <w:tblPr>
        <w:tblW w:w="723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850"/>
        <w:gridCol w:w="3261"/>
        <w:gridCol w:w="850"/>
        <w:gridCol w:w="1554"/>
      </w:tblGrid>
      <w:tr w:rsidR="00563CFB" w:rsidRPr="00C31DB6" w14:paraId="108C7F33" w14:textId="77777777" w:rsidTr="00563CFB">
        <w:trPr>
          <w:jc w:val="center"/>
        </w:trPr>
        <w:tc>
          <w:tcPr>
            <w:tcW w:w="715" w:type="dxa"/>
            <w:tcBorders>
              <w:top w:val="single" w:sz="12" w:space="0" w:color="auto"/>
              <w:bottom w:val="single" w:sz="12" w:space="0" w:color="auto"/>
            </w:tcBorders>
          </w:tcPr>
          <w:p w14:paraId="36C0B46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9D4A9B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 xml:space="preserve">HA </w:t>
            </w:r>
          </w:p>
          <w:p w14:paraId="0E7F4EA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titer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44F87A7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Strain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B7DEF8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HI titer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795A196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Antigenicity</w:t>
            </w:r>
          </w:p>
        </w:tc>
      </w:tr>
      <w:tr w:rsidR="00563CFB" w:rsidRPr="00C31DB6" w14:paraId="6FDDE0FB" w14:textId="77777777" w:rsidTr="00563CFB">
        <w:trPr>
          <w:jc w:val="center"/>
        </w:trPr>
        <w:tc>
          <w:tcPr>
            <w:tcW w:w="715" w:type="dxa"/>
            <w:tcBorders>
              <w:top w:val="single" w:sz="12" w:space="0" w:color="auto"/>
              <w:bottom w:val="nil"/>
            </w:tcBorders>
          </w:tcPr>
          <w:p w14:paraId="78F87CC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6FD8A3E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261" w:type="dxa"/>
            <w:tcBorders>
              <w:top w:val="single" w:sz="12" w:space="0" w:color="auto"/>
              <w:bottom w:val="nil"/>
            </w:tcBorders>
            <w:vAlign w:val="center"/>
          </w:tcPr>
          <w:p w14:paraId="6515CB2F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/SWL8193/2024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bottom"/>
          </w:tcPr>
          <w:p w14:paraId="1020AF4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single" w:sz="12" w:space="0" w:color="auto"/>
              <w:bottom w:val="nil"/>
            </w:tcBorders>
          </w:tcPr>
          <w:p w14:paraId="50F2060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661BBDB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2E0CDDF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AD26D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256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3B7466B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/SWL1610/2024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915419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F8181E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084C3B9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4E70B63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0A7CB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0E608A6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/SWL1601/2024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8AA2AD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233983D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B95EECD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3055758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89EC3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B38F59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HongQiao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/SWL1602/2024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3319CD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15B6DF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D8C8AF4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1F6FB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09ED9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6EDED0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HePing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/SWL1179/2024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0AB885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F9AB7D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F7DD75C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3BB7B2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711A3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0081BB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HongQiao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/SWL1619/2024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21BB32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BB525F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C8F5544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49BBCD8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4C947B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8D0A80B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/SWL1678/2024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7CB9E2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97F87F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6E86916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71C6B8F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FB2BC7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6F4E7E4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/SWL1683/2024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C70D46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F90F3D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4CF88DE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D1437E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BB05FC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856E8C7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/SWL1693/2024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92CD67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282C41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F6B9CF2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68C27FF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8B4265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022F7189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BaoDi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/SWL1683/2024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123426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0B734A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A26CA4C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1E70C54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4C4A8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4D4A0F7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BeiChen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/SWL1816/2024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C30283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E83321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335B606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D2B82F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4C819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71476B6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BeiChen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/SWL1841/2024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71B23C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0739105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0B98369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2E94CFC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DF4101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718F893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/SWL11161/2024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404F32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CF1BBA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AA11ECA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27F3296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87976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0AC90FFC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/SWL11153/2024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E76F2C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44D0AB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31A726F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4227257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2D435C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21F989D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HeBei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/SWL1855/2024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12E94F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31621C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0573BCF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38A4ED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A357E6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13E653E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HongQiao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/SWL1645/2024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1BEEE1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04C0B7C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06C53F0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5D9E715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6E8A8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05C5C6F9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/SWL1668/2024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F6EF51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2EBCEA1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E939772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76DCD5C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02515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0F66D6A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/SWL1670/2024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8D03EF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80B8FA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F8423EB" w14:textId="77777777" w:rsidTr="00563CFB">
        <w:trPr>
          <w:trHeight w:val="135"/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F25C1B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85400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0F62F60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HePing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/SWL1221/2024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F843FC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F8EACB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C382C02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single" w:sz="4" w:space="0" w:color="auto"/>
            </w:tcBorders>
          </w:tcPr>
          <w:p w14:paraId="6B62E6D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1-20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C3F3C6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30FCCAA1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A/Victoria/4897/2022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bottom"/>
          </w:tcPr>
          <w:p w14:paraId="6CF6577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4185FC9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Test1</w:t>
            </w:r>
          </w:p>
        </w:tc>
      </w:tr>
      <w:tr w:rsidR="00563CFB" w:rsidRPr="00C31DB6" w14:paraId="63941C8C" w14:textId="77777777" w:rsidTr="00563CFB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nil"/>
            </w:tcBorders>
          </w:tcPr>
          <w:p w14:paraId="21FD2BE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88B363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5FAA720E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BeiChen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/SWL162/2025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bottom"/>
          </w:tcPr>
          <w:p w14:paraId="28E659C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14:paraId="280F073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077A79F8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44180BB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8631B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C2D0E58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/SWL135/2025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78C24E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670911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7012B06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0A5E0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9FC4C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256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A4D3147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BaoDi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/SWL143/2025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E68698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6A445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91AE5D0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22DC546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9DE6D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256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9AE1C53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JiZhou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/SWL127/2025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78181F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E644E4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A0E959D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37EF1A1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AC84FF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1B0F414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NanKai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/SWL178/2025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C90570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868082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983391C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1C8E9E2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654EF4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36CD688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BeiChen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/SWL1227/2025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16EE16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5CAA0A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EF0898A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7A32B15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CA9CC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8EDDC28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/SWL1390/2025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823BE2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E42ACE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A21EAF3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CD948A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C405A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918D3B9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BinHai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/SWL851/2025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87F18B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EE3899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CCAC5BD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23F539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77275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256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02E149F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/SWL1220/2025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2D9EF9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DC8D6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FB92979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6A10CE2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1C0CC7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C70AA19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HePing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/SWL1128/2025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93A7C1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23B8484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E02EC7F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2D78FFD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5FACE5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1C9C7A6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HeDong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/SWL1114/2025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4FD1D6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D5E843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50075889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137BF0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A7F87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0F391F3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HongQiao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/SWL1132/2025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B32D65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856ABB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B7C029F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44DC68A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6A84D5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1AC3862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BaoDi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/SWL1117/2025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6FBD46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610543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C1C03DE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6F7D678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F970B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4672CF9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JiZhou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/SWL1103/2025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535214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24A6BF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4784AD23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09CD5D8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688C91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8979680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NanKai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/SWL1229/2025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A75A53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2E4FD3F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E0E7DD9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47F2E6D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C8E98C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586E501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NanKai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/SWL1238/2025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30C166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1C357D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6AB08AB5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7CFEA90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A7380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256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A1E21B7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/SWL1918/2024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1003EE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179DA1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F2E44A1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11C6206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D55F9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CC1E839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/SWL118/2025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5F6929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F63B54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B471554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1D0B944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434B3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0A87EE1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/SWL1291/2025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183CA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BDCA8D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34B2E120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single" w:sz="4" w:space="0" w:color="auto"/>
            </w:tcBorders>
          </w:tcPr>
          <w:p w14:paraId="310A18B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lastRenderedPageBreak/>
              <w:t>2-20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6B6255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512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3665E59C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HongQiao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/SWL1136/2025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E265E5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20FD690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22C44D93" w14:textId="77777777" w:rsidTr="00563CFB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nil"/>
            </w:tcBorders>
          </w:tcPr>
          <w:p w14:paraId="4D73493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2-21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5ACC8C7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74365227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/SWL1121/2025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2FA8B9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14:paraId="40CA0F9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7770D48D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nil"/>
            </w:tcBorders>
          </w:tcPr>
          <w:p w14:paraId="5FE0CBB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2-22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DF3A74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7656EC5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JinNan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/SWL870/2025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57277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640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0F9237B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Similar</w:t>
            </w:r>
          </w:p>
        </w:tc>
      </w:tr>
      <w:tr w:rsidR="00563CFB" w:rsidRPr="00C31DB6" w14:paraId="175DD022" w14:textId="77777777" w:rsidTr="00563CFB">
        <w:trPr>
          <w:jc w:val="center"/>
        </w:trPr>
        <w:tc>
          <w:tcPr>
            <w:tcW w:w="715" w:type="dxa"/>
            <w:tcBorders>
              <w:top w:val="nil"/>
              <w:bottom w:val="single" w:sz="12" w:space="0" w:color="auto"/>
            </w:tcBorders>
          </w:tcPr>
          <w:p w14:paraId="3E971A5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2-23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45DA2B7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512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  <w:vAlign w:val="center"/>
          </w:tcPr>
          <w:p w14:paraId="5DC31082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 w:val="24"/>
              </w:rPr>
              <w:t>A/Victoria/4897/2022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1F5D2A9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1DB6">
              <w:rPr>
                <w:rFonts w:ascii="Times New Roman" w:hAnsi="Times New Roman" w:cs="Times New Roman"/>
                <w:color w:val="000000"/>
                <w:sz w:val="24"/>
              </w:rPr>
              <w:t>1280</w:t>
            </w:r>
          </w:p>
        </w:tc>
        <w:tc>
          <w:tcPr>
            <w:tcW w:w="1554" w:type="dxa"/>
            <w:tcBorders>
              <w:top w:val="nil"/>
              <w:bottom w:val="single" w:sz="12" w:space="0" w:color="auto"/>
            </w:tcBorders>
          </w:tcPr>
          <w:p w14:paraId="5438854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1DB6">
              <w:rPr>
                <w:rFonts w:ascii="Times New Roman" w:hAnsi="Times New Roman" w:cs="Times New Roman"/>
                <w:sz w:val="24"/>
              </w:rPr>
              <w:t>Test2</w:t>
            </w:r>
          </w:p>
        </w:tc>
      </w:tr>
    </w:tbl>
    <w:p w14:paraId="05066BF1" w14:textId="77777777" w:rsidR="00563CFB" w:rsidRDefault="00563CFB" w:rsidP="00563CFB">
      <w:pPr>
        <w:rPr>
          <w:rStyle w:val="tran"/>
          <w:rFonts w:ascii="Times New Roman" w:hAnsi="Times New Roman" w:cs="Times New Roman"/>
          <w:color w:val="000000" w:themeColor="text1"/>
        </w:rPr>
      </w:pPr>
    </w:p>
    <w:p w14:paraId="6267A9E1" w14:textId="2E0EB469" w:rsidR="00563CFB" w:rsidRPr="00C31DB6" w:rsidRDefault="00563CFB" w:rsidP="00563CFB">
      <w:pPr>
        <w:rPr>
          <w:rFonts w:ascii="Times New Roman" w:hAnsi="Times New Roman" w:cs="Times New Roman"/>
          <w:sz w:val="24"/>
        </w:rPr>
      </w:pPr>
      <w:r w:rsidRPr="00C31DB6">
        <w:rPr>
          <w:rStyle w:val="tran"/>
          <w:rFonts w:ascii="Times New Roman" w:hAnsi="Times New Roman" w:cs="Times New Roman"/>
          <w:color w:val="000000" w:themeColor="text1"/>
        </w:rPr>
        <w:t>HA</w:t>
      </w:r>
      <w:r w:rsidR="005E02CF">
        <w:rPr>
          <w:rStyle w:val="tran"/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C31DB6">
        <w:rPr>
          <w:rStyle w:val="tran"/>
          <w:rFonts w:ascii="Times New Roman" w:hAnsi="Times New Roman" w:cs="Times New Roman"/>
          <w:color w:val="000000" w:themeColor="text1"/>
        </w:rPr>
        <w:t>hemagglutination</w:t>
      </w:r>
      <w:proofErr w:type="spellEnd"/>
      <w:r w:rsidRPr="00C31DB6">
        <w:rPr>
          <w:rStyle w:val="tran"/>
          <w:rFonts w:ascii="Times New Roman" w:hAnsi="Times New Roman" w:cs="Times New Roman"/>
          <w:color w:val="000000" w:themeColor="text1"/>
        </w:rPr>
        <w:t>; HI</w:t>
      </w:r>
      <w:r w:rsidR="005E02CF">
        <w:rPr>
          <w:rStyle w:val="tran"/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C31DB6">
        <w:rPr>
          <w:rStyle w:val="tran"/>
          <w:rFonts w:ascii="Times New Roman" w:hAnsi="Times New Roman" w:cs="Times New Roman"/>
          <w:color w:val="000000" w:themeColor="text1"/>
        </w:rPr>
        <w:t>hemagglutination</w:t>
      </w:r>
      <w:proofErr w:type="spellEnd"/>
      <w:r w:rsidRPr="00C31DB6">
        <w:rPr>
          <w:rFonts w:ascii="Times New Roman" w:hAnsi="Times New Roman" w:cs="Times New Roman"/>
          <w:sz w:val="24"/>
        </w:rPr>
        <w:t xml:space="preserve"> inhibition</w:t>
      </w:r>
    </w:p>
    <w:p w14:paraId="3DED18D2" w14:textId="77777777" w:rsidR="00563CFB" w:rsidRDefault="00563CFB" w:rsidP="00563CF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DE0256" w14:textId="77777777" w:rsidR="00563CFB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5041F3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041F3">
        <w:rPr>
          <w:rFonts w:ascii="Times New Roman" w:hAnsi="Times New Roman" w:cs="Times New Roman"/>
          <w:b/>
          <w:bCs/>
          <w:sz w:val="24"/>
        </w:rPr>
        <w:t>. The neuraminidase inhibitor (NAI) antiviral drug resistance assay of</w:t>
      </w:r>
      <w:r w:rsidRPr="00C31DB6">
        <w:rPr>
          <w:rFonts w:ascii="Times New Roman" w:hAnsi="Times New Roman" w:cs="Times New Roman"/>
          <w:b/>
          <w:bCs/>
          <w:sz w:val="24"/>
        </w:rPr>
        <w:t xml:space="preserve"> A/H3N2 isolates in 2023.</w:t>
      </w:r>
    </w:p>
    <w:p w14:paraId="1F0C731D" w14:textId="77777777" w:rsidR="00563CFB" w:rsidRPr="00C31DB6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tbl>
      <w:tblPr>
        <w:tblW w:w="776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535"/>
        <w:gridCol w:w="1417"/>
        <w:gridCol w:w="1270"/>
      </w:tblGrid>
      <w:tr w:rsidR="00563CFB" w:rsidRPr="00C31DB6" w14:paraId="0B73C569" w14:textId="77777777" w:rsidTr="00563CFB">
        <w:tc>
          <w:tcPr>
            <w:tcW w:w="993" w:type="dxa"/>
            <w:vMerge w:val="restart"/>
            <w:tcBorders>
              <w:top w:val="single" w:sz="12" w:space="0" w:color="auto"/>
              <w:right w:val="nil"/>
            </w:tcBorders>
          </w:tcPr>
          <w:p w14:paraId="3BA8D928" w14:textId="77777777" w:rsidR="00563CFB" w:rsidRPr="00C31DB6" w:rsidRDefault="00563CFB" w:rsidP="00563CF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79FA128" w14:textId="77777777" w:rsidR="00563CFB" w:rsidRPr="00C31DB6" w:rsidRDefault="00563CFB" w:rsidP="00563CF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1F65C44" w14:textId="77777777" w:rsidR="00563CFB" w:rsidRPr="00C31DB6" w:rsidRDefault="00563CFB" w:rsidP="00563CF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Sensitivity</w:t>
            </w:r>
          </w:p>
        </w:tc>
        <w:tc>
          <w:tcPr>
            <w:tcW w:w="2687" w:type="dxa"/>
            <w:gridSpan w:val="2"/>
            <w:tcBorders>
              <w:top w:val="single" w:sz="12" w:space="0" w:color="auto"/>
              <w:left w:val="nil"/>
            </w:tcBorders>
          </w:tcPr>
          <w:p w14:paraId="033E634A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IC</w:t>
            </w:r>
            <w:r w:rsidRPr="00C31DB6">
              <w:rPr>
                <w:rFonts w:ascii="Times New Roman" w:hAnsi="Times New Roman" w:cs="Times New Roman"/>
                <w:szCs w:val="21"/>
                <w:vertAlign w:val="subscript"/>
              </w:rPr>
              <w:t xml:space="preserve">50 </w:t>
            </w:r>
            <w:r w:rsidRPr="00C31DB6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C31DB6">
              <w:rPr>
                <w:rFonts w:ascii="Times New Roman" w:hAnsi="Times New Roman" w:cs="Times New Roman"/>
                <w:szCs w:val="21"/>
              </w:rPr>
              <w:t>nM</w:t>
            </w:r>
            <w:proofErr w:type="spellEnd"/>
            <w:r w:rsidRPr="00C31DB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3CFB" w:rsidRPr="00C31DB6" w14:paraId="39D26043" w14:textId="77777777" w:rsidTr="00563CFB">
        <w:tc>
          <w:tcPr>
            <w:tcW w:w="993" w:type="dxa"/>
            <w:vMerge/>
            <w:tcBorders>
              <w:bottom w:val="single" w:sz="12" w:space="0" w:color="auto"/>
              <w:right w:val="nil"/>
            </w:tcBorders>
          </w:tcPr>
          <w:p w14:paraId="7368F1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BF6B73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2DEE9C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nil"/>
            </w:tcBorders>
          </w:tcPr>
          <w:p w14:paraId="1CBB77B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31DB6">
              <w:rPr>
                <w:rFonts w:ascii="Times New Roman" w:hAnsi="Times New Roman" w:cs="Times New Roman"/>
                <w:szCs w:val="21"/>
              </w:rPr>
              <w:t>Oseltamivir</w:t>
            </w:r>
            <w:proofErr w:type="spellEnd"/>
          </w:p>
        </w:tc>
        <w:tc>
          <w:tcPr>
            <w:tcW w:w="1270" w:type="dxa"/>
            <w:tcBorders>
              <w:left w:val="nil"/>
              <w:bottom w:val="single" w:sz="12" w:space="0" w:color="auto"/>
            </w:tcBorders>
          </w:tcPr>
          <w:p w14:paraId="5EECB46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31DB6">
              <w:rPr>
                <w:rFonts w:ascii="Times New Roman" w:hAnsi="Times New Roman" w:cs="Times New Roman"/>
                <w:szCs w:val="21"/>
              </w:rPr>
              <w:t>Zanamivir</w:t>
            </w:r>
            <w:proofErr w:type="spellEnd"/>
          </w:p>
        </w:tc>
      </w:tr>
      <w:tr w:rsidR="00563CFB" w:rsidRPr="00C31DB6" w14:paraId="6201C4B0" w14:textId="77777777" w:rsidTr="00563CFB"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6C3B9B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Test 1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77C7D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A/Pennsylvania/46/2015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FA24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2241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0.08593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6E0329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0.1509</w:t>
            </w:r>
          </w:p>
        </w:tc>
      </w:tr>
      <w:tr w:rsidR="00563CFB" w:rsidRPr="00C31DB6" w14:paraId="47E33FA8" w14:textId="77777777" w:rsidTr="00563CFB">
        <w:tc>
          <w:tcPr>
            <w:tcW w:w="993" w:type="dxa"/>
            <w:tcBorders>
              <w:bottom w:val="nil"/>
              <w:right w:val="nil"/>
            </w:tcBorders>
          </w:tcPr>
          <w:p w14:paraId="78E37B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6" w:name="_Hlk182578022"/>
            <w:r w:rsidRPr="00C31DB6">
              <w:rPr>
                <w:rFonts w:ascii="Times New Roman" w:hAnsi="Times New Roman" w:cs="Times New Roman"/>
                <w:szCs w:val="21"/>
              </w:rPr>
              <w:t>1-1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49F6E5F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HeBei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/1728/2023</w:t>
            </w: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</w:tcPr>
          <w:p w14:paraId="1FE049A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A769C9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0.3109</w:t>
            </w:r>
          </w:p>
        </w:tc>
        <w:tc>
          <w:tcPr>
            <w:tcW w:w="1270" w:type="dxa"/>
            <w:tcBorders>
              <w:left w:val="nil"/>
              <w:bottom w:val="nil"/>
            </w:tcBorders>
          </w:tcPr>
          <w:p w14:paraId="3361BED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0.5871</w:t>
            </w:r>
          </w:p>
        </w:tc>
      </w:tr>
      <w:tr w:rsidR="00563CFB" w:rsidRPr="00C31DB6" w14:paraId="517120F1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40DEC0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253DE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/332/2023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0C5CED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9DFAB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0.3670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3AA7C65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0.7903</w:t>
            </w:r>
          </w:p>
        </w:tc>
      </w:tr>
      <w:tr w:rsidR="00563CFB" w:rsidRPr="00C31DB6" w14:paraId="15D720AA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C09AAD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ED076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/333/2023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540CA1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96850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0.2211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5679B30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0.7805</w:t>
            </w:r>
          </w:p>
        </w:tc>
      </w:tr>
      <w:tr w:rsidR="00563CFB" w:rsidRPr="00C31DB6" w14:paraId="32CCFA6A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90CE7E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F299A6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/334/2023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A163E3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5D65C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0.3155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41633C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0.5722</w:t>
            </w:r>
          </w:p>
        </w:tc>
      </w:tr>
      <w:tr w:rsidR="00563CFB" w:rsidRPr="00C31DB6" w14:paraId="7DFCDB87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CAF72E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1D8AD5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/339/2023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07EA1C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10E13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0.3196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39C4B2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0.4807</w:t>
            </w:r>
          </w:p>
        </w:tc>
      </w:tr>
      <w:tr w:rsidR="00563CFB" w:rsidRPr="00C31DB6" w14:paraId="56FE94E4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87ED69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4FBEF3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/341/2023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0151B4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C5184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0.2565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0841950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0.1517</w:t>
            </w:r>
          </w:p>
        </w:tc>
      </w:tr>
      <w:tr w:rsidR="00563CFB" w:rsidRPr="00C31DB6" w14:paraId="2E15C516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FA2D1E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5AA9E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HongQiao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/1751/2023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5343AC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BF27B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0.2835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364D39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0.5046</w:t>
            </w:r>
          </w:p>
        </w:tc>
      </w:tr>
      <w:tr w:rsidR="00563CFB" w:rsidRPr="00C31DB6" w14:paraId="40A733B8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4369B3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DEC2AC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/1741/2023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831B97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A49AF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0.2450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53D8D6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0.8410</w:t>
            </w:r>
          </w:p>
        </w:tc>
      </w:tr>
      <w:tr w:rsidR="00563CFB" w:rsidRPr="00C31DB6" w14:paraId="32434911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977FA0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C0A74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/1744/2023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BDD3CF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79574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0.7110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7152BE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0.9846</w:t>
            </w:r>
          </w:p>
        </w:tc>
      </w:tr>
      <w:tr w:rsidR="00563CFB" w:rsidRPr="00C31DB6" w14:paraId="24EE387C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A56D17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FAE963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/1672/2023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7C5FA4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201D8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0.2383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819E83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5.411</w:t>
            </w:r>
          </w:p>
        </w:tc>
      </w:tr>
      <w:bookmarkEnd w:id="26"/>
      <w:tr w:rsidR="00563CFB" w:rsidRPr="00C31DB6" w14:paraId="709EEF59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1F9BC5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4BA765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NanKai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/11313/2023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05BF98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80497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0.3470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0B8E63F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0.4345</w:t>
            </w:r>
          </w:p>
        </w:tc>
      </w:tr>
      <w:tr w:rsidR="00563CFB" w:rsidRPr="00C31DB6" w14:paraId="08431C36" w14:textId="77777777" w:rsidTr="00563CFB">
        <w:tc>
          <w:tcPr>
            <w:tcW w:w="993" w:type="dxa"/>
            <w:tcBorders>
              <w:top w:val="nil"/>
              <w:right w:val="nil"/>
            </w:tcBorders>
          </w:tcPr>
          <w:p w14:paraId="1C510EA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1-12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6CAB4CDE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NanKai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/11450/2023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</w:tcPr>
          <w:p w14:paraId="02B0CFB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41C9AA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1.436</w:t>
            </w:r>
          </w:p>
        </w:tc>
        <w:tc>
          <w:tcPr>
            <w:tcW w:w="1270" w:type="dxa"/>
            <w:tcBorders>
              <w:top w:val="nil"/>
              <w:left w:val="nil"/>
            </w:tcBorders>
          </w:tcPr>
          <w:p w14:paraId="686510D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1.375</w:t>
            </w:r>
          </w:p>
        </w:tc>
      </w:tr>
      <w:tr w:rsidR="00563CFB" w:rsidRPr="00C31DB6" w14:paraId="00204B29" w14:textId="77777777" w:rsidTr="00563CFB"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14:paraId="119E07E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Test 2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A1086B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A/Pennsylvania/46/2015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CCEE3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DBFC9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0.1352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</w:tcBorders>
            <w:vAlign w:val="center"/>
          </w:tcPr>
          <w:p w14:paraId="0C7503D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0.1494</w:t>
            </w:r>
          </w:p>
        </w:tc>
      </w:tr>
      <w:tr w:rsidR="00563CFB" w:rsidRPr="00C31DB6" w14:paraId="1AA955D2" w14:textId="77777777" w:rsidTr="00563CFB">
        <w:tc>
          <w:tcPr>
            <w:tcW w:w="993" w:type="dxa"/>
            <w:tcBorders>
              <w:bottom w:val="nil"/>
              <w:right w:val="nil"/>
            </w:tcBorders>
          </w:tcPr>
          <w:p w14:paraId="71F01C6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237E0086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/1219/2023</w:t>
            </w: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</w:tcPr>
          <w:p w14:paraId="33E6CE9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890AD1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0.1456</w:t>
            </w:r>
          </w:p>
        </w:tc>
        <w:tc>
          <w:tcPr>
            <w:tcW w:w="1270" w:type="dxa"/>
            <w:tcBorders>
              <w:left w:val="nil"/>
              <w:bottom w:val="nil"/>
            </w:tcBorders>
          </w:tcPr>
          <w:p w14:paraId="214CCEE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0.2386</w:t>
            </w:r>
          </w:p>
        </w:tc>
      </w:tr>
      <w:tr w:rsidR="00563CFB" w:rsidRPr="00C31DB6" w14:paraId="383A40D6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D4E291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8B1BFD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/1220/2023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5BDA1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E7081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0.1266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82D985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0.1524</w:t>
            </w:r>
          </w:p>
        </w:tc>
      </w:tr>
      <w:tr w:rsidR="00563CFB" w:rsidRPr="00C31DB6" w14:paraId="6378E373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DD6158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905AAD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/1233/2023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9772A0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9361E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0.1253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501F7FD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0.2035</w:t>
            </w:r>
          </w:p>
        </w:tc>
      </w:tr>
      <w:tr w:rsidR="00563CFB" w:rsidRPr="00C31DB6" w14:paraId="2716FB9C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FBAAC6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7424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7" w:name="OLE_LINK98"/>
            <w:bookmarkStart w:id="28" w:name="OLE_LINK99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/1238/2023</w:t>
            </w:r>
            <w:bookmarkEnd w:id="27"/>
            <w:bookmarkEnd w:id="28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D9EFC9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4C40A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0.2560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5359622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0.1040</w:t>
            </w:r>
          </w:p>
        </w:tc>
      </w:tr>
      <w:tr w:rsidR="00563CFB" w:rsidRPr="00C31DB6" w14:paraId="1DEBAEB6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7BF652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498DFC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/1256/2023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7CD1E1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07776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0.2209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07C5C3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0.2733</w:t>
            </w:r>
          </w:p>
        </w:tc>
      </w:tr>
      <w:tr w:rsidR="00563CFB" w:rsidRPr="00C31DB6" w14:paraId="57DD504A" w14:textId="77777777" w:rsidTr="00563CFB"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59A3D1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926149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/1268/2023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F197B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550DC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0.1629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30FF93F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0.2513</w:t>
            </w:r>
          </w:p>
        </w:tc>
      </w:tr>
      <w:tr w:rsidR="00563CFB" w:rsidRPr="00C31DB6" w14:paraId="08844262" w14:textId="77777777" w:rsidTr="00563CFB">
        <w:tc>
          <w:tcPr>
            <w:tcW w:w="993" w:type="dxa"/>
            <w:tcBorders>
              <w:top w:val="nil"/>
              <w:bottom w:val="single" w:sz="12" w:space="0" w:color="auto"/>
              <w:right w:val="nil"/>
            </w:tcBorders>
          </w:tcPr>
          <w:p w14:paraId="605DF8A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1818D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/1276/2023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7E06F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DCF15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0.2393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</w:tcBorders>
          </w:tcPr>
          <w:p w14:paraId="1F2278E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0.3360</w:t>
            </w:r>
          </w:p>
        </w:tc>
      </w:tr>
    </w:tbl>
    <w:p w14:paraId="54F359A1" w14:textId="77777777" w:rsidR="00563CFB" w:rsidRDefault="00563CFB" w:rsidP="00563CFB">
      <w:pPr>
        <w:rPr>
          <w:rFonts w:ascii="Times New Roman" w:hAnsi="Times New Roman" w:cs="Times New Roman"/>
          <w:sz w:val="24"/>
        </w:rPr>
      </w:pPr>
    </w:p>
    <w:p w14:paraId="16C25FE4" w14:textId="03DC51E1" w:rsidR="00563CFB" w:rsidRPr="00C31DB6" w:rsidRDefault="00563CFB" w:rsidP="00563CFB">
      <w:pPr>
        <w:rPr>
          <w:rFonts w:ascii="Times New Roman" w:hAnsi="Times New Roman" w:cs="Times New Roman"/>
          <w:sz w:val="24"/>
        </w:rPr>
      </w:pPr>
      <w:r w:rsidRPr="00C31DB6">
        <w:rPr>
          <w:rFonts w:ascii="Times New Roman" w:hAnsi="Times New Roman" w:cs="Times New Roman"/>
          <w:sz w:val="24"/>
        </w:rPr>
        <w:t>IC</w:t>
      </w:r>
      <w:r w:rsidRPr="005041F3">
        <w:rPr>
          <w:rFonts w:ascii="Times New Roman" w:hAnsi="Times New Roman" w:cs="Times New Roman"/>
          <w:sz w:val="24"/>
          <w:vertAlign w:val="subscript"/>
        </w:rPr>
        <w:t>50</w:t>
      </w:r>
      <w:r w:rsidR="005E02CF">
        <w:rPr>
          <w:rFonts w:ascii="Times New Roman" w:hAnsi="Times New Roman" w:cs="Times New Roman"/>
          <w:sz w:val="24"/>
        </w:rPr>
        <w:t xml:space="preserve">: </w:t>
      </w:r>
      <w:r w:rsidRPr="00C31DB6">
        <w:rPr>
          <w:rFonts w:ascii="Times New Roman" w:hAnsi="Times New Roman" w:cs="Times New Roman"/>
          <w:sz w:val="24"/>
        </w:rPr>
        <w:t>half maximal inhibitory concentration</w:t>
      </w:r>
    </w:p>
    <w:p w14:paraId="39E55E9B" w14:textId="77777777" w:rsidR="00563CFB" w:rsidRDefault="00563CFB" w:rsidP="00563CF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6B43AA" w14:textId="77777777" w:rsidR="00563CFB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5041F3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041F3">
        <w:rPr>
          <w:rFonts w:ascii="Times New Roman" w:hAnsi="Times New Roman" w:cs="Times New Roman"/>
          <w:b/>
          <w:bCs/>
          <w:sz w:val="24"/>
        </w:rPr>
        <w:t>. Th</w:t>
      </w:r>
      <w:r w:rsidRPr="00C31DB6">
        <w:rPr>
          <w:rFonts w:ascii="Times New Roman" w:hAnsi="Times New Roman" w:cs="Times New Roman"/>
          <w:b/>
          <w:bCs/>
          <w:sz w:val="24"/>
        </w:rPr>
        <w:t>e neuraminidase inhibitor (NAI) antiviral drug resistance assay of A/pdm09 H1N1 isolates in 2024-2025.</w:t>
      </w:r>
    </w:p>
    <w:p w14:paraId="410FA50D" w14:textId="77777777" w:rsidR="00563CFB" w:rsidRPr="00C31DB6" w:rsidRDefault="00563CFB" w:rsidP="00563CFB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tbl>
      <w:tblPr>
        <w:tblW w:w="805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275"/>
        <w:gridCol w:w="1418"/>
        <w:gridCol w:w="1387"/>
      </w:tblGrid>
      <w:tr w:rsidR="00563CFB" w:rsidRPr="00C31DB6" w14:paraId="7993E992" w14:textId="77777777" w:rsidTr="00563CFB">
        <w:trPr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  <w:right w:val="nil"/>
            </w:tcBorders>
          </w:tcPr>
          <w:p w14:paraId="103BCAD4" w14:textId="77777777" w:rsidR="00563CFB" w:rsidRPr="00C31DB6" w:rsidRDefault="00563CFB" w:rsidP="00563CF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0E0D818" w14:textId="77777777" w:rsidR="00563CFB" w:rsidRPr="00C31DB6" w:rsidRDefault="00563CFB" w:rsidP="00563CF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CCEE996" w14:textId="77777777" w:rsidR="00563CFB" w:rsidRPr="00C31DB6" w:rsidRDefault="00563CFB" w:rsidP="00563CF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Sensitivity</w:t>
            </w:r>
          </w:p>
        </w:tc>
        <w:tc>
          <w:tcPr>
            <w:tcW w:w="2805" w:type="dxa"/>
            <w:gridSpan w:val="2"/>
            <w:tcBorders>
              <w:top w:val="single" w:sz="12" w:space="0" w:color="auto"/>
              <w:left w:val="nil"/>
            </w:tcBorders>
          </w:tcPr>
          <w:p w14:paraId="18E3E34E" w14:textId="77777777" w:rsidR="00563CFB" w:rsidRPr="00C31DB6" w:rsidRDefault="00563CFB" w:rsidP="00563CF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IC</w:t>
            </w:r>
            <w:r w:rsidRPr="00C31DB6">
              <w:rPr>
                <w:rFonts w:ascii="Times New Roman" w:hAnsi="Times New Roman" w:cs="Times New Roman"/>
                <w:szCs w:val="21"/>
                <w:vertAlign w:val="subscript"/>
              </w:rPr>
              <w:t xml:space="preserve">50 </w:t>
            </w:r>
            <w:r w:rsidRPr="00C31DB6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C31DB6">
              <w:rPr>
                <w:rFonts w:ascii="Times New Roman" w:hAnsi="Times New Roman" w:cs="Times New Roman"/>
                <w:szCs w:val="21"/>
              </w:rPr>
              <w:t>nM</w:t>
            </w:r>
            <w:proofErr w:type="spellEnd"/>
            <w:r w:rsidRPr="00C31DB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3CFB" w:rsidRPr="00C31DB6" w14:paraId="58B51C5B" w14:textId="77777777" w:rsidTr="00563CFB">
        <w:trPr>
          <w:jc w:val="center"/>
        </w:trPr>
        <w:tc>
          <w:tcPr>
            <w:tcW w:w="993" w:type="dxa"/>
            <w:vMerge/>
            <w:tcBorders>
              <w:bottom w:val="single" w:sz="12" w:space="0" w:color="auto"/>
              <w:right w:val="nil"/>
            </w:tcBorders>
          </w:tcPr>
          <w:p w14:paraId="3A7475C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0D666B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C2F997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</w:tcPr>
          <w:p w14:paraId="291FC81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31DB6">
              <w:rPr>
                <w:rFonts w:ascii="Times New Roman" w:hAnsi="Times New Roman" w:cs="Times New Roman"/>
                <w:szCs w:val="21"/>
              </w:rPr>
              <w:t>Oseltamivir</w:t>
            </w:r>
            <w:proofErr w:type="spellEnd"/>
          </w:p>
        </w:tc>
        <w:tc>
          <w:tcPr>
            <w:tcW w:w="1387" w:type="dxa"/>
            <w:tcBorders>
              <w:left w:val="nil"/>
              <w:bottom w:val="single" w:sz="12" w:space="0" w:color="auto"/>
            </w:tcBorders>
          </w:tcPr>
          <w:p w14:paraId="434C145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31DB6">
              <w:rPr>
                <w:rFonts w:ascii="Times New Roman" w:hAnsi="Times New Roman" w:cs="Times New Roman"/>
                <w:szCs w:val="21"/>
              </w:rPr>
              <w:t>Zanamivir</w:t>
            </w:r>
            <w:proofErr w:type="spellEnd"/>
          </w:p>
        </w:tc>
      </w:tr>
      <w:tr w:rsidR="00563CFB" w:rsidRPr="00C31DB6" w14:paraId="33CB6BAB" w14:textId="77777777" w:rsidTr="00563CFB">
        <w:trPr>
          <w:jc w:val="center"/>
        </w:trPr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0DA53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Test 1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87791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A/Illinois/45/2019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FB2D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BDE2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0.3573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C66836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0.04824</w:t>
            </w:r>
          </w:p>
        </w:tc>
      </w:tr>
      <w:tr w:rsidR="00563CFB" w:rsidRPr="00C31DB6" w14:paraId="2981E144" w14:textId="77777777" w:rsidTr="00563CFB">
        <w:trPr>
          <w:jc w:val="center"/>
        </w:trPr>
        <w:tc>
          <w:tcPr>
            <w:tcW w:w="993" w:type="dxa"/>
            <w:tcBorders>
              <w:bottom w:val="nil"/>
              <w:right w:val="nil"/>
            </w:tcBorders>
          </w:tcPr>
          <w:p w14:paraId="1DEE5EF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9" w:name="_Hlk194933640"/>
            <w:r w:rsidRPr="00C31DB6">
              <w:rPr>
                <w:rFonts w:ascii="Times New Roman" w:hAnsi="Times New Roman" w:cs="Times New Roman"/>
                <w:szCs w:val="21"/>
              </w:rPr>
              <w:t>1-1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14:paraId="5CBD9CB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/SWL8193/2024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71311B4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3F038A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0.3211</w:t>
            </w:r>
          </w:p>
        </w:tc>
        <w:tc>
          <w:tcPr>
            <w:tcW w:w="1387" w:type="dxa"/>
            <w:tcBorders>
              <w:left w:val="nil"/>
              <w:bottom w:val="nil"/>
            </w:tcBorders>
            <w:vAlign w:val="center"/>
          </w:tcPr>
          <w:p w14:paraId="31B937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0.1203</w:t>
            </w:r>
          </w:p>
        </w:tc>
      </w:tr>
      <w:tr w:rsidR="00563CFB" w:rsidRPr="00C31DB6" w14:paraId="0241FA4A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6ABA49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6D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/SWL1610/2024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8E16F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BAD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4DF31A3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0.1105</w:t>
            </w:r>
          </w:p>
        </w:tc>
      </w:tr>
      <w:tr w:rsidR="00563CFB" w:rsidRPr="00C31DB6" w14:paraId="337CF3D8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82BACD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AAA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/SWL1601/2024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A954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A8E4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0.3674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52020B6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0.231</w:t>
            </w:r>
          </w:p>
        </w:tc>
      </w:tr>
      <w:tr w:rsidR="00563CFB" w:rsidRPr="00C31DB6" w14:paraId="4F949866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BA3757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3C5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HongQiao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/SWL1602/2024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19A53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659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0.3214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4E19D1D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0.1523</w:t>
            </w:r>
          </w:p>
        </w:tc>
      </w:tr>
      <w:tr w:rsidR="00563CFB" w:rsidRPr="00C31DB6" w14:paraId="2226CA35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2A752B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82F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HePing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/SWL1179/2024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35E59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C3F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0.4184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252BF37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0.1074</w:t>
            </w:r>
          </w:p>
        </w:tc>
      </w:tr>
      <w:tr w:rsidR="00563CFB" w:rsidRPr="00C31DB6" w14:paraId="0E9EC5DF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52827C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AC9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HongQiao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/SWL1619/2024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0B4E7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9EA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0.2186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58AA0C1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0.1143</w:t>
            </w:r>
          </w:p>
        </w:tc>
      </w:tr>
      <w:tr w:rsidR="00563CFB" w:rsidRPr="00C31DB6" w14:paraId="11A00C64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C19A49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D52D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/SWL1678/2024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EFA4F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C39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0.1976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5A372C0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0.07357</w:t>
            </w:r>
          </w:p>
        </w:tc>
      </w:tr>
      <w:tr w:rsidR="00563CFB" w:rsidRPr="00C31DB6" w14:paraId="31E30AD6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4080CA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4E1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/SWL1683/2024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95746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D8D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0.2376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614F14E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0.09873</w:t>
            </w:r>
          </w:p>
        </w:tc>
      </w:tr>
      <w:tr w:rsidR="00563CFB" w:rsidRPr="00C31DB6" w14:paraId="2CFF0134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E2390C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F9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/SWL1693/2024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4481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C01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0.4003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59BC6F1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0.2877</w:t>
            </w:r>
          </w:p>
        </w:tc>
      </w:tr>
      <w:tr w:rsidR="00563CFB" w:rsidRPr="00C31DB6" w14:paraId="5D08FE28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DDDE9A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7E1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BaoDi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/SWL1683/2024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A530C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DCB2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0.4371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5277E7E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0.1229</w:t>
            </w:r>
          </w:p>
        </w:tc>
      </w:tr>
      <w:tr w:rsidR="00563CFB" w:rsidRPr="00C31DB6" w14:paraId="7B55E150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D0B31E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7326D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BeiChen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/SWL1816/2024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A67DE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D08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0.4085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1501A64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0.09433</w:t>
            </w:r>
          </w:p>
        </w:tc>
      </w:tr>
      <w:tr w:rsidR="00563CFB" w:rsidRPr="00C31DB6" w14:paraId="4A1E477C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8B1B83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F7DE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BeiChen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/SWL1841/2024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32D53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897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0.2602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72E8053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0.08986</w:t>
            </w:r>
          </w:p>
        </w:tc>
      </w:tr>
      <w:tr w:rsidR="00563CFB" w:rsidRPr="00C31DB6" w14:paraId="0EA97A86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6A934C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13EF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/SWL11161/2024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18768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8673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0.4048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59EDB0E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0.3301</w:t>
            </w:r>
          </w:p>
        </w:tc>
      </w:tr>
      <w:tr w:rsidR="00563CFB" w:rsidRPr="00C31DB6" w14:paraId="66DFAA79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6CE14E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0B41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/SWL11153/2024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8DA9F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D104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7425BD6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0.1261</w:t>
            </w:r>
          </w:p>
        </w:tc>
      </w:tr>
      <w:tr w:rsidR="00563CFB" w:rsidRPr="00C31DB6" w14:paraId="51907FA0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D9BDB9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5194F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HeBei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/SWL1855/2024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E8CE8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014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0.2342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bottom"/>
          </w:tcPr>
          <w:p w14:paraId="13662B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0.09558</w:t>
            </w:r>
          </w:p>
        </w:tc>
      </w:tr>
      <w:tr w:rsidR="00563CFB" w:rsidRPr="00C31DB6" w14:paraId="78CCFBFF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F7D0EA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8A88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HongQiao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/SWL1645/2024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7A854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069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0.5087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5DA407D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0.1645</w:t>
            </w:r>
          </w:p>
        </w:tc>
      </w:tr>
      <w:tr w:rsidR="00563CFB" w:rsidRPr="00C31DB6" w14:paraId="3F97AF0C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AEC576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F3E4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/SWL1668/2024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F9289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6D5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0.3782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4C49A04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0.1507</w:t>
            </w:r>
          </w:p>
        </w:tc>
      </w:tr>
      <w:tr w:rsidR="00563CFB" w:rsidRPr="00C31DB6" w14:paraId="66AAFD5D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923351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1251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/SWL1670/2024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A35CE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0F67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0.4414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0D6B410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0.08967</w:t>
            </w:r>
          </w:p>
        </w:tc>
      </w:tr>
      <w:tr w:rsidR="00563CFB" w:rsidRPr="00C31DB6" w14:paraId="4F197846" w14:textId="77777777" w:rsidTr="00563CFB">
        <w:trPr>
          <w:jc w:val="center"/>
        </w:trPr>
        <w:tc>
          <w:tcPr>
            <w:tcW w:w="993" w:type="dxa"/>
            <w:tcBorders>
              <w:top w:val="nil"/>
              <w:right w:val="nil"/>
            </w:tcBorders>
          </w:tcPr>
          <w:p w14:paraId="48C6C5B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1-19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0C9C74D2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HePing</w:t>
            </w:r>
            <w:proofErr w:type="spellEnd"/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/SWL1221/2024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693A669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07F9C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480.1</w:t>
            </w:r>
          </w:p>
        </w:tc>
        <w:tc>
          <w:tcPr>
            <w:tcW w:w="1387" w:type="dxa"/>
            <w:tcBorders>
              <w:top w:val="nil"/>
              <w:left w:val="nil"/>
            </w:tcBorders>
            <w:vAlign w:val="center"/>
          </w:tcPr>
          <w:p w14:paraId="3AA10A6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0.1861</w:t>
            </w:r>
          </w:p>
        </w:tc>
      </w:tr>
      <w:bookmarkEnd w:id="29"/>
      <w:tr w:rsidR="00563CFB" w:rsidRPr="00C31DB6" w14:paraId="116200CF" w14:textId="77777777" w:rsidTr="00563CFB">
        <w:trPr>
          <w:jc w:val="center"/>
        </w:trPr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14:paraId="1F27ECB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Test 2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14022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DengXian" w:hAnsi="Times New Roman" w:cs="Times New Roman"/>
                <w:color w:val="000000"/>
                <w:szCs w:val="21"/>
              </w:rPr>
              <w:t>A/Illinois/45/2019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F64AC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9F290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0.4935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</w:tcBorders>
            <w:vAlign w:val="center"/>
          </w:tcPr>
          <w:p w14:paraId="42F6CEA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0.2666</w:t>
            </w:r>
          </w:p>
        </w:tc>
      </w:tr>
      <w:tr w:rsidR="00563CFB" w:rsidRPr="00C31DB6" w14:paraId="0300AE47" w14:textId="77777777" w:rsidTr="00563CFB">
        <w:trPr>
          <w:jc w:val="center"/>
        </w:trPr>
        <w:tc>
          <w:tcPr>
            <w:tcW w:w="993" w:type="dxa"/>
            <w:tcBorders>
              <w:bottom w:val="nil"/>
              <w:right w:val="nil"/>
            </w:tcBorders>
          </w:tcPr>
          <w:p w14:paraId="77C5C48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0" w:name="_Hlk194933657"/>
            <w:r w:rsidRPr="00C31DB6">
              <w:rPr>
                <w:rFonts w:ascii="Times New Roman" w:hAnsi="Times New Roman" w:cs="Times New Roman"/>
                <w:szCs w:val="21"/>
              </w:rPr>
              <w:t>2-1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14:paraId="7910C215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BeiChen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/SWL162/2025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2F2A06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01017F1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0.3361</w:t>
            </w:r>
          </w:p>
        </w:tc>
        <w:tc>
          <w:tcPr>
            <w:tcW w:w="1387" w:type="dxa"/>
            <w:tcBorders>
              <w:left w:val="nil"/>
              <w:bottom w:val="nil"/>
            </w:tcBorders>
            <w:vAlign w:val="center"/>
          </w:tcPr>
          <w:p w14:paraId="31757B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0.3424</w:t>
            </w:r>
          </w:p>
        </w:tc>
      </w:tr>
      <w:tr w:rsidR="00563CFB" w:rsidRPr="00C31DB6" w14:paraId="7BCE4590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C2A954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83F8" w14:textId="77777777" w:rsidR="00563CFB" w:rsidRPr="00C31DB6" w:rsidRDefault="00563CFB" w:rsidP="00563C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/SWL135/2025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4F8D5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F4BE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0.9977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7A3FC75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0.3654</w:t>
            </w:r>
          </w:p>
        </w:tc>
      </w:tr>
      <w:tr w:rsidR="00563CFB" w:rsidRPr="00C31DB6" w14:paraId="191F6B9B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34FAF1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D7A2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BaoDi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/SWL143/2025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43C76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51B0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1.065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362A8AE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0.4736</w:t>
            </w:r>
          </w:p>
        </w:tc>
      </w:tr>
      <w:tr w:rsidR="00563CFB" w:rsidRPr="00C31DB6" w14:paraId="1CB24D0C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56FC8D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B38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JiZhou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/SWL127/2025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2FCF7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7A8C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0.8042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6252C7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0.3613</w:t>
            </w:r>
          </w:p>
        </w:tc>
      </w:tr>
      <w:tr w:rsidR="00563CFB" w:rsidRPr="00C31DB6" w14:paraId="3B3901CA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F428FA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F33F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NanKai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/SWL178/2025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C993A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357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1.826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2DDE10D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1.281</w:t>
            </w:r>
          </w:p>
        </w:tc>
      </w:tr>
      <w:tr w:rsidR="00563CFB" w:rsidRPr="00C31DB6" w14:paraId="3C22BA86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5067BA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696A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BeiChen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/SWL1227/2025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F5DB8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2AF1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0.3618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2D33ED4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0.4053</w:t>
            </w:r>
          </w:p>
        </w:tc>
      </w:tr>
      <w:tr w:rsidR="00563CFB" w:rsidRPr="00C31DB6" w14:paraId="39DE31D0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B5A789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08DB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/SWL1390/2025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D8CDE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F70C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3.403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6B7671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1.152</w:t>
            </w:r>
          </w:p>
        </w:tc>
      </w:tr>
      <w:tr w:rsidR="00563CFB" w:rsidRPr="00C31DB6" w14:paraId="5E05E27A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C29CF1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10C9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BinHai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/SWL851/2025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BF978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606B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4.777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76DB818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0.1726</w:t>
            </w:r>
          </w:p>
        </w:tc>
      </w:tr>
      <w:tr w:rsidR="00563CFB" w:rsidRPr="00C31DB6" w14:paraId="7F52FD16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2CE3DA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03FFA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/SWL1220/2025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4353E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5B47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0.9115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7B18BE8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0.3494</w:t>
            </w:r>
          </w:p>
        </w:tc>
      </w:tr>
      <w:tr w:rsidR="00563CFB" w:rsidRPr="00C31DB6" w14:paraId="753F97AC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DC43B7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060C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HePing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/SWL1128/2025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93D9D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8108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774.9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0E3DD5C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0.3613</w:t>
            </w:r>
          </w:p>
        </w:tc>
      </w:tr>
      <w:tr w:rsidR="00563CFB" w:rsidRPr="00C31DB6" w14:paraId="43D1A587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3AA93E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C67A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HeDong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/SWL1114/2025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E3340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0A89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0.3142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3361A3B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0.9418</w:t>
            </w:r>
          </w:p>
        </w:tc>
      </w:tr>
      <w:tr w:rsidR="00563CFB" w:rsidRPr="00C31DB6" w14:paraId="1B5C286B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CC7F8E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3725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HongQiao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/SWL1132/2025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4176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B5F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1.895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3C8D7F5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1.938</w:t>
            </w:r>
          </w:p>
        </w:tc>
      </w:tr>
      <w:tr w:rsidR="00563CFB" w:rsidRPr="00C31DB6" w14:paraId="21E0FF13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987609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8B40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BaoDi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/SWL1117/2025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97DC8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435C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0.4078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56C0148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0.2865</w:t>
            </w:r>
          </w:p>
        </w:tc>
      </w:tr>
      <w:tr w:rsidR="00563CFB" w:rsidRPr="00C31DB6" w14:paraId="6A262CE6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FA648EE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8A1D0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JiZhou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/SWL1103/2025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7469C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9C5A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0.5629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0CEFE4B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0.4038</w:t>
            </w:r>
          </w:p>
        </w:tc>
      </w:tr>
      <w:tr w:rsidR="00563CFB" w:rsidRPr="00C31DB6" w14:paraId="3FA2608F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5956D6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5624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NanKai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/SWL1229/2025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FF817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76D28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1.597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76C35BB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0.885</w:t>
            </w:r>
          </w:p>
        </w:tc>
      </w:tr>
      <w:tr w:rsidR="00563CFB" w:rsidRPr="00C31DB6" w14:paraId="5A2E9712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35F292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FFBB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NanKai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/SWL1238/2025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945E81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A763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0.3647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3F95356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1.73</w:t>
            </w:r>
          </w:p>
        </w:tc>
      </w:tr>
      <w:tr w:rsidR="00563CFB" w:rsidRPr="00C31DB6" w14:paraId="6DDA831A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866618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9000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/SWL1918/2024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79119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398AF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1.846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1F251D1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0.6515</w:t>
            </w:r>
          </w:p>
        </w:tc>
      </w:tr>
      <w:tr w:rsidR="00563CFB" w:rsidRPr="00C31DB6" w14:paraId="5BFC5204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2E4702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239F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/SWL118/2025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536A4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1AFC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3661AB7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0.5034</w:t>
            </w:r>
          </w:p>
        </w:tc>
      </w:tr>
      <w:tr w:rsidR="00563CFB" w:rsidRPr="00C31DB6" w14:paraId="56893868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79E3567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lastRenderedPageBreak/>
              <w:t>2-19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90C77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HeBei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/SWL1291/2025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0072C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009F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0.4836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70A05B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0.3446</w:t>
            </w:r>
          </w:p>
        </w:tc>
      </w:tr>
      <w:tr w:rsidR="00563CFB" w:rsidRPr="00C31DB6" w14:paraId="71B6E3BE" w14:textId="77777777" w:rsidTr="00563CFB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14:paraId="6945D734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DD589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HongQiao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/SWL1136/2025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5B4F9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8C83E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4.67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3AC3D42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0.3935</w:t>
            </w:r>
          </w:p>
        </w:tc>
      </w:tr>
      <w:tr w:rsidR="00563CFB" w:rsidRPr="00C31DB6" w14:paraId="291F5390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04BD6E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01E87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/SWL1121/2025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200D3D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8C217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2.326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</w:tcBorders>
            <w:vAlign w:val="center"/>
          </w:tcPr>
          <w:p w14:paraId="532AB99B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0.8472</w:t>
            </w:r>
          </w:p>
        </w:tc>
      </w:tr>
      <w:tr w:rsidR="00563CFB" w:rsidRPr="00C31DB6" w14:paraId="3858222B" w14:textId="77777777" w:rsidTr="00563CFB">
        <w:trPr>
          <w:jc w:val="center"/>
        </w:trPr>
        <w:tc>
          <w:tcPr>
            <w:tcW w:w="993" w:type="dxa"/>
            <w:tcBorders>
              <w:top w:val="nil"/>
              <w:bottom w:val="single" w:sz="12" w:space="0" w:color="auto"/>
              <w:right w:val="nil"/>
            </w:tcBorders>
          </w:tcPr>
          <w:p w14:paraId="31D59680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2-22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FB8882" w14:textId="77777777" w:rsidR="00563CFB" w:rsidRPr="00C31DB6" w:rsidRDefault="00563CFB" w:rsidP="00563CF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A/</w:t>
            </w:r>
            <w:proofErr w:type="spellStart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JinNan</w:t>
            </w:r>
            <w:proofErr w:type="spellEnd"/>
            <w:r w:rsidRPr="00C31DB6">
              <w:rPr>
                <w:rFonts w:ascii="Times New Roman" w:eastAsia="宋体" w:hAnsi="Times New Roman" w:cs="Times New Roman"/>
                <w:color w:val="000000"/>
                <w:szCs w:val="21"/>
              </w:rPr>
              <w:t>/SWL870/2025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B0E586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Sensitive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A624103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szCs w:val="21"/>
              </w:rPr>
              <w:t>0.9689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664E955" w14:textId="77777777" w:rsidR="00563CFB" w:rsidRPr="00C31DB6" w:rsidRDefault="00563CFB" w:rsidP="00563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31DB6">
              <w:rPr>
                <w:rFonts w:ascii="Times New Roman" w:hAnsi="Times New Roman" w:cs="Times New Roman"/>
                <w:color w:val="000000"/>
                <w:szCs w:val="21"/>
              </w:rPr>
              <w:t>0.1718</w:t>
            </w:r>
          </w:p>
        </w:tc>
      </w:tr>
      <w:bookmarkEnd w:id="30"/>
    </w:tbl>
    <w:p w14:paraId="28239F9E" w14:textId="77777777" w:rsidR="00563CFB" w:rsidRDefault="00563CFB" w:rsidP="00563CFB">
      <w:pPr>
        <w:rPr>
          <w:rFonts w:ascii="Times New Roman" w:hAnsi="Times New Roman" w:cs="Times New Roman"/>
          <w:sz w:val="24"/>
        </w:rPr>
      </w:pPr>
    </w:p>
    <w:p w14:paraId="79AF3BA0" w14:textId="6DA392AC" w:rsidR="00B4217B" w:rsidRPr="00563CFB" w:rsidRDefault="00563CFB" w:rsidP="00563CFB">
      <w:pPr>
        <w:rPr>
          <w:rFonts w:ascii="Times New Roman" w:eastAsiaTheme="minorEastAsia" w:hAnsi="Times New Roman" w:cs="Times New Roman"/>
          <w:sz w:val="24"/>
        </w:rPr>
      </w:pPr>
      <w:r w:rsidRPr="00C31DB6">
        <w:rPr>
          <w:rFonts w:ascii="Times New Roman" w:hAnsi="Times New Roman" w:cs="Times New Roman"/>
          <w:sz w:val="24"/>
        </w:rPr>
        <w:t>IC</w:t>
      </w:r>
      <w:r w:rsidRPr="005041F3">
        <w:rPr>
          <w:rFonts w:ascii="Times New Roman" w:hAnsi="Times New Roman" w:cs="Times New Roman"/>
          <w:sz w:val="24"/>
          <w:vertAlign w:val="subscript"/>
        </w:rPr>
        <w:t>50</w:t>
      </w:r>
      <w:r w:rsidR="005E02CF">
        <w:rPr>
          <w:rFonts w:ascii="Times New Roman" w:hAnsi="Times New Roman" w:cs="Times New Roman"/>
          <w:sz w:val="24"/>
        </w:rPr>
        <w:t xml:space="preserve">: </w:t>
      </w:r>
      <w:r w:rsidRPr="00C31DB6">
        <w:rPr>
          <w:rFonts w:ascii="Times New Roman" w:hAnsi="Times New Roman" w:cs="Times New Roman"/>
          <w:sz w:val="24"/>
        </w:rPr>
        <w:t>half m</w:t>
      </w:r>
      <w:r>
        <w:rPr>
          <w:rFonts w:ascii="Times New Roman" w:hAnsi="Times New Roman" w:cs="Times New Roman"/>
          <w:sz w:val="24"/>
        </w:rPr>
        <w:t>aximal inhibitory concentration</w:t>
      </w:r>
    </w:p>
    <w:sectPr w:rsidR="00B4217B" w:rsidRPr="00563CF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99A4E" w14:textId="77777777" w:rsidR="00DB6B18" w:rsidRDefault="00DB6B18" w:rsidP="00B4217B">
      <w:r>
        <w:separator/>
      </w:r>
    </w:p>
  </w:endnote>
  <w:endnote w:type="continuationSeparator" w:id="0">
    <w:p w14:paraId="1FAD0290" w14:textId="77777777" w:rsidR="00DB6B18" w:rsidRDefault="00DB6B18" w:rsidP="00B4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ol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74840" w14:textId="77777777" w:rsidR="00DB6B18" w:rsidRDefault="00DB6B18" w:rsidP="00B4217B">
      <w:r>
        <w:separator/>
      </w:r>
    </w:p>
  </w:footnote>
  <w:footnote w:type="continuationSeparator" w:id="0">
    <w:p w14:paraId="5154BBF2" w14:textId="77777777" w:rsidR="00DB6B18" w:rsidRDefault="00DB6B18" w:rsidP="00B42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14:paraId="63817FA7" w14:textId="77777777" w:rsidR="00563CFB" w:rsidRDefault="00563CFB" w:rsidP="00B4217B">
        <w:pPr>
          <w:pStyle w:val="a3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A6522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A6522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2BF5"/>
    <w:multiLevelType w:val="hybridMultilevel"/>
    <w:tmpl w:val="47A4E030"/>
    <w:lvl w:ilvl="0" w:tplc="E88A93E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4D0A59"/>
    <w:multiLevelType w:val="hybridMultilevel"/>
    <w:tmpl w:val="319E00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1E77FF"/>
    <w:multiLevelType w:val="hybridMultilevel"/>
    <w:tmpl w:val="28BE65D0"/>
    <w:lvl w:ilvl="0" w:tplc="7C24EB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75001C"/>
    <w:multiLevelType w:val="hybridMultilevel"/>
    <w:tmpl w:val="C0727464"/>
    <w:lvl w:ilvl="0" w:tplc="C1B0173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11A3416F"/>
    <w:multiLevelType w:val="hybridMultilevel"/>
    <w:tmpl w:val="8B62B452"/>
    <w:lvl w:ilvl="0" w:tplc="EC3EAA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32B7044"/>
    <w:multiLevelType w:val="hybridMultilevel"/>
    <w:tmpl w:val="C5C0D960"/>
    <w:lvl w:ilvl="0" w:tplc="678CFC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E0E0A17"/>
    <w:multiLevelType w:val="hybridMultilevel"/>
    <w:tmpl w:val="B12A4750"/>
    <w:lvl w:ilvl="0" w:tplc="E9F89320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2D315B3"/>
    <w:multiLevelType w:val="hybridMultilevel"/>
    <w:tmpl w:val="516ADD94"/>
    <w:lvl w:ilvl="0" w:tplc="B75245D4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696690"/>
    <w:multiLevelType w:val="hybridMultilevel"/>
    <w:tmpl w:val="F83839A0"/>
    <w:lvl w:ilvl="0" w:tplc="C9DEBCF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EB568A5"/>
    <w:multiLevelType w:val="hybridMultilevel"/>
    <w:tmpl w:val="3AC4DC6E"/>
    <w:lvl w:ilvl="0" w:tplc="0262D56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ACE4F7A"/>
    <w:multiLevelType w:val="hybridMultilevel"/>
    <w:tmpl w:val="FDEC09FE"/>
    <w:lvl w:ilvl="0" w:tplc="6F7670CE">
      <w:start w:val="1"/>
      <w:numFmt w:val="upperLetter"/>
      <w:lvlText w:val="%1．"/>
      <w:lvlJc w:val="left"/>
      <w:pPr>
        <w:ind w:left="400" w:hanging="40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69B5C4E"/>
    <w:multiLevelType w:val="hybridMultilevel"/>
    <w:tmpl w:val="CA6C15F8"/>
    <w:lvl w:ilvl="0" w:tplc="B74A1AF4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59"/>
    <w:rsid w:val="00462278"/>
    <w:rsid w:val="00563CFB"/>
    <w:rsid w:val="005E02CF"/>
    <w:rsid w:val="00773F59"/>
    <w:rsid w:val="00797438"/>
    <w:rsid w:val="00875CE1"/>
    <w:rsid w:val="008A6522"/>
    <w:rsid w:val="0095710C"/>
    <w:rsid w:val="00A803A8"/>
    <w:rsid w:val="00B4217B"/>
    <w:rsid w:val="00B60F91"/>
    <w:rsid w:val="00C67685"/>
    <w:rsid w:val="00DB6B18"/>
    <w:rsid w:val="00E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FF82A"/>
  <w15:chartTrackingRefBased/>
  <w15:docId w15:val="{AEA63DAD-3B98-46A7-B2D1-C190CBA8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7B"/>
    <w:pPr>
      <w:widowControl w:val="0"/>
      <w:jc w:val="both"/>
    </w:pPr>
    <w:rPr>
      <w:rFonts w:ascii="Calibri" w:eastAsia="Calibri" w:hAnsi="Calibri" w:cs="Calibri"/>
      <w:kern w:val="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563C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3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3C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3CF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3CF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3CF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kern w:val="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3CF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3CF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3CF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63CFB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563C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3">
    <w:name w:val="header"/>
    <w:basedOn w:val="a"/>
    <w:link w:val="Char"/>
    <w:uiPriority w:val="99"/>
    <w:unhideWhenUsed/>
    <w:rsid w:val="00B42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1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17B"/>
    <w:rPr>
      <w:sz w:val="18"/>
      <w:szCs w:val="18"/>
    </w:rPr>
  </w:style>
  <w:style w:type="paragraph" w:customStyle="1" w:styleId="Articletitle">
    <w:name w:val="Article title"/>
    <w:basedOn w:val="a"/>
    <w:next w:val="a"/>
    <w:qFormat/>
    <w:rsid w:val="00B4217B"/>
    <w:pPr>
      <w:widowControl/>
      <w:spacing w:after="120" w:line="360" w:lineRule="auto"/>
      <w:jc w:val="left"/>
    </w:pPr>
    <w:rPr>
      <w:rFonts w:ascii="Times New Roman" w:eastAsiaTheme="minorEastAsia" w:hAnsi="Times New Roman" w:cs="Times New Roman"/>
      <w:b/>
      <w:sz w:val="28"/>
      <w:szCs w:val="24"/>
      <w:lang w:val="en-GB" w:eastAsia="en-GB"/>
    </w:rPr>
  </w:style>
  <w:style w:type="character" w:styleId="a5">
    <w:name w:val="annotation reference"/>
    <w:basedOn w:val="a0"/>
    <w:uiPriority w:val="99"/>
    <w:qFormat/>
    <w:rsid w:val="00B4217B"/>
    <w:rPr>
      <w:sz w:val="18"/>
      <w:szCs w:val="18"/>
    </w:rPr>
  </w:style>
  <w:style w:type="table" w:customStyle="1" w:styleId="10">
    <w:name w:val="网格型1"/>
    <w:basedOn w:val="a1"/>
    <w:qFormat/>
    <w:rsid w:val="00B4217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semiHidden/>
    <w:rsid w:val="00563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563CFB"/>
    <w:rPr>
      <w:rFonts w:cstheme="majorBidi"/>
      <w:color w:val="2E74B5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563CFB"/>
    <w:rPr>
      <w:rFonts w:cstheme="majorBidi"/>
      <w:color w:val="2E74B5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563CFB"/>
    <w:rPr>
      <w:rFonts w:cstheme="majorBidi"/>
      <w:b/>
      <w:bCs/>
      <w:color w:val="2E74B5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563CFB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563CFB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563CFB"/>
    <w:rPr>
      <w:rFonts w:eastAsiaTheme="majorEastAsia" w:cstheme="majorBidi"/>
      <w:color w:val="595959" w:themeColor="text1" w:themeTint="A6"/>
    </w:rPr>
  </w:style>
  <w:style w:type="paragraph" w:styleId="a6">
    <w:name w:val="Title"/>
    <w:basedOn w:val="a"/>
    <w:next w:val="a"/>
    <w:link w:val="Char1"/>
    <w:uiPriority w:val="10"/>
    <w:qFormat/>
    <w:rsid w:val="00563C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标题 Char"/>
    <w:basedOn w:val="a0"/>
    <w:link w:val="a6"/>
    <w:uiPriority w:val="10"/>
    <w:rsid w:val="00563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563C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2">
    <w:name w:val="副标题 Char"/>
    <w:basedOn w:val="a0"/>
    <w:link w:val="a7"/>
    <w:uiPriority w:val="11"/>
    <w:rsid w:val="00563C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3"/>
    <w:uiPriority w:val="29"/>
    <w:qFormat/>
    <w:rsid w:val="00563CF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Char3">
    <w:name w:val="引用 Char"/>
    <w:basedOn w:val="a0"/>
    <w:link w:val="a8"/>
    <w:uiPriority w:val="29"/>
    <w:rsid w:val="00563C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3CFB"/>
    <w:pPr>
      <w:ind w:left="720"/>
      <w:contextualSpacing/>
    </w:pPr>
    <w:rPr>
      <w:rFonts w:asciiTheme="minorHAnsi" w:eastAsiaTheme="minorEastAsia" w:hAnsiTheme="minorHAnsi" w:cstheme="minorBidi"/>
      <w:kern w:val="2"/>
      <w:szCs w:val="22"/>
    </w:rPr>
  </w:style>
  <w:style w:type="character" w:styleId="aa">
    <w:name w:val="Intense Emphasis"/>
    <w:basedOn w:val="a0"/>
    <w:uiPriority w:val="21"/>
    <w:qFormat/>
    <w:rsid w:val="00563CF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Char4"/>
    <w:uiPriority w:val="30"/>
    <w:qFormat/>
    <w:rsid w:val="00563C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2"/>
    </w:rPr>
  </w:style>
  <w:style w:type="character" w:customStyle="1" w:styleId="Char4">
    <w:name w:val="明显引用 Char"/>
    <w:basedOn w:val="a0"/>
    <w:link w:val="ab"/>
    <w:uiPriority w:val="30"/>
    <w:rsid w:val="00563CFB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563CFB"/>
    <w:rPr>
      <w:b/>
      <w:bCs/>
      <w:smallCaps/>
      <w:color w:val="2E74B5" w:themeColor="accent1" w:themeShade="BF"/>
      <w:spacing w:val="5"/>
    </w:rPr>
  </w:style>
  <w:style w:type="character" w:customStyle="1" w:styleId="apple-converted-space">
    <w:name w:val="apple-converted-space"/>
    <w:basedOn w:val="a0"/>
    <w:rsid w:val="00563CFB"/>
  </w:style>
  <w:style w:type="paragraph" w:customStyle="1" w:styleId="EndNoteBibliographyTitle">
    <w:name w:val="EndNote Bibliography Title"/>
    <w:basedOn w:val="a"/>
    <w:link w:val="EndNoteBibliographyTitle0"/>
    <w:rsid w:val="00563CFB"/>
    <w:pPr>
      <w:jc w:val="center"/>
    </w:pPr>
    <w:rPr>
      <w:rFonts w:ascii="Times New Roman" w:eastAsia="Baoli TC" w:hAnsi="Times New Roman" w:cs="Times New Roman"/>
      <w:kern w:val="2"/>
      <w:sz w:val="20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sid w:val="00563CFB"/>
    <w:rPr>
      <w:rFonts w:ascii="Times New Roman" w:eastAsia="Baoli TC" w:hAnsi="Times New Roman" w:cs="Times New Roman"/>
      <w:sz w:val="20"/>
    </w:rPr>
  </w:style>
  <w:style w:type="paragraph" w:customStyle="1" w:styleId="EndNoteBibliography">
    <w:name w:val="EndNote Bibliography"/>
    <w:basedOn w:val="a"/>
    <w:link w:val="EndNoteBibliography0"/>
    <w:rsid w:val="00563CFB"/>
    <w:rPr>
      <w:rFonts w:ascii="Times New Roman" w:eastAsia="Baoli TC" w:hAnsi="Times New Roman" w:cs="Times New Roman"/>
      <w:kern w:val="2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563CFB"/>
    <w:rPr>
      <w:rFonts w:ascii="Times New Roman" w:eastAsia="Baoli TC" w:hAnsi="Times New Roman" w:cs="Times New Roman"/>
      <w:sz w:val="20"/>
    </w:rPr>
  </w:style>
  <w:style w:type="character" w:styleId="ad">
    <w:name w:val="Hyperlink"/>
    <w:basedOn w:val="a0"/>
    <w:uiPriority w:val="99"/>
    <w:unhideWhenUsed/>
    <w:rsid w:val="00563CFB"/>
    <w:rPr>
      <w:color w:val="0563C1" w:themeColor="hyperlink"/>
      <w:u w:val="single"/>
    </w:rPr>
  </w:style>
  <w:style w:type="paragraph" w:styleId="ae">
    <w:name w:val="Normal (Web)"/>
    <w:basedOn w:val="a"/>
    <w:uiPriority w:val="99"/>
    <w:unhideWhenUsed/>
    <w:rsid w:val="00563C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paragraph" w:styleId="af">
    <w:name w:val="annotation text"/>
    <w:basedOn w:val="a"/>
    <w:link w:val="Char5"/>
    <w:unhideWhenUsed/>
    <w:qFormat/>
    <w:rsid w:val="00563CFB"/>
    <w:pPr>
      <w:jc w:val="left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har5">
    <w:name w:val="批注文字 Char"/>
    <w:basedOn w:val="a0"/>
    <w:link w:val="af"/>
    <w:qFormat/>
    <w:rsid w:val="00563CFB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563CFB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rsid w:val="00563CFB"/>
    <w:rPr>
      <w:b/>
      <w:bCs/>
    </w:rPr>
  </w:style>
  <w:style w:type="paragraph" w:styleId="af1">
    <w:name w:val="Balloon Text"/>
    <w:basedOn w:val="a"/>
    <w:link w:val="Char7"/>
    <w:uiPriority w:val="99"/>
    <w:semiHidden/>
    <w:unhideWhenUsed/>
    <w:rsid w:val="00563CF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7">
    <w:name w:val="批注框文本 Char"/>
    <w:basedOn w:val="a0"/>
    <w:link w:val="af1"/>
    <w:uiPriority w:val="99"/>
    <w:semiHidden/>
    <w:rsid w:val="00563CFB"/>
    <w:rPr>
      <w:sz w:val="18"/>
      <w:szCs w:val="18"/>
    </w:rPr>
  </w:style>
  <w:style w:type="table" w:styleId="af2">
    <w:name w:val="Table Grid"/>
    <w:basedOn w:val="a1"/>
    <w:uiPriority w:val="39"/>
    <w:rsid w:val="00563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gt">
    <w:name w:val="_tgt"/>
    <w:basedOn w:val="a"/>
    <w:rsid w:val="00563C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customStyle="1" w:styleId="transsent">
    <w:name w:val="transsent"/>
    <w:basedOn w:val="a0"/>
    <w:rsid w:val="00563CFB"/>
  </w:style>
  <w:style w:type="character" w:customStyle="1" w:styleId="tran">
    <w:name w:val="tran"/>
    <w:basedOn w:val="a0"/>
    <w:rsid w:val="00563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B0C7-71C0-468D-97B6-5D824AE30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1268</Words>
  <Characters>7233</Characters>
  <Application>Microsoft Office Word</Application>
  <DocSecurity>0</DocSecurity>
  <Lines>60</Lines>
  <Paragraphs>16</Paragraphs>
  <ScaleCrop>false</ScaleCrop>
  <Company>神州网信技术有限公司</Company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 sin</dc:creator>
  <cp:keywords/>
  <dc:description/>
  <cp:lastModifiedBy>virolo sin</cp:lastModifiedBy>
  <cp:revision>6</cp:revision>
  <dcterms:created xsi:type="dcterms:W3CDTF">2025-07-02T08:23:00Z</dcterms:created>
  <dcterms:modified xsi:type="dcterms:W3CDTF">2025-08-08T06:03:00Z</dcterms:modified>
</cp:coreProperties>
</file>