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CA5" w:rsidRPr="00266CAB" w:rsidRDefault="00266CAB">
      <w:pPr>
        <w:rPr>
          <w:rFonts w:ascii="Times New Roman" w:hAnsi="Times New Roman" w:cs="Times New Roman"/>
          <w:b/>
          <w:sz w:val="28"/>
        </w:rPr>
      </w:pPr>
      <w:r w:rsidRPr="00266CAB">
        <w:rPr>
          <w:rFonts w:ascii="Times New Roman" w:hAnsi="Times New Roman" w:cs="Times New Roman"/>
          <w:b/>
          <w:sz w:val="28"/>
        </w:rPr>
        <w:t>Supplementary material</w:t>
      </w:r>
    </w:p>
    <w:p w:rsidR="00266CAB" w:rsidRDefault="00266CAB">
      <w:pPr>
        <w:rPr>
          <w:rFonts w:ascii="Times New Roman" w:hAnsi="Times New Roman" w:cs="Times New Roman"/>
          <w:b/>
          <w:sz w:val="24"/>
        </w:rPr>
      </w:pPr>
    </w:p>
    <w:p w:rsidR="00266CAB" w:rsidRPr="00ED5105" w:rsidRDefault="00266CAB" w:rsidP="00266CAB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D5105">
        <w:rPr>
          <w:rFonts w:ascii="Times New Roman" w:hAnsi="Times New Roman" w:cs="Times New Roman"/>
          <w:b/>
          <w:bCs/>
          <w:sz w:val="28"/>
          <w:szCs w:val="28"/>
        </w:rPr>
        <w:t>HVT</w:t>
      </w:r>
      <w:proofErr w:type="spellEnd"/>
      <w:r w:rsidRPr="00ED5105">
        <w:rPr>
          <w:rFonts w:ascii="Times New Roman" w:hAnsi="Times New Roman" w:cs="Times New Roman"/>
          <w:b/>
          <w:bCs/>
          <w:sz w:val="28"/>
          <w:szCs w:val="28"/>
        </w:rPr>
        <w:t xml:space="preserve">-based </w:t>
      </w:r>
      <w:proofErr w:type="spellStart"/>
      <w:r w:rsidRPr="00ED5105">
        <w:rPr>
          <w:rFonts w:ascii="Times New Roman" w:hAnsi="Times New Roman" w:cs="Times New Roman"/>
          <w:b/>
          <w:bCs/>
          <w:sz w:val="28"/>
          <w:szCs w:val="28"/>
        </w:rPr>
        <w:t>multiepitope</w:t>
      </w:r>
      <w:proofErr w:type="spellEnd"/>
      <w:r w:rsidRPr="00ED5105">
        <w:rPr>
          <w:rFonts w:ascii="Times New Roman" w:hAnsi="Times New Roman" w:cs="Times New Roman"/>
          <w:b/>
          <w:bCs/>
          <w:sz w:val="28"/>
          <w:szCs w:val="28"/>
        </w:rPr>
        <w:t xml:space="preserve"> vaccine administered subcutaneously or </w:t>
      </w:r>
      <w:r w:rsidRPr="00ED510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in </w:t>
      </w:r>
      <w:proofErr w:type="spellStart"/>
      <w:r w:rsidRPr="00ED51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ovo</w:t>
      </w:r>
      <w:proofErr w:type="spellEnd"/>
      <w:r w:rsidRPr="00ED5105">
        <w:rPr>
          <w:rFonts w:ascii="Times New Roman" w:hAnsi="Times New Roman" w:cs="Times New Roman"/>
          <w:b/>
          <w:bCs/>
          <w:sz w:val="28"/>
          <w:szCs w:val="28"/>
        </w:rPr>
        <w:t xml:space="preserve"> boosts protection of inactivated </w:t>
      </w:r>
      <w:proofErr w:type="spellStart"/>
      <w:r w:rsidRPr="00ED5105">
        <w:rPr>
          <w:rFonts w:ascii="Times New Roman" w:hAnsi="Times New Roman" w:cs="Times New Roman"/>
          <w:b/>
          <w:bCs/>
          <w:sz w:val="28"/>
          <w:szCs w:val="28"/>
        </w:rPr>
        <w:t>H9N2</w:t>
      </w:r>
      <w:proofErr w:type="spellEnd"/>
      <w:r w:rsidRPr="00ED5105">
        <w:rPr>
          <w:rFonts w:ascii="Times New Roman" w:hAnsi="Times New Roman" w:cs="Times New Roman"/>
          <w:b/>
          <w:bCs/>
          <w:sz w:val="28"/>
          <w:szCs w:val="28"/>
        </w:rPr>
        <w:t xml:space="preserve"> vaccine against heterologous virus</w:t>
      </w:r>
    </w:p>
    <w:p w:rsidR="00266CAB" w:rsidRPr="00ED5105" w:rsidRDefault="00266CAB" w:rsidP="00266CAB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66CAB" w:rsidRPr="00C92FA8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bCs/>
          <w:color w:val="000000"/>
          <w:sz w:val="24"/>
          <w:vertAlign w:val="superscript"/>
        </w:rPr>
      </w:pP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Zimin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Xie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, 1</w:t>
      </w:r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Yingyi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Chen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a, 1</w:t>
      </w:r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Shanyao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Du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, 1</w:t>
      </w:r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Xiumei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Huang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Yuhuan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Shao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Jiangwu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Huang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Ming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Liao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, b*</w:t>
      </w:r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,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Manman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 w:rsidRPr="00C92FA8">
        <w:rPr>
          <w:rFonts w:ascii="Times New Roman" w:hAnsi="Times New Roman" w:cs="Times New Roman"/>
          <w:bCs/>
          <w:color w:val="000000"/>
          <w:sz w:val="24"/>
        </w:rPr>
        <w:t>Dai</w:t>
      </w:r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a</w:t>
      </w:r>
      <w:proofErr w:type="spellEnd"/>
      <w:r w:rsidRPr="00C92FA8">
        <w:rPr>
          <w:rFonts w:ascii="Times New Roman" w:hAnsi="Times New Roman" w:cs="Times New Roman"/>
          <w:bCs/>
          <w:color w:val="000000"/>
          <w:sz w:val="24"/>
          <w:vertAlign w:val="superscript"/>
        </w:rPr>
        <w:t>, b*</w:t>
      </w: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vertAlign w:val="superscript"/>
        </w:rPr>
        <w:t>a</w:t>
      </w:r>
      <w:r w:rsidRPr="00ED5105">
        <w:rPr>
          <w:rFonts w:ascii="Times New Roman" w:hAnsi="Times New Roman" w:cs="Times New Roman"/>
          <w:sz w:val="24"/>
        </w:rPr>
        <w:t>Guangdong</w:t>
      </w:r>
      <w:proofErr w:type="spellEnd"/>
      <w:r w:rsidRPr="00ED5105">
        <w:rPr>
          <w:rFonts w:ascii="Times New Roman" w:hAnsi="Times New Roman" w:cs="Times New Roman"/>
          <w:sz w:val="24"/>
        </w:rPr>
        <w:t xml:space="preserve"> Laboratory for </w:t>
      </w:r>
      <w:proofErr w:type="spellStart"/>
      <w:r w:rsidRPr="00ED5105">
        <w:rPr>
          <w:rFonts w:ascii="Times New Roman" w:hAnsi="Times New Roman" w:cs="Times New Roman"/>
          <w:sz w:val="24"/>
        </w:rPr>
        <w:t>Lingnan</w:t>
      </w:r>
      <w:proofErr w:type="spellEnd"/>
      <w:r w:rsidRPr="00ED5105">
        <w:rPr>
          <w:rFonts w:ascii="Times New Roman" w:hAnsi="Times New Roman" w:cs="Times New Roman"/>
          <w:sz w:val="24"/>
        </w:rPr>
        <w:t xml:space="preserve"> Modern Agriculture, National and Regional Joint Engineering Laboratory for Medicament of Zoonosis Prevention and Control, College of Veterinary Medicine, South China Agricultural University, Guangzhou 510642, China</w:t>
      </w:r>
    </w:p>
    <w:p w:rsidR="00266CAB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vertAlign w:val="superscript"/>
        </w:rPr>
        <w:t>b</w:t>
      </w:r>
      <w:r w:rsidRPr="00ED5105">
        <w:rPr>
          <w:rFonts w:ascii="Times New Roman" w:hAnsi="Times New Roman" w:cs="Times New Roman"/>
          <w:sz w:val="24"/>
        </w:rPr>
        <w:t>UK</w:t>
      </w:r>
      <w:proofErr w:type="spellEnd"/>
      <w:r w:rsidRPr="00ED5105">
        <w:rPr>
          <w:rFonts w:ascii="Times New Roman" w:hAnsi="Times New Roman" w:cs="Times New Roman"/>
          <w:sz w:val="24"/>
        </w:rPr>
        <w:t>-China</w:t>
      </w:r>
      <w:proofErr w:type="gramEnd"/>
      <w:r w:rsidRPr="00ED5105">
        <w:rPr>
          <w:rFonts w:ascii="Times New Roman" w:hAnsi="Times New Roman" w:cs="Times New Roman"/>
          <w:sz w:val="24"/>
        </w:rPr>
        <w:t xml:space="preserve"> Centre of Excellence for Research on Avian</w:t>
      </w:r>
      <w:r>
        <w:rPr>
          <w:rFonts w:ascii="Times New Roman" w:hAnsi="Times New Roman" w:cs="Times New Roman"/>
          <w:sz w:val="24"/>
        </w:rPr>
        <w:t xml:space="preserve"> Diseases, Guangzhou 510642, China</w:t>
      </w: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Zimin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Xie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Yingyi</w:t>
      </w:r>
      <w:proofErr w:type="spellEnd"/>
      <w:r>
        <w:rPr>
          <w:rFonts w:ascii="Times New Roman" w:hAnsi="Times New Roman" w:cs="Times New Roman"/>
          <w:sz w:val="24"/>
        </w:rPr>
        <w:t xml:space="preserve"> Chen and </w:t>
      </w:r>
      <w:proofErr w:type="spellStart"/>
      <w:r>
        <w:rPr>
          <w:rFonts w:ascii="Times New Roman" w:hAnsi="Times New Roman" w:cs="Times New Roman"/>
          <w:sz w:val="24"/>
        </w:rPr>
        <w:t>Shanyao</w:t>
      </w:r>
      <w:proofErr w:type="spellEnd"/>
      <w:r>
        <w:rPr>
          <w:rFonts w:ascii="Times New Roman" w:hAnsi="Times New Roman" w:cs="Times New Roman"/>
          <w:sz w:val="24"/>
        </w:rPr>
        <w:t xml:space="preserve"> Du </w:t>
      </w:r>
      <w:r w:rsidRPr="00C92FA8">
        <w:rPr>
          <w:rFonts w:ascii="Times New Roman" w:hAnsi="Times New Roman" w:cs="Times New Roman"/>
          <w:sz w:val="24"/>
        </w:rPr>
        <w:t>contributed equally to this work</w:t>
      </w:r>
      <w:r w:rsidRPr="00ED5105">
        <w:rPr>
          <w:rFonts w:ascii="Times New Roman" w:hAnsi="Times New Roman" w:cs="Times New Roman"/>
          <w:sz w:val="24"/>
        </w:rPr>
        <w:t>.</w:t>
      </w: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ED5105">
        <w:rPr>
          <w:rFonts w:ascii="Times New Roman" w:hAnsi="Times New Roman" w:cs="Times New Roman"/>
          <w:sz w:val="24"/>
          <w:vertAlign w:val="superscript"/>
        </w:rPr>
        <w:t>*</w:t>
      </w:r>
      <w:r>
        <w:rPr>
          <w:rFonts w:ascii="Times New Roman" w:hAnsi="Times New Roman" w:cs="Times New Roman"/>
          <w:sz w:val="24"/>
        </w:rPr>
        <w:t>Corresponding authors.</w:t>
      </w:r>
    </w:p>
    <w:p w:rsidR="00266CAB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r w:rsidRPr="00C92FA8">
        <w:rPr>
          <w:rFonts w:ascii="Times New Roman" w:hAnsi="Times New Roman" w:cs="Times New Roman"/>
          <w:sz w:val="24"/>
        </w:rPr>
        <w:t xml:space="preserve">E-mail addresses: </w:t>
      </w:r>
      <w:hyperlink r:id="rId7" w:history="1">
        <w:proofErr w:type="spellStart"/>
        <w:r w:rsidRPr="00D72A28">
          <w:rPr>
            <w:rStyle w:val="Hyperlink"/>
            <w:rFonts w:ascii="Times New Roman" w:hAnsi="Times New Roman" w:cs="Times New Roman"/>
            <w:sz w:val="24"/>
          </w:rPr>
          <w:t>daimanman1229@scau.edu.cn</w:t>
        </w:r>
        <w:proofErr w:type="spellEnd"/>
      </w:hyperlink>
      <w:r>
        <w:rPr>
          <w:rFonts w:ascii="Times New Roman" w:hAnsi="Times New Roman" w:cs="Times New Roman"/>
          <w:sz w:val="24"/>
        </w:rPr>
        <w:t xml:space="preserve"> (M.</w:t>
      </w:r>
      <w:r w:rsidRPr="00ED5105">
        <w:rPr>
          <w:rFonts w:ascii="Times New Roman" w:hAnsi="Times New Roman" w:cs="Times New Roman"/>
          <w:sz w:val="24"/>
        </w:rPr>
        <w:t xml:space="preserve"> Dai</w:t>
      </w:r>
      <w:r>
        <w:rPr>
          <w:rFonts w:ascii="Times New Roman" w:hAnsi="Times New Roman" w:cs="Times New Roman"/>
          <w:sz w:val="24"/>
        </w:rPr>
        <w:t>)</w:t>
      </w:r>
      <w:r w:rsidRPr="00ED5105">
        <w:rPr>
          <w:rFonts w:ascii="Times New Roman" w:hAnsi="Times New Roman" w:cs="Times New Roman"/>
          <w:sz w:val="24"/>
        </w:rPr>
        <w:t xml:space="preserve">, </w:t>
      </w:r>
      <w:hyperlink r:id="rId8" w:history="1">
        <w:proofErr w:type="spellStart"/>
        <w:r w:rsidRPr="00D72A28">
          <w:rPr>
            <w:rStyle w:val="Hyperlink"/>
            <w:rFonts w:ascii="Times New Roman" w:hAnsi="Times New Roman" w:cs="Times New Roman"/>
            <w:sz w:val="24"/>
          </w:rPr>
          <w:t>mliao@scau.edu.cn</w:t>
        </w:r>
        <w:proofErr w:type="spellEnd"/>
      </w:hyperlink>
      <w:r>
        <w:rPr>
          <w:rFonts w:ascii="Times New Roman" w:hAnsi="Times New Roman" w:cs="Times New Roman"/>
          <w:sz w:val="24"/>
        </w:rPr>
        <w:t xml:space="preserve"> (M.</w:t>
      </w:r>
      <w:r w:rsidRPr="00ED5105">
        <w:rPr>
          <w:rFonts w:ascii="Times New Roman" w:hAnsi="Times New Roman" w:cs="Times New Roman"/>
          <w:sz w:val="24"/>
        </w:rPr>
        <w:t xml:space="preserve"> Liao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 xml:space="preserve">; </w:t>
      </w:r>
    </w:p>
    <w:p w:rsidR="00266CAB" w:rsidRPr="00ED5105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sz w:val="24"/>
        </w:rPr>
      </w:pPr>
      <w:proofErr w:type="spellStart"/>
      <w:r w:rsidRPr="00FF0E1A">
        <w:rPr>
          <w:rFonts w:ascii="Times New Roman" w:hAnsi="Times New Roman" w:cs="Times New Roman"/>
          <w:sz w:val="24"/>
        </w:rPr>
        <w:t>ORCID</w:t>
      </w:r>
      <w:proofErr w:type="spellEnd"/>
      <w:r w:rsidRPr="00FF0E1A">
        <w:rPr>
          <w:rFonts w:ascii="Times New Roman" w:hAnsi="Times New Roman" w:cs="Times New Roman"/>
          <w:sz w:val="24"/>
        </w:rPr>
        <w:t xml:space="preserve">: </w:t>
      </w:r>
      <w:r w:rsidRPr="00C92FA8">
        <w:rPr>
          <w:rFonts w:ascii="Times New Roman" w:hAnsi="Times New Roman" w:cs="Times New Roman"/>
          <w:sz w:val="24"/>
        </w:rPr>
        <w:t xml:space="preserve">0000-0002-6533-5456 </w:t>
      </w:r>
      <w:r>
        <w:rPr>
          <w:rFonts w:ascii="Times New Roman" w:hAnsi="Times New Roman" w:cs="Times New Roman"/>
          <w:sz w:val="24"/>
        </w:rPr>
        <w:t>(M.</w:t>
      </w:r>
      <w:r w:rsidRPr="00ED5105">
        <w:rPr>
          <w:rFonts w:ascii="Times New Roman" w:hAnsi="Times New Roman" w:cs="Times New Roman"/>
          <w:sz w:val="24"/>
        </w:rPr>
        <w:t xml:space="preserve"> Dai</w:t>
      </w:r>
      <w:r>
        <w:rPr>
          <w:rFonts w:ascii="Times New Roman" w:hAnsi="Times New Roman" w:cs="Times New Roman"/>
          <w:sz w:val="24"/>
        </w:rPr>
        <w:t xml:space="preserve">); </w:t>
      </w:r>
      <w:hyperlink r:id="rId9" w:history="1">
        <w:r w:rsidRPr="00D72A28">
          <w:rPr>
            <w:rStyle w:val="Hyperlink"/>
            <w:rFonts w:ascii="Times New Roman" w:hAnsi="Times New Roman" w:cs="Times New Roman"/>
            <w:sz w:val="24"/>
          </w:rPr>
          <w:t>0000-0001-8731-4528</w:t>
        </w:r>
      </w:hyperlink>
      <w:r>
        <w:rPr>
          <w:rFonts w:ascii="Times New Roman" w:hAnsi="Times New Roman" w:cs="Times New Roman"/>
          <w:sz w:val="24"/>
        </w:rPr>
        <w:t xml:space="preserve"> (M.</w:t>
      </w:r>
      <w:r w:rsidRPr="00ED5105">
        <w:rPr>
          <w:rFonts w:ascii="Times New Roman" w:hAnsi="Times New Roman" w:cs="Times New Roman"/>
          <w:sz w:val="24"/>
        </w:rPr>
        <w:t xml:space="preserve"> Liao</w:t>
      </w:r>
      <w:r>
        <w:rPr>
          <w:rFonts w:ascii="Times New Roman" w:hAnsi="Times New Roman" w:cs="Times New Roman"/>
          <w:sz w:val="24"/>
        </w:rPr>
        <w:t>)</w:t>
      </w:r>
    </w:p>
    <w:p w:rsidR="00266CAB" w:rsidRDefault="00266CAB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806CA8" w:rsidRDefault="00806CA8" w:rsidP="00806CA8">
      <w:pPr>
        <w:rPr>
          <w:rFonts w:ascii="Times New Roman" w:hAnsi="Times New Roman" w:cs="Times New Roman"/>
          <w:b/>
          <w:bCs/>
        </w:rPr>
      </w:pPr>
      <w:r w:rsidRPr="00806CA8">
        <w:rPr>
          <w:rFonts w:ascii="Times New Roman" w:hAnsi="Times New Roman" w:cs="Times New Roman"/>
          <w:b/>
          <w:bCs/>
          <w:noProof/>
          <w:lang w:val="en-IN" w:eastAsia="en-IN"/>
        </w:rPr>
        <w:lastRenderedPageBreak/>
        <w:drawing>
          <wp:inline distT="0" distB="0" distL="0" distR="0">
            <wp:extent cx="5274310" cy="4602040"/>
            <wp:effectExtent l="0" t="0" r="2540" b="8255"/>
            <wp:docPr id="1" name="图片 1" descr="D:\yanmm\VS正在处理\7344D\7344 CE from AU\Supplemental_Figur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yanmm\VS正在处理\7344D\7344 CE from AU\Supplemental_Figure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0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A8" w:rsidRPr="004C45C8" w:rsidRDefault="00806CA8" w:rsidP="00806CA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Supplementary Fig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End"/>
      <w:r w:rsidR="00386E46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1</w:t>
      </w:r>
      <w:proofErr w:type="spellEnd"/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DC2996">
        <w:rPr>
          <w:rFonts w:ascii="Times New Roman" w:hAnsi="Times New Roman" w:cs="Times New Roman"/>
          <w:bCs/>
        </w:rPr>
        <w:t xml:space="preserve">Immunological evaluation of standalone immunization groups at 28 days post-single immunization. </w:t>
      </w:r>
      <w:r w:rsidRPr="00D92CC4">
        <w:rPr>
          <w:rFonts w:ascii="Times New Roman" w:hAnsi="Times New Roman" w:cs="Times New Roman"/>
        </w:rPr>
        <w:t xml:space="preserve">Chickens were immunized with </w:t>
      </w:r>
      <w:proofErr w:type="spellStart"/>
      <w:r w:rsidRPr="00D92CC4">
        <w:rPr>
          <w:rFonts w:ascii="Times New Roman" w:hAnsi="Times New Roman" w:cs="Times New Roman"/>
        </w:rPr>
        <w:t>DMEM</w:t>
      </w:r>
      <w:proofErr w:type="spellEnd"/>
      <w:r w:rsidRPr="00D92CC4">
        <w:rPr>
          <w:rFonts w:ascii="Times New Roman" w:hAnsi="Times New Roman" w:cs="Times New Roman"/>
        </w:rPr>
        <w:t xml:space="preserve"> (negative control), </w:t>
      </w:r>
      <w:proofErr w:type="spellStart"/>
      <w:r>
        <w:rPr>
          <w:rFonts w:ascii="Times New Roman" w:hAnsi="Times New Roman" w:cs="Times New Roman" w:hint="eastAsia"/>
        </w:rPr>
        <w:t>HVT</w:t>
      </w:r>
      <w:proofErr w:type="spellEnd"/>
      <w:r w:rsidRPr="00D92CC4">
        <w:rPr>
          <w:rFonts w:ascii="Times New Roman" w:hAnsi="Times New Roman" w:cs="Times New Roman"/>
        </w:rPr>
        <w:t xml:space="preserve">, </w:t>
      </w:r>
      <w:proofErr w:type="spellStart"/>
      <w:r w:rsidRPr="00D92CC4">
        <w:rPr>
          <w:rFonts w:ascii="Times New Roman" w:hAnsi="Times New Roman" w:cs="Times New Roman"/>
        </w:rPr>
        <w:t>HVT-BNT</w:t>
      </w:r>
      <w:proofErr w:type="spellEnd"/>
      <w:r w:rsidRPr="00D92CC4">
        <w:rPr>
          <w:rFonts w:ascii="Times New Roman" w:hAnsi="Times New Roman" w:cs="Times New Roman"/>
        </w:rPr>
        <w:t xml:space="preserve">, </w:t>
      </w:r>
      <w:proofErr w:type="spellStart"/>
      <w:r w:rsidRPr="00D92CC4">
        <w:rPr>
          <w:rFonts w:ascii="Times New Roman" w:hAnsi="Times New Roman" w:cs="Times New Roman"/>
        </w:rPr>
        <w:t>HVT-BNT-ovo</w:t>
      </w:r>
      <w:proofErr w:type="spellEnd"/>
      <w:r w:rsidRPr="00D92CC4">
        <w:rPr>
          <w:rFonts w:ascii="Times New Roman" w:hAnsi="Times New Roman" w:cs="Times New Roman"/>
        </w:rPr>
        <w:t xml:space="preserve">, or </w:t>
      </w:r>
      <w:proofErr w:type="spellStart"/>
      <w:r>
        <w:rPr>
          <w:rFonts w:ascii="Times New Roman" w:hAnsi="Times New Roman" w:cs="Times New Roman" w:hint="eastAsia"/>
        </w:rPr>
        <w:t>InV</w:t>
      </w:r>
      <w:r w:rsidRPr="00D92CC4">
        <w:rPr>
          <w:rFonts w:ascii="Times New Roman" w:hAnsi="Times New Roman" w:cs="Times New Roman"/>
        </w:rPr>
        <w:t>.</w:t>
      </w:r>
      <w:proofErr w:type="spellEnd"/>
      <w:r w:rsidRPr="00D92CC4">
        <w:rPr>
          <w:rFonts w:ascii="Times New Roman" w:hAnsi="Times New Roman" w:cs="Times New Roman"/>
        </w:rPr>
        <w:t xml:space="preserve"> At 28 days post-immunization, serum and </w:t>
      </w:r>
      <w:proofErr w:type="spellStart"/>
      <w:r>
        <w:rPr>
          <w:rFonts w:ascii="Times New Roman" w:hAnsi="Times New Roman" w:cs="Times New Roman" w:hint="eastAsia"/>
        </w:rPr>
        <w:t>PBMCs</w:t>
      </w:r>
      <w:proofErr w:type="spellEnd"/>
      <w:r>
        <w:rPr>
          <w:rFonts w:ascii="Times New Roman" w:hAnsi="Times New Roman" w:cs="Times New Roman"/>
        </w:rPr>
        <w:t xml:space="preserve"> were collected for analysis. </w:t>
      </w:r>
      <w:r w:rsidRPr="00382D2A">
        <w:rPr>
          <w:rFonts w:ascii="Times New Roman" w:hAnsi="Times New Roman" w:cs="Times New Roman"/>
          <w:b/>
        </w:rPr>
        <w:t>A</w:t>
      </w:r>
      <w:r w:rsidRPr="008930A7">
        <w:rPr>
          <w:rFonts w:ascii="Times New Roman" w:hAnsi="Times New Roman" w:cs="Times New Roman"/>
          <w:b/>
          <w:color w:val="0070C0"/>
        </w:rPr>
        <w:t>–</w:t>
      </w:r>
      <w:r w:rsidRPr="00382D2A">
        <w:rPr>
          <w:rFonts w:ascii="Times New Roman" w:hAnsi="Times New Roman" w:cs="Times New Roman" w:hint="eastAsia"/>
          <w:b/>
        </w:rPr>
        <w:t>B</w:t>
      </w:r>
      <w:r w:rsidRPr="00D92C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HI antibody </w:t>
      </w:r>
      <w:r>
        <w:rPr>
          <w:rFonts w:ascii="Times New Roman" w:hAnsi="Times New Roman" w:cs="Times New Roman" w:hint="eastAsia"/>
        </w:rPr>
        <w:t>and n</w:t>
      </w:r>
      <w:r w:rsidRPr="00D92CC4">
        <w:rPr>
          <w:rFonts w:ascii="Times New Roman" w:hAnsi="Times New Roman" w:cs="Times New Roman"/>
        </w:rPr>
        <w:t>eutralizing antibody titers</w:t>
      </w:r>
      <w:r>
        <w:rPr>
          <w:rFonts w:ascii="Times New Roman" w:hAnsi="Times New Roman" w:cs="Times New Roman"/>
        </w:rPr>
        <w:t xml:space="preserve"> in serum measured against the </w:t>
      </w:r>
      <w:proofErr w:type="spellStart"/>
      <w:r>
        <w:rPr>
          <w:rFonts w:ascii="Times New Roman" w:hAnsi="Times New Roman" w:cs="Times New Roman"/>
        </w:rPr>
        <w:t>H9N2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AIV</w:t>
      </w:r>
      <w:proofErr w:type="spellEnd"/>
      <w:r>
        <w:rPr>
          <w:rFonts w:ascii="Times New Roman" w:hAnsi="Times New Roman" w:cs="Times New Roman" w:hint="eastAsia"/>
        </w:rPr>
        <w:t xml:space="preserve"> (</w:t>
      </w:r>
      <w:r>
        <w:rPr>
          <w:rFonts w:ascii="Times New Roman" w:hAnsi="Times New Roman" w:cs="Times New Roman"/>
        </w:rPr>
        <w:t>A/Chicken/Hunan/</w:t>
      </w:r>
      <w:proofErr w:type="spellStart"/>
      <w:r>
        <w:rPr>
          <w:rFonts w:ascii="Times New Roman" w:hAnsi="Times New Roman" w:cs="Times New Roman"/>
        </w:rPr>
        <w:t>HN</w:t>
      </w:r>
      <w:proofErr w:type="spellEnd"/>
      <w:r>
        <w:rPr>
          <w:rFonts w:ascii="Times New Roman" w:hAnsi="Times New Roman" w:cs="Times New Roman"/>
        </w:rPr>
        <w:t>/2015 strain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/>
        </w:rPr>
        <w:t xml:space="preserve">. </w:t>
      </w:r>
      <w:r w:rsidRPr="00382D2A">
        <w:rPr>
          <w:rFonts w:ascii="Times New Roman" w:hAnsi="Times New Roman" w:cs="Times New Roman"/>
          <w:b/>
        </w:rPr>
        <w:t>C</w:t>
      </w:r>
      <w:r w:rsidRPr="00D92CC4">
        <w:rPr>
          <w:rFonts w:ascii="Times New Roman" w:hAnsi="Times New Roman" w:cs="Times New Roman"/>
        </w:rPr>
        <w:t xml:space="preserve"> The proportion of B lymphocyt</w:t>
      </w:r>
      <w:r>
        <w:rPr>
          <w:rFonts w:ascii="Times New Roman" w:hAnsi="Times New Roman" w:cs="Times New Roman" w:hint="eastAsia"/>
        </w:rPr>
        <w:t xml:space="preserve">es in </w:t>
      </w:r>
      <w:proofErr w:type="spellStart"/>
      <w:r>
        <w:rPr>
          <w:rFonts w:ascii="Times New Roman" w:hAnsi="Times New Roman" w:cs="Times New Roman" w:hint="eastAsia"/>
        </w:rPr>
        <w:t>PBMCs</w:t>
      </w:r>
      <w:proofErr w:type="spellEnd"/>
      <w:r>
        <w:rPr>
          <w:rFonts w:ascii="Times New Roman" w:hAnsi="Times New Roman" w:cs="Times New Roman" w:hint="eastAsia"/>
        </w:rPr>
        <w:t xml:space="preserve">. </w:t>
      </w:r>
      <w:r w:rsidRPr="00382D2A">
        <w:rPr>
          <w:rFonts w:ascii="Times New Roman" w:hAnsi="Times New Roman" w:cs="Times New Roman" w:hint="eastAsia"/>
          <w:b/>
        </w:rPr>
        <w:t>D</w:t>
      </w:r>
      <w:r w:rsidRPr="008930A7">
        <w:rPr>
          <w:rFonts w:ascii="Times New Roman" w:hAnsi="Times New Roman" w:cs="Times New Roman"/>
          <w:b/>
          <w:color w:val="0070C0"/>
        </w:rPr>
        <w:t>–</w:t>
      </w:r>
      <w:r w:rsidRPr="00382D2A">
        <w:rPr>
          <w:rFonts w:ascii="Times New Roman" w:hAnsi="Times New Roman" w:cs="Times New Roman" w:hint="eastAsia"/>
          <w:b/>
        </w:rPr>
        <w:t>F</w:t>
      </w:r>
      <w:r w:rsidRPr="00D92CC4">
        <w:rPr>
          <w:rFonts w:ascii="Times New Roman" w:hAnsi="Times New Roman" w:cs="Times New Roman" w:hint="eastAsia"/>
        </w:rPr>
        <w:t xml:space="preserve"> The proportions of </w:t>
      </w:r>
      <w:proofErr w:type="spellStart"/>
      <w:r w:rsidRPr="00D92CC4">
        <w:rPr>
          <w:rFonts w:ascii="Times New Roman" w:hAnsi="Times New Roman" w:cs="Times New Roman" w:hint="eastAsia"/>
        </w:rPr>
        <w:t>CD4</w:t>
      </w:r>
      <w:proofErr w:type="spellEnd"/>
      <w:r w:rsidRPr="00D92CC4">
        <w:rPr>
          <w:rFonts w:ascii="Times New Roman" w:hAnsi="Times New Roman" w:cs="Times New Roman" w:hint="eastAsia"/>
          <w:vertAlign w:val="superscript"/>
        </w:rPr>
        <w:t>+</w:t>
      </w:r>
      <w:r w:rsidRPr="00D92CC4">
        <w:rPr>
          <w:rFonts w:ascii="Times New Roman" w:hAnsi="Times New Roman" w:cs="Times New Roman" w:hint="eastAsia"/>
        </w:rPr>
        <w:t xml:space="preserve"> (</w:t>
      </w:r>
      <w:r w:rsidRPr="00382D2A">
        <w:rPr>
          <w:rFonts w:ascii="Times New Roman" w:hAnsi="Times New Roman" w:cs="Times New Roman" w:hint="eastAsia"/>
          <w:b/>
        </w:rPr>
        <w:t>D</w:t>
      </w:r>
      <w:r w:rsidRPr="00D92CC4">
        <w:rPr>
          <w:rFonts w:ascii="Times New Roman" w:hAnsi="Times New Roman" w:cs="Times New Roman" w:hint="eastAsia"/>
        </w:rPr>
        <w:t xml:space="preserve">), </w:t>
      </w:r>
      <w:proofErr w:type="spellStart"/>
      <w:r w:rsidRPr="00D92CC4">
        <w:rPr>
          <w:rFonts w:ascii="Times New Roman" w:hAnsi="Times New Roman" w:cs="Times New Roman" w:hint="eastAsia"/>
        </w:rPr>
        <w:t>CD8</w:t>
      </w:r>
      <w:proofErr w:type="spellEnd"/>
      <w:r w:rsidRPr="00D92CC4">
        <w:rPr>
          <w:rFonts w:ascii="Times New Roman" w:hAnsi="Times New Roman" w:cs="Times New Roman" w:hint="eastAsia"/>
          <w:vertAlign w:val="superscript"/>
        </w:rPr>
        <w:t>+</w:t>
      </w:r>
      <w:r w:rsidRPr="00D92CC4">
        <w:rPr>
          <w:rFonts w:ascii="Times New Roman" w:hAnsi="Times New Roman" w:cs="Times New Roman" w:hint="eastAsia"/>
        </w:rPr>
        <w:t xml:space="preserve"> (</w:t>
      </w:r>
      <w:r w:rsidRPr="00382D2A">
        <w:rPr>
          <w:rFonts w:ascii="Times New Roman" w:hAnsi="Times New Roman" w:cs="Times New Roman" w:hint="eastAsia"/>
          <w:b/>
        </w:rPr>
        <w:t>E</w:t>
      </w:r>
      <w:r w:rsidRPr="00D92CC4">
        <w:rPr>
          <w:rFonts w:ascii="Times New Roman" w:hAnsi="Times New Roman" w:cs="Times New Roman" w:hint="eastAsia"/>
        </w:rPr>
        <w:t xml:space="preserve">), and </w:t>
      </w:r>
      <w:proofErr w:type="spellStart"/>
      <w:r w:rsidRPr="00D92CC4">
        <w:rPr>
          <w:rFonts w:ascii="Times New Roman" w:hAnsi="Times New Roman" w:cs="Times New Roman" w:hint="eastAsia"/>
        </w:rPr>
        <w:t>CD4</w:t>
      </w:r>
      <w:r w:rsidRPr="00D92CC4">
        <w:rPr>
          <w:rFonts w:ascii="Times New Roman" w:hAnsi="Times New Roman" w:cs="Times New Roman" w:hint="eastAsia"/>
          <w:vertAlign w:val="superscript"/>
        </w:rPr>
        <w:t>+</w:t>
      </w:r>
      <w:r w:rsidRPr="00D92CC4">
        <w:rPr>
          <w:rFonts w:ascii="Times New Roman" w:hAnsi="Times New Roman" w:cs="Times New Roman" w:hint="eastAsia"/>
        </w:rPr>
        <w:t>CD8</w:t>
      </w:r>
      <w:proofErr w:type="spellEnd"/>
      <w:r w:rsidRPr="00D92CC4">
        <w:rPr>
          <w:rFonts w:ascii="Times New Roman" w:hAnsi="Times New Roman" w:cs="Times New Roman" w:hint="eastAsia"/>
          <w:vertAlign w:val="superscript"/>
        </w:rPr>
        <w:t>+</w:t>
      </w:r>
      <w:r w:rsidRPr="00D92CC4">
        <w:rPr>
          <w:rFonts w:ascii="Times New Roman" w:hAnsi="Times New Roman" w:cs="Times New Roman" w:hint="eastAsia"/>
        </w:rPr>
        <w:t xml:space="preserve"> (</w:t>
      </w:r>
      <w:r w:rsidRPr="00382D2A">
        <w:rPr>
          <w:rFonts w:ascii="Times New Roman" w:hAnsi="Times New Roman" w:cs="Times New Roman" w:hint="eastAsia"/>
          <w:b/>
        </w:rPr>
        <w:t>F</w:t>
      </w:r>
      <w:r w:rsidRPr="00D92CC4">
        <w:rPr>
          <w:rFonts w:ascii="Times New Roman" w:hAnsi="Times New Roman" w:cs="Times New Roman" w:hint="eastAsia"/>
        </w:rPr>
        <w:t xml:space="preserve">) T lymphocyte subsets within the </w:t>
      </w:r>
      <w:proofErr w:type="spellStart"/>
      <w:r w:rsidRPr="00D92CC4">
        <w:rPr>
          <w:rFonts w:ascii="Times New Roman" w:hAnsi="Times New Roman" w:cs="Times New Roman" w:hint="eastAsia"/>
        </w:rPr>
        <w:t>CD3</w:t>
      </w:r>
      <w:proofErr w:type="spellEnd"/>
      <w:r w:rsidRPr="00D92CC4">
        <w:rPr>
          <w:rFonts w:ascii="Times New Roman" w:hAnsi="Times New Roman" w:cs="Times New Roman" w:hint="eastAsia"/>
          <w:vertAlign w:val="superscript"/>
        </w:rPr>
        <w:t>+</w:t>
      </w:r>
      <w:r w:rsidRPr="00D92CC4">
        <w:rPr>
          <w:rFonts w:ascii="Times New Roman" w:hAnsi="Times New Roman" w:cs="Times New Roman" w:hint="eastAsia"/>
        </w:rPr>
        <w:t xml:space="preserve"> T cell population in </w:t>
      </w:r>
      <w:proofErr w:type="spellStart"/>
      <w:r w:rsidRPr="00D92CC4">
        <w:rPr>
          <w:rFonts w:ascii="Times New Roman" w:hAnsi="Times New Roman" w:cs="Times New Roman" w:hint="eastAsia"/>
        </w:rPr>
        <w:t>PBMCs</w:t>
      </w:r>
      <w:proofErr w:type="spellEnd"/>
      <w:r w:rsidRPr="00D92CC4">
        <w:rPr>
          <w:rFonts w:ascii="Times New Roman" w:hAnsi="Times New Roman" w:cs="Times New Roman" w:hint="eastAsia"/>
        </w:rPr>
        <w:t xml:space="preserve">, as determined by flow cytometry. Data are expressed as the mean </w:t>
      </w:r>
      <w:r w:rsidRPr="00D92CC4">
        <w:rPr>
          <w:rFonts w:ascii="Times New Roman" w:hAnsi="Times New Roman" w:cs="Times New Roman" w:hint="eastAsia"/>
        </w:rPr>
        <w:t>±</w:t>
      </w:r>
      <w:r w:rsidRPr="00D92CC4">
        <w:rPr>
          <w:rFonts w:ascii="Times New Roman" w:hAnsi="Times New Roman" w:cs="Times New Roman" w:hint="eastAsia"/>
        </w:rPr>
        <w:t xml:space="preserve"> SD (n=9). Statistical significance was analyzed using one-way ANOVA. *</w:t>
      </w:r>
      <w:r w:rsidRPr="00D92CC4">
        <w:rPr>
          <w:rFonts w:ascii="Times New Roman" w:hAnsi="Times New Roman" w:cs="Times New Roman" w:hint="eastAsia"/>
          <w:i/>
          <w:iCs/>
        </w:rPr>
        <w:t>P</w:t>
      </w:r>
      <w:r w:rsidRPr="00D92CC4">
        <w:rPr>
          <w:rFonts w:ascii="Times New Roman" w:hAnsi="Times New Roman" w:cs="Times New Roman" w:hint="eastAsia"/>
        </w:rPr>
        <w:t xml:space="preserve"> &lt; 0.05, **</w:t>
      </w:r>
      <w:r w:rsidRPr="00D92CC4">
        <w:rPr>
          <w:rFonts w:ascii="Times New Roman" w:hAnsi="Times New Roman" w:cs="Times New Roman" w:hint="eastAsia"/>
          <w:i/>
          <w:iCs/>
        </w:rPr>
        <w:t>P</w:t>
      </w:r>
      <w:r w:rsidRPr="00D92CC4">
        <w:rPr>
          <w:rFonts w:ascii="Times New Roman" w:hAnsi="Times New Roman" w:cs="Times New Roman" w:hint="eastAsia"/>
        </w:rPr>
        <w:t xml:space="preserve"> &lt; 0.01, ***</w:t>
      </w:r>
      <w:r w:rsidRPr="00D92CC4">
        <w:rPr>
          <w:rFonts w:ascii="Times New Roman" w:hAnsi="Times New Roman" w:cs="Times New Roman" w:hint="eastAsia"/>
          <w:i/>
          <w:iCs/>
        </w:rPr>
        <w:t>P</w:t>
      </w:r>
      <w:r w:rsidRPr="00D92CC4">
        <w:rPr>
          <w:rFonts w:ascii="Times New Roman" w:hAnsi="Times New Roman" w:cs="Times New Roman" w:hint="eastAsia"/>
        </w:rPr>
        <w:t xml:space="preserve"> &lt; 0.001, ****</w:t>
      </w:r>
      <w:r w:rsidRPr="00D92CC4">
        <w:rPr>
          <w:rFonts w:ascii="Times New Roman" w:hAnsi="Times New Roman" w:cs="Times New Roman" w:hint="eastAsia"/>
          <w:i/>
          <w:iCs/>
        </w:rPr>
        <w:t>P</w:t>
      </w:r>
      <w:r w:rsidRPr="00D92CC4">
        <w:rPr>
          <w:rFonts w:ascii="Times New Roman" w:hAnsi="Times New Roman" w:cs="Times New Roman" w:hint="eastAsia"/>
        </w:rPr>
        <w:t xml:space="preserve"> &lt; 0.0001; ns, not significant.</w:t>
      </w:r>
    </w:p>
    <w:p w:rsidR="00806CA8" w:rsidRPr="00ED5105" w:rsidRDefault="00806CA8" w:rsidP="00806CA8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806CA8">
        <w:rPr>
          <w:rFonts w:ascii="Times New Roman" w:hAnsi="Times New Roman" w:cs="Times New Roman"/>
          <w:noProof/>
          <w:lang w:val="en-IN" w:eastAsia="en-IN"/>
        </w:rPr>
        <w:lastRenderedPageBreak/>
        <w:drawing>
          <wp:inline distT="0" distB="0" distL="0" distR="0">
            <wp:extent cx="5274310" cy="2721679"/>
            <wp:effectExtent l="0" t="0" r="2540" b="2540"/>
            <wp:docPr id="2" name="图片 2" descr="D:\yanmm\VS正在处理\7344D\7344 CE from AU\Supplemental_Figure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yanmm\VS正在处理\7344D\7344 CE from AU\Supplemental_Figure_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CA8" w:rsidRDefault="00806CA8" w:rsidP="00806CA8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  <w:bCs/>
        </w:rPr>
        <w:t>Supplementary</w:t>
      </w:r>
      <w:r w:rsidRPr="00ED5105">
        <w:rPr>
          <w:rFonts w:ascii="Times New Roman" w:hAnsi="Times New Roman" w:cs="Times New Roman"/>
          <w:b/>
          <w:bCs/>
        </w:rPr>
        <w:t xml:space="preserve"> Fig. </w:t>
      </w:r>
      <w:proofErr w:type="gramEnd"/>
      <w:r w:rsidR="00386E46">
        <w:rPr>
          <w:rFonts w:ascii="Times New Roman" w:hAnsi="Times New Roman" w:cs="Times New Roman"/>
          <w:b/>
          <w:bCs/>
        </w:rPr>
        <w:t>S</w:t>
      </w:r>
      <w:bookmarkStart w:id="0" w:name="_GoBack"/>
      <w:bookmarkEnd w:id="0"/>
      <w:r>
        <w:rPr>
          <w:rFonts w:ascii="Times New Roman" w:hAnsi="Times New Roman" w:cs="Times New Roman" w:hint="eastAsia"/>
          <w:b/>
          <w:bCs/>
        </w:rPr>
        <w:t>2</w:t>
      </w:r>
      <w:r w:rsidRPr="00ED5105">
        <w:rPr>
          <w:rFonts w:ascii="Times New Roman" w:hAnsi="Times New Roman" w:cs="Times New Roman"/>
          <w:b/>
          <w:bCs/>
        </w:rPr>
        <w:t xml:space="preserve">. </w:t>
      </w:r>
      <w:proofErr w:type="gramStart"/>
      <w:r w:rsidRPr="00DC2996">
        <w:rPr>
          <w:rFonts w:ascii="Times New Roman" w:hAnsi="Times New Roman" w:cs="Times New Roman"/>
          <w:bCs/>
        </w:rPr>
        <w:t>The Gate strategy.</w:t>
      </w:r>
      <w:proofErr w:type="gramEnd"/>
      <w:r w:rsidRPr="00DC2996">
        <w:rPr>
          <w:rFonts w:ascii="Times New Roman" w:hAnsi="Times New Roman" w:cs="Times New Roman"/>
        </w:rPr>
        <w:t xml:space="preserve"> </w:t>
      </w:r>
      <w:r w:rsidRPr="00382D2A">
        <w:rPr>
          <w:rFonts w:ascii="Times New Roman" w:hAnsi="Times New Roman" w:cs="Times New Roman"/>
          <w:b/>
        </w:rPr>
        <w:t>A</w:t>
      </w:r>
      <w:r w:rsidRPr="00ED5105">
        <w:rPr>
          <w:rFonts w:ascii="Times New Roman" w:hAnsi="Times New Roman" w:cs="Times New Roman"/>
        </w:rPr>
        <w:t xml:space="preserve"> Gating strategy for </w:t>
      </w:r>
      <w:proofErr w:type="spellStart"/>
      <w:r w:rsidRPr="00ED5105">
        <w:rPr>
          <w:rFonts w:ascii="Times New Roman" w:hAnsi="Times New Roman" w:cs="Times New Roman"/>
        </w:rPr>
        <w:t>CD8</w:t>
      </w:r>
      <w:proofErr w:type="spellEnd"/>
      <w:r w:rsidRPr="00ED5105">
        <w:rPr>
          <w:rFonts w:ascii="Times New Roman" w:hAnsi="Times New Roman" w:cs="Times New Roman"/>
        </w:rPr>
        <w:t>α</w:t>
      </w:r>
      <w:r w:rsidRPr="00ED5105">
        <w:rPr>
          <w:rFonts w:ascii="Times New Roman" w:hAnsi="Times New Roman" w:cs="Times New Roman"/>
          <w:vertAlign w:val="superscript"/>
        </w:rPr>
        <w:t>+</w:t>
      </w:r>
      <w:r w:rsidRPr="00ED5105">
        <w:rPr>
          <w:rFonts w:ascii="Times New Roman" w:hAnsi="Times New Roman" w:cs="Times New Roman"/>
        </w:rPr>
        <w:t xml:space="preserve">, </w:t>
      </w:r>
      <w:proofErr w:type="spellStart"/>
      <w:r w:rsidRPr="00ED5105">
        <w:rPr>
          <w:rFonts w:ascii="Times New Roman" w:hAnsi="Times New Roman" w:cs="Times New Roman"/>
        </w:rPr>
        <w:t>CD4</w:t>
      </w:r>
      <w:proofErr w:type="spellEnd"/>
      <w:r w:rsidRPr="00ED5105">
        <w:rPr>
          <w:rFonts w:ascii="Times New Roman" w:hAnsi="Times New Roman" w:cs="Times New Roman"/>
          <w:vertAlign w:val="superscript"/>
        </w:rPr>
        <w:t>+</w:t>
      </w:r>
      <w:r w:rsidRPr="00ED5105">
        <w:rPr>
          <w:rFonts w:ascii="Times New Roman" w:hAnsi="Times New Roman" w:cs="Times New Roman"/>
        </w:rPr>
        <w:t xml:space="preserve">, and </w:t>
      </w:r>
      <w:proofErr w:type="spellStart"/>
      <w:r w:rsidRPr="00ED5105">
        <w:rPr>
          <w:rFonts w:ascii="Times New Roman" w:hAnsi="Times New Roman" w:cs="Times New Roman"/>
        </w:rPr>
        <w:t>CD4</w:t>
      </w:r>
      <w:r w:rsidRPr="00ED5105">
        <w:rPr>
          <w:rFonts w:ascii="Times New Roman" w:hAnsi="Times New Roman" w:cs="Times New Roman"/>
          <w:vertAlign w:val="superscript"/>
        </w:rPr>
        <w:t>+</w:t>
      </w:r>
      <w:r w:rsidRPr="00ED5105">
        <w:rPr>
          <w:rFonts w:ascii="Times New Roman" w:hAnsi="Times New Roman" w:cs="Times New Roman"/>
        </w:rPr>
        <w:t>CD8</w:t>
      </w:r>
      <w:proofErr w:type="spellEnd"/>
      <w:r w:rsidRPr="00ED5105">
        <w:rPr>
          <w:rFonts w:ascii="Times New Roman" w:hAnsi="Times New Roman" w:cs="Times New Roman"/>
        </w:rPr>
        <w:t>α</w:t>
      </w:r>
      <w:r w:rsidRPr="00ED5105">
        <w:rPr>
          <w:rFonts w:ascii="Times New Roman" w:hAnsi="Times New Roman" w:cs="Times New Roman"/>
          <w:vertAlign w:val="superscript"/>
        </w:rPr>
        <w:t>+</w:t>
      </w:r>
      <w:r>
        <w:rPr>
          <w:rFonts w:ascii="Times New Roman" w:hAnsi="Times New Roman" w:cs="Times New Roman"/>
        </w:rPr>
        <w:t xml:space="preserve"> T cells in </w:t>
      </w:r>
      <w:proofErr w:type="spellStart"/>
      <w:r>
        <w:rPr>
          <w:rFonts w:ascii="Times New Roman" w:hAnsi="Times New Roman" w:cs="Times New Roman"/>
        </w:rPr>
        <w:t>PBMCs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382D2A">
        <w:rPr>
          <w:rFonts w:ascii="Times New Roman" w:hAnsi="Times New Roman" w:cs="Times New Roman"/>
          <w:b/>
        </w:rPr>
        <w:t>B</w:t>
      </w:r>
      <w:r w:rsidRPr="00ED5105">
        <w:rPr>
          <w:rFonts w:ascii="Times New Roman" w:hAnsi="Times New Roman" w:cs="Times New Roman"/>
        </w:rPr>
        <w:t xml:space="preserve"> Gating strategy for B cells in </w:t>
      </w:r>
      <w:proofErr w:type="spellStart"/>
      <w:r w:rsidRPr="00ED5105">
        <w:rPr>
          <w:rFonts w:ascii="Times New Roman" w:hAnsi="Times New Roman" w:cs="Times New Roman"/>
        </w:rPr>
        <w:t>PBMCs</w:t>
      </w:r>
      <w:proofErr w:type="spellEnd"/>
      <w:r w:rsidRPr="00ED5105">
        <w:rPr>
          <w:rFonts w:ascii="Times New Roman" w:hAnsi="Times New Roman" w:cs="Times New Roman"/>
        </w:rPr>
        <w:t>.</w:t>
      </w:r>
    </w:p>
    <w:p w:rsidR="00806CA8" w:rsidRDefault="00806CA8" w:rsidP="00266CAB">
      <w:pPr>
        <w:rPr>
          <w:rFonts w:ascii="Times New Roman" w:hAnsi="Times New Roman" w:cs="Times New Roman"/>
          <w:b/>
        </w:rPr>
      </w:pPr>
    </w:p>
    <w:p w:rsidR="00806CA8" w:rsidRDefault="00806CA8" w:rsidP="00266CAB">
      <w:pPr>
        <w:rPr>
          <w:rFonts w:ascii="Times New Roman" w:hAnsi="Times New Roman" w:cs="Times New Roman"/>
          <w:b/>
        </w:rPr>
      </w:pPr>
    </w:p>
    <w:p w:rsidR="00806CA8" w:rsidRDefault="00806CA8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806CA8" w:rsidRDefault="00806CA8" w:rsidP="00266CAB">
      <w:pPr>
        <w:rPr>
          <w:rFonts w:ascii="Times New Roman" w:hAnsi="Times New Roman" w:cs="Times New Roman"/>
          <w:b/>
        </w:rPr>
      </w:pPr>
    </w:p>
    <w:p w:rsidR="00266CAB" w:rsidRPr="00DC2996" w:rsidRDefault="00266CAB" w:rsidP="00266CAB">
      <w:pPr>
        <w:rPr>
          <w:rFonts w:ascii="Times New Roman" w:hAnsi="Times New Roman" w:cs="Times New Roman"/>
        </w:rPr>
      </w:pPr>
      <w:r w:rsidRPr="00382D2A">
        <w:rPr>
          <w:rFonts w:ascii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</w:t>
      </w:r>
      <w:r w:rsidRPr="00382D2A">
        <w:rPr>
          <w:rFonts w:ascii="Times New Roman" w:hAnsi="Times New Roman" w:cs="Times New Roman"/>
          <w:b/>
        </w:rPr>
        <w:t>1</w:t>
      </w:r>
      <w:proofErr w:type="spellEnd"/>
      <w:r w:rsidRPr="00382D2A">
        <w:rPr>
          <w:rFonts w:ascii="Times New Roman" w:hAnsi="Times New Roman" w:cs="Times New Roman"/>
          <w:b/>
        </w:rPr>
        <w:t xml:space="preserve">. </w:t>
      </w:r>
      <w:r w:rsidRPr="00DC2996">
        <w:rPr>
          <w:rFonts w:ascii="Times New Roman" w:hAnsi="Times New Roman" w:cs="Times New Roman"/>
        </w:rPr>
        <w:t>Summary of Epitope Sequence Conservation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5011"/>
        <w:gridCol w:w="1027"/>
      </w:tblGrid>
      <w:tr w:rsidR="00266CAB" w:rsidRPr="00382D2A" w:rsidTr="00266CAB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6CAB" w:rsidRPr="00382D2A" w:rsidRDefault="00266CAB" w:rsidP="001433C4">
            <w:r w:rsidRPr="00382D2A">
              <w:t>Cell Type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6CAB" w:rsidRPr="00382D2A" w:rsidRDefault="00266CAB" w:rsidP="001433C4">
            <w:r w:rsidRPr="00382D2A">
              <w:t>Epitope</w:t>
            </w:r>
          </w:p>
        </w:tc>
        <w:tc>
          <w:tcPr>
            <w:tcW w:w="5011" w:type="dxa"/>
            <w:tcBorders>
              <w:top w:val="single" w:sz="4" w:space="0" w:color="auto"/>
              <w:bottom w:val="single" w:sz="4" w:space="0" w:color="auto"/>
            </w:tcBorders>
          </w:tcPr>
          <w:p w:rsidR="00266CAB" w:rsidRPr="00382D2A" w:rsidRDefault="00266CAB" w:rsidP="001433C4">
            <w:r w:rsidRPr="00382D2A">
              <w:t>Amino Acid Sequence Homology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6CAB" w:rsidRPr="00382D2A" w:rsidRDefault="00266CAB" w:rsidP="001433C4">
            <w:r w:rsidRPr="00382D2A">
              <w:t>Reference</w:t>
            </w:r>
          </w:p>
        </w:tc>
      </w:tr>
      <w:tr w:rsidR="00266CAB" w:rsidRPr="00382D2A" w:rsidTr="00266CAB"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66CAB" w:rsidRPr="00382D2A" w:rsidRDefault="00266CAB" w:rsidP="001433C4">
            <w:r w:rsidRPr="00382D2A">
              <w:t>B-cell epitopes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66CAB" w:rsidRPr="00382D2A" w:rsidRDefault="00266CAB" w:rsidP="001433C4">
            <w:proofErr w:type="spellStart"/>
            <w:r w:rsidRPr="00382D2A">
              <w:t>HA2</w:t>
            </w:r>
            <w:r w:rsidRPr="00382D2A">
              <w:rPr>
                <w:vertAlign w:val="subscript"/>
              </w:rPr>
              <w:t>76</w:t>
            </w:r>
            <w:proofErr w:type="spellEnd"/>
            <w:r w:rsidRPr="00382D2A">
              <w:rPr>
                <w:vertAlign w:val="subscript"/>
              </w:rPr>
              <w:t>-130</w:t>
            </w:r>
          </w:p>
        </w:tc>
        <w:tc>
          <w:tcPr>
            <w:tcW w:w="5011" w:type="dxa"/>
            <w:tcBorders>
              <w:top w:val="single" w:sz="4" w:space="0" w:color="auto"/>
            </w:tcBorders>
          </w:tcPr>
          <w:p w:rsidR="00266CAB" w:rsidRPr="00382D2A" w:rsidRDefault="00266CAB" w:rsidP="001433C4">
            <w:r w:rsidRPr="00382D2A">
              <w:t xml:space="preserve">Highly conserved in structural and antigenic properties; experimentally proven to cross-react with </w:t>
            </w:r>
            <w:proofErr w:type="spellStart"/>
            <w:r w:rsidRPr="00382D2A">
              <w:t>H9</w:t>
            </w:r>
            <w:proofErr w:type="spellEnd"/>
            <w:r w:rsidRPr="00382D2A">
              <w:t xml:space="preserve"> lineages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66CAB" w:rsidRPr="00382D2A" w:rsidRDefault="00266CAB" w:rsidP="001433C4">
            <w:r w:rsidRPr="00382D2A">
              <w:t>[1]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M2e</w:t>
            </w:r>
            <w:r w:rsidRPr="00382D2A">
              <w:rPr>
                <w:vertAlign w:val="subscript"/>
              </w:rPr>
              <w:t>2</w:t>
            </w:r>
            <w:proofErr w:type="spellEnd"/>
            <w:r w:rsidRPr="00382D2A">
              <w:rPr>
                <w:vertAlign w:val="subscript"/>
              </w:rPr>
              <w:t>-24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>Highly conserved (almost invariant) across human epidemic strains and extremely cross-reactive with avian lineages due to strict genetic constraints</w:t>
            </w:r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[2-4]</w:t>
            </w:r>
          </w:p>
        </w:tc>
      </w:tr>
      <w:tr w:rsidR="00266CAB" w:rsidRPr="00382D2A" w:rsidTr="00266CAB">
        <w:tc>
          <w:tcPr>
            <w:tcW w:w="1134" w:type="dxa"/>
            <w:vMerge w:val="restart"/>
          </w:tcPr>
          <w:p w:rsidR="00266CAB" w:rsidRPr="00382D2A" w:rsidRDefault="00266CAB" w:rsidP="001433C4">
            <w:r w:rsidRPr="00382D2A">
              <w:t>T-cell epitopes</w:t>
            </w:r>
          </w:p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NP</w:t>
            </w:r>
            <w:r w:rsidRPr="00382D2A">
              <w:rPr>
                <w:vertAlign w:val="subscript"/>
              </w:rPr>
              <w:t>182</w:t>
            </w:r>
            <w:proofErr w:type="spellEnd"/>
            <w:r w:rsidRPr="00382D2A">
              <w:rPr>
                <w:vertAlign w:val="subscript"/>
              </w:rPr>
              <w:t>-190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 xml:space="preserve">Shares 94.15% identity among diverse </w:t>
            </w:r>
            <w:proofErr w:type="spellStart"/>
            <w:r w:rsidRPr="00382D2A">
              <w:t>H9N2</w:t>
            </w:r>
            <w:proofErr w:type="spellEnd"/>
            <w:r w:rsidRPr="00382D2A">
              <w:t xml:space="preserve"> </w:t>
            </w:r>
            <w:proofErr w:type="spellStart"/>
            <w:r w:rsidRPr="00382D2A">
              <w:t>AIV</w:t>
            </w:r>
            <w:proofErr w:type="spellEnd"/>
            <w:r w:rsidRPr="00382D2A">
              <w:t xml:space="preserve"> lineages</w:t>
            </w:r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[5]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NP</w:t>
            </w:r>
            <w:r w:rsidRPr="00382D2A">
              <w:rPr>
                <w:vertAlign w:val="subscript"/>
              </w:rPr>
              <w:t>455</w:t>
            </w:r>
            <w:proofErr w:type="spellEnd"/>
            <w:r w:rsidRPr="00382D2A">
              <w:rPr>
                <w:vertAlign w:val="subscript"/>
              </w:rPr>
              <w:t>-463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 xml:space="preserve">Shares 99.67% identity among diverse </w:t>
            </w:r>
            <w:proofErr w:type="spellStart"/>
            <w:r w:rsidRPr="00382D2A">
              <w:t>H9N2</w:t>
            </w:r>
            <w:proofErr w:type="spellEnd"/>
            <w:r w:rsidRPr="00382D2A">
              <w:t xml:space="preserve"> </w:t>
            </w:r>
            <w:proofErr w:type="spellStart"/>
            <w:r w:rsidRPr="00382D2A">
              <w:t>AIV</w:t>
            </w:r>
            <w:proofErr w:type="spellEnd"/>
            <w:r w:rsidRPr="00382D2A">
              <w:t xml:space="preserve"> lineages</w:t>
            </w:r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[5]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NS1</w:t>
            </w:r>
            <w:r w:rsidRPr="00382D2A">
              <w:rPr>
                <w:vertAlign w:val="subscript"/>
              </w:rPr>
              <w:t>98</w:t>
            </w:r>
            <w:proofErr w:type="spellEnd"/>
            <w:r w:rsidRPr="00382D2A">
              <w:rPr>
                <w:vertAlign w:val="subscript"/>
              </w:rPr>
              <w:t>-106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 xml:space="preserve">Shares 90.07% identity among diverse </w:t>
            </w:r>
            <w:proofErr w:type="spellStart"/>
            <w:r w:rsidRPr="00382D2A">
              <w:t>H9N2</w:t>
            </w:r>
            <w:proofErr w:type="spellEnd"/>
            <w:r w:rsidRPr="00382D2A">
              <w:t xml:space="preserve"> </w:t>
            </w:r>
            <w:proofErr w:type="spellStart"/>
            <w:r w:rsidRPr="00382D2A">
              <w:t>AIV</w:t>
            </w:r>
            <w:proofErr w:type="spellEnd"/>
            <w:r w:rsidRPr="00382D2A">
              <w:t xml:space="preserve"> lineages</w:t>
            </w:r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[5]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PB2</w:t>
            </w:r>
            <w:r w:rsidRPr="00382D2A">
              <w:rPr>
                <w:vertAlign w:val="subscript"/>
              </w:rPr>
              <w:t>552</w:t>
            </w:r>
            <w:proofErr w:type="spellEnd"/>
            <w:r w:rsidRPr="00382D2A">
              <w:rPr>
                <w:vertAlign w:val="subscript"/>
              </w:rPr>
              <w:t>-560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>Shares 77.89% identity among diverse lineages, with highly conserved physicochemical properties</w:t>
            </w:r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[5]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NP</w:t>
            </w:r>
            <w:r w:rsidRPr="00382D2A">
              <w:rPr>
                <w:vertAlign w:val="subscript"/>
              </w:rPr>
              <w:t>380</w:t>
            </w:r>
            <w:proofErr w:type="spellEnd"/>
            <w:r w:rsidRPr="00382D2A">
              <w:rPr>
                <w:vertAlign w:val="subscript"/>
              </w:rPr>
              <w:t>-393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 xml:space="preserve">Highly conserved across at least 16 different influenza A subtypes (including </w:t>
            </w:r>
            <w:proofErr w:type="spellStart"/>
            <w:r w:rsidRPr="00382D2A">
              <w:t>H1-H7</w:t>
            </w:r>
            <w:proofErr w:type="spellEnd"/>
            <w:r w:rsidRPr="00382D2A">
              <w:t xml:space="preserve">, </w:t>
            </w:r>
            <w:proofErr w:type="spellStart"/>
            <w:r w:rsidRPr="00382D2A">
              <w:t>H9</w:t>
            </w:r>
            <w:proofErr w:type="spellEnd"/>
            <w:r w:rsidRPr="00382D2A">
              <w:t xml:space="preserve">, </w:t>
            </w:r>
            <w:proofErr w:type="spellStart"/>
            <w:r w:rsidRPr="00382D2A">
              <w:t>H11</w:t>
            </w:r>
            <w:proofErr w:type="spellEnd"/>
            <w:r w:rsidRPr="00382D2A">
              <w:t xml:space="preserve">, and </w:t>
            </w:r>
            <w:proofErr w:type="spellStart"/>
            <w:r w:rsidRPr="00382D2A">
              <w:t>H14</w:t>
            </w:r>
            <w:proofErr w:type="spellEnd"/>
            <w:r w:rsidRPr="00382D2A">
              <w:t xml:space="preserve"> lineages)</w:t>
            </w:r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[6]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M2e</w:t>
            </w:r>
            <w:r w:rsidRPr="00382D2A">
              <w:rPr>
                <w:vertAlign w:val="subscript"/>
              </w:rPr>
              <w:t>44</w:t>
            </w:r>
            <w:proofErr w:type="spellEnd"/>
            <w:r w:rsidRPr="00382D2A">
              <w:rPr>
                <w:vertAlign w:val="subscript"/>
              </w:rPr>
              <w:t>-53</w:t>
            </w:r>
          </w:p>
        </w:tc>
        <w:tc>
          <w:tcPr>
            <w:tcW w:w="5011" w:type="dxa"/>
          </w:tcPr>
          <w:p w:rsidR="00266CAB" w:rsidRPr="00382D2A" w:rsidRDefault="00266CAB" w:rsidP="001433C4">
            <w:r w:rsidRPr="00382D2A">
              <w:t xml:space="preserve">Highly conserved across emerging </w:t>
            </w:r>
            <w:proofErr w:type="spellStart"/>
            <w:r w:rsidRPr="00382D2A">
              <w:t>AIVs</w:t>
            </w:r>
            <w:proofErr w:type="spellEnd"/>
            <w:r w:rsidRPr="00382D2A">
              <w:t xml:space="preserve">, including </w:t>
            </w:r>
            <w:proofErr w:type="spellStart"/>
            <w:r w:rsidRPr="00382D2A">
              <w:t>H9N2</w:t>
            </w:r>
            <w:proofErr w:type="spellEnd"/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[7]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NP</w:t>
            </w:r>
            <w:r w:rsidRPr="00382D2A">
              <w:rPr>
                <w:vertAlign w:val="subscript"/>
              </w:rPr>
              <w:t>190</w:t>
            </w:r>
            <w:proofErr w:type="spellEnd"/>
            <w:r w:rsidRPr="00382D2A">
              <w:rPr>
                <w:vertAlign w:val="subscript"/>
              </w:rPr>
              <w:t>-197</w:t>
            </w:r>
          </w:p>
        </w:tc>
        <w:tc>
          <w:tcPr>
            <w:tcW w:w="5011" w:type="dxa"/>
            <w:vMerge w:val="restart"/>
          </w:tcPr>
          <w:p w:rsidR="00266CAB" w:rsidRPr="00382D2A" w:rsidRDefault="00266CAB" w:rsidP="001433C4">
            <w:r w:rsidRPr="00382D2A">
              <w:t xml:space="preserve">Highly conserved </w:t>
            </w:r>
            <w:proofErr w:type="spellStart"/>
            <w:r w:rsidRPr="00382D2A">
              <w:t>AIV</w:t>
            </w:r>
            <w:proofErr w:type="spellEnd"/>
            <w:r w:rsidRPr="00382D2A">
              <w:t xml:space="preserve">-derived CTL epitopes (87.6%–100% homology across divergent strains like </w:t>
            </w:r>
            <w:proofErr w:type="spellStart"/>
            <w:r w:rsidRPr="00382D2A">
              <w:t>H5N1</w:t>
            </w:r>
            <w:proofErr w:type="spellEnd"/>
            <w:r w:rsidRPr="00382D2A">
              <w:t xml:space="preserve">). Highlighting the broad cross-reactivity of such cellular immunity involving the </w:t>
            </w:r>
            <w:proofErr w:type="spellStart"/>
            <w:r w:rsidRPr="00382D2A">
              <w:t>H9N2</w:t>
            </w:r>
            <w:proofErr w:type="spellEnd"/>
            <w:r w:rsidRPr="00382D2A">
              <w:t xml:space="preserve"> </w:t>
            </w:r>
            <w:proofErr w:type="spellStart"/>
            <w:r w:rsidRPr="00382D2A">
              <w:t>AIV</w:t>
            </w:r>
            <w:proofErr w:type="spellEnd"/>
          </w:p>
        </w:tc>
        <w:tc>
          <w:tcPr>
            <w:tcW w:w="0" w:type="auto"/>
          </w:tcPr>
          <w:p w:rsidR="00266CAB" w:rsidRPr="00382D2A" w:rsidRDefault="00266CAB" w:rsidP="001433C4">
            <w:r w:rsidRPr="00382D2A">
              <w:t>[8]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NP</w:t>
            </w:r>
            <w:r w:rsidRPr="00382D2A">
              <w:rPr>
                <w:vertAlign w:val="subscript"/>
              </w:rPr>
              <w:t>339</w:t>
            </w:r>
            <w:proofErr w:type="spellEnd"/>
            <w:r w:rsidRPr="00382D2A">
              <w:rPr>
                <w:vertAlign w:val="subscript"/>
              </w:rPr>
              <w:t>-347</w:t>
            </w:r>
          </w:p>
        </w:tc>
        <w:tc>
          <w:tcPr>
            <w:tcW w:w="5011" w:type="dxa"/>
            <w:vMerge/>
          </w:tcPr>
          <w:p w:rsidR="00266CAB" w:rsidRPr="00382D2A" w:rsidRDefault="00266CAB" w:rsidP="001433C4"/>
        </w:tc>
        <w:tc>
          <w:tcPr>
            <w:tcW w:w="0" w:type="auto"/>
          </w:tcPr>
          <w:p w:rsidR="00266CAB" w:rsidRPr="00382D2A" w:rsidRDefault="00266CAB" w:rsidP="001433C4">
            <w:r w:rsidRPr="00382D2A">
              <w:t>[8]</w:t>
            </w:r>
          </w:p>
        </w:tc>
      </w:tr>
      <w:tr w:rsidR="00266CAB" w:rsidRPr="00382D2A" w:rsidTr="00266CAB">
        <w:tc>
          <w:tcPr>
            <w:tcW w:w="1134" w:type="dxa"/>
            <w:vMerge/>
          </w:tcPr>
          <w:p w:rsidR="00266CAB" w:rsidRPr="00382D2A" w:rsidRDefault="00266CAB" w:rsidP="001433C4"/>
        </w:tc>
        <w:tc>
          <w:tcPr>
            <w:tcW w:w="1134" w:type="dxa"/>
          </w:tcPr>
          <w:p w:rsidR="00266CAB" w:rsidRPr="00382D2A" w:rsidRDefault="00266CAB" w:rsidP="001433C4">
            <w:proofErr w:type="spellStart"/>
            <w:r w:rsidRPr="00382D2A">
              <w:t>NP</w:t>
            </w:r>
            <w:r w:rsidRPr="00382D2A">
              <w:rPr>
                <w:vertAlign w:val="subscript"/>
              </w:rPr>
              <w:t>251</w:t>
            </w:r>
            <w:proofErr w:type="spellEnd"/>
            <w:r w:rsidRPr="00382D2A">
              <w:rPr>
                <w:vertAlign w:val="subscript"/>
              </w:rPr>
              <w:t>-259</w:t>
            </w:r>
          </w:p>
        </w:tc>
        <w:tc>
          <w:tcPr>
            <w:tcW w:w="5011" w:type="dxa"/>
            <w:vMerge/>
          </w:tcPr>
          <w:p w:rsidR="00266CAB" w:rsidRPr="00382D2A" w:rsidRDefault="00266CAB" w:rsidP="001433C4"/>
        </w:tc>
        <w:tc>
          <w:tcPr>
            <w:tcW w:w="0" w:type="auto"/>
          </w:tcPr>
          <w:p w:rsidR="00266CAB" w:rsidRPr="00382D2A" w:rsidRDefault="00266CAB" w:rsidP="001433C4">
            <w:r w:rsidRPr="00382D2A">
              <w:t>[8]</w:t>
            </w:r>
          </w:p>
        </w:tc>
      </w:tr>
    </w:tbl>
    <w:p w:rsidR="00266CAB" w:rsidRPr="00382D2A" w:rsidRDefault="00266CAB" w:rsidP="00266CAB">
      <w:pPr>
        <w:rPr>
          <w:rFonts w:ascii="Times New Roman" w:hAnsi="Times New Roman" w:cs="Times New Roman"/>
        </w:rPr>
      </w:pPr>
    </w:p>
    <w:p w:rsidR="00266CAB" w:rsidRPr="00266CAB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4"/>
        </w:rPr>
      </w:pPr>
      <w:r w:rsidRPr="00266CAB">
        <w:rPr>
          <w:rFonts w:ascii="Times New Roman" w:hAnsi="Times New Roman" w:cs="Times New Roman"/>
          <w:b/>
          <w:sz w:val="24"/>
        </w:rPr>
        <w:t>Reference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382D2A">
        <w:rPr>
          <w:rFonts w:ascii="Times New Roman" w:hAnsi="Times New Roman" w:cs="Times New Roman"/>
        </w:rPr>
        <w:t xml:space="preserve">Wang TT, Tan </w:t>
      </w:r>
      <w:proofErr w:type="spellStart"/>
      <w:r w:rsidRPr="00382D2A">
        <w:rPr>
          <w:rFonts w:ascii="Times New Roman" w:hAnsi="Times New Roman" w:cs="Times New Roman"/>
        </w:rPr>
        <w:t>GS</w:t>
      </w:r>
      <w:proofErr w:type="spellEnd"/>
      <w:r w:rsidRPr="00382D2A">
        <w:rPr>
          <w:rFonts w:ascii="Times New Roman" w:hAnsi="Times New Roman" w:cs="Times New Roman"/>
        </w:rPr>
        <w:t xml:space="preserve">, Hai R, Pica N, Ngai L, </w:t>
      </w:r>
      <w:proofErr w:type="spellStart"/>
      <w:r w:rsidRPr="00382D2A">
        <w:rPr>
          <w:rFonts w:ascii="Times New Roman" w:hAnsi="Times New Roman" w:cs="Times New Roman"/>
        </w:rPr>
        <w:t>Ekiert</w:t>
      </w:r>
      <w:proofErr w:type="spellEnd"/>
      <w:r w:rsidRPr="00382D2A">
        <w:rPr>
          <w:rFonts w:ascii="Times New Roman" w:hAnsi="Times New Roman" w:cs="Times New Roman"/>
        </w:rPr>
        <w:t xml:space="preserve"> DC, Wilson IA, Garcia-</w:t>
      </w:r>
      <w:proofErr w:type="spellStart"/>
      <w:r w:rsidRPr="00382D2A">
        <w:rPr>
          <w:rFonts w:ascii="Times New Roman" w:hAnsi="Times New Roman" w:cs="Times New Roman"/>
        </w:rPr>
        <w:t>Sastre</w:t>
      </w:r>
      <w:proofErr w:type="spellEnd"/>
      <w:r w:rsidRPr="00382D2A">
        <w:rPr>
          <w:rFonts w:ascii="Times New Roman" w:hAnsi="Times New Roman" w:cs="Times New Roman"/>
        </w:rPr>
        <w:t xml:space="preserve"> A, Moran TM, </w:t>
      </w:r>
      <w:proofErr w:type="spellStart"/>
      <w:r w:rsidRPr="00382D2A">
        <w:rPr>
          <w:rFonts w:ascii="Times New Roman" w:hAnsi="Times New Roman" w:cs="Times New Roman"/>
        </w:rPr>
        <w:t>Palese</w:t>
      </w:r>
      <w:proofErr w:type="spellEnd"/>
      <w:r w:rsidRPr="00382D2A">
        <w:rPr>
          <w:rFonts w:ascii="Times New Roman" w:hAnsi="Times New Roman" w:cs="Times New Roman"/>
        </w:rPr>
        <w:t xml:space="preserve"> P. 2010. Vaccination with a synthetic peptide from the influenza virus hemagglutinin provides protection against distinct viral subtypes. Proc Natl </w:t>
      </w:r>
      <w:proofErr w:type="spellStart"/>
      <w:r w:rsidRPr="00382D2A">
        <w:rPr>
          <w:rFonts w:ascii="Times New Roman" w:hAnsi="Times New Roman" w:cs="Times New Roman"/>
        </w:rPr>
        <w:t>Acad</w:t>
      </w:r>
      <w:proofErr w:type="spellEnd"/>
      <w:r w:rsidRPr="00382D2A">
        <w:rPr>
          <w:rFonts w:ascii="Times New Roman" w:hAnsi="Times New Roman" w:cs="Times New Roman"/>
        </w:rPr>
        <w:t xml:space="preserve"> </w:t>
      </w:r>
      <w:proofErr w:type="spellStart"/>
      <w:r w:rsidRPr="00382D2A">
        <w:rPr>
          <w:rFonts w:ascii="Times New Roman" w:hAnsi="Times New Roman" w:cs="Times New Roman"/>
        </w:rPr>
        <w:t>Sci</w:t>
      </w:r>
      <w:proofErr w:type="spellEnd"/>
      <w:r w:rsidRPr="00382D2A">
        <w:rPr>
          <w:rFonts w:ascii="Times New Roman" w:hAnsi="Times New Roman" w:cs="Times New Roman"/>
        </w:rPr>
        <w:t xml:space="preserve"> U S </w:t>
      </w:r>
      <w:proofErr w:type="gramStart"/>
      <w:r w:rsidRPr="00382D2A">
        <w:rPr>
          <w:rFonts w:ascii="Times New Roman" w:hAnsi="Times New Roman" w:cs="Times New Roman"/>
        </w:rPr>
        <w:t>A</w:t>
      </w:r>
      <w:proofErr w:type="gramEnd"/>
      <w:r w:rsidRPr="00382D2A">
        <w:rPr>
          <w:rFonts w:ascii="Times New Roman" w:hAnsi="Times New Roman" w:cs="Times New Roman"/>
        </w:rPr>
        <w:t xml:space="preserve"> 107:18979-84.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 w:rsidRPr="00382D2A">
        <w:rPr>
          <w:rFonts w:ascii="Times New Roman" w:hAnsi="Times New Roman" w:cs="Times New Roman"/>
        </w:rPr>
        <w:t>Fiers</w:t>
      </w:r>
      <w:proofErr w:type="spellEnd"/>
      <w:r w:rsidRPr="00382D2A">
        <w:rPr>
          <w:rFonts w:ascii="Times New Roman" w:hAnsi="Times New Roman" w:cs="Times New Roman"/>
        </w:rPr>
        <w:t xml:space="preserve"> W, De </w:t>
      </w:r>
      <w:proofErr w:type="spellStart"/>
      <w:r w:rsidRPr="00382D2A">
        <w:rPr>
          <w:rFonts w:ascii="Times New Roman" w:hAnsi="Times New Roman" w:cs="Times New Roman"/>
        </w:rPr>
        <w:t>Filette</w:t>
      </w:r>
      <w:proofErr w:type="spellEnd"/>
      <w:r w:rsidRPr="00382D2A">
        <w:rPr>
          <w:rFonts w:ascii="Times New Roman" w:hAnsi="Times New Roman" w:cs="Times New Roman"/>
        </w:rPr>
        <w:t xml:space="preserve"> M, El </w:t>
      </w:r>
      <w:proofErr w:type="spellStart"/>
      <w:r w:rsidRPr="00382D2A">
        <w:rPr>
          <w:rFonts w:ascii="Times New Roman" w:hAnsi="Times New Roman" w:cs="Times New Roman"/>
        </w:rPr>
        <w:t>Bakkouri</w:t>
      </w:r>
      <w:proofErr w:type="spellEnd"/>
      <w:r w:rsidRPr="00382D2A">
        <w:rPr>
          <w:rFonts w:ascii="Times New Roman" w:hAnsi="Times New Roman" w:cs="Times New Roman"/>
        </w:rPr>
        <w:t xml:space="preserve"> K, </w:t>
      </w:r>
      <w:proofErr w:type="spellStart"/>
      <w:r w:rsidRPr="00382D2A">
        <w:rPr>
          <w:rFonts w:ascii="Times New Roman" w:hAnsi="Times New Roman" w:cs="Times New Roman"/>
        </w:rPr>
        <w:t>Schepens</w:t>
      </w:r>
      <w:proofErr w:type="spellEnd"/>
      <w:r w:rsidRPr="00382D2A">
        <w:rPr>
          <w:rFonts w:ascii="Times New Roman" w:hAnsi="Times New Roman" w:cs="Times New Roman"/>
        </w:rPr>
        <w:t xml:space="preserve"> B, </w:t>
      </w:r>
      <w:proofErr w:type="spellStart"/>
      <w:r w:rsidRPr="00382D2A">
        <w:rPr>
          <w:rFonts w:ascii="Times New Roman" w:hAnsi="Times New Roman" w:cs="Times New Roman"/>
        </w:rPr>
        <w:t>Roose</w:t>
      </w:r>
      <w:proofErr w:type="spellEnd"/>
      <w:r w:rsidRPr="00382D2A">
        <w:rPr>
          <w:rFonts w:ascii="Times New Roman" w:hAnsi="Times New Roman" w:cs="Times New Roman"/>
        </w:rPr>
        <w:t xml:space="preserve"> K, </w:t>
      </w:r>
      <w:proofErr w:type="spellStart"/>
      <w:r w:rsidRPr="00382D2A">
        <w:rPr>
          <w:rFonts w:ascii="Times New Roman" w:hAnsi="Times New Roman" w:cs="Times New Roman"/>
        </w:rPr>
        <w:t>Schotsaert</w:t>
      </w:r>
      <w:proofErr w:type="spellEnd"/>
      <w:r w:rsidRPr="00382D2A">
        <w:rPr>
          <w:rFonts w:ascii="Times New Roman" w:hAnsi="Times New Roman" w:cs="Times New Roman"/>
        </w:rPr>
        <w:t xml:space="preserve"> M, Birkett A, </w:t>
      </w:r>
      <w:proofErr w:type="spellStart"/>
      <w:r w:rsidRPr="00382D2A">
        <w:rPr>
          <w:rFonts w:ascii="Times New Roman" w:hAnsi="Times New Roman" w:cs="Times New Roman"/>
        </w:rPr>
        <w:t>Saelens</w:t>
      </w:r>
      <w:proofErr w:type="spellEnd"/>
      <w:r w:rsidRPr="00382D2A">
        <w:rPr>
          <w:rFonts w:ascii="Times New Roman" w:hAnsi="Times New Roman" w:cs="Times New Roman"/>
        </w:rPr>
        <w:t xml:space="preserve"> X. 2009. </w:t>
      </w:r>
      <w:proofErr w:type="spellStart"/>
      <w:r w:rsidRPr="00382D2A">
        <w:rPr>
          <w:rFonts w:ascii="Times New Roman" w:hAnsi="Times New Roman" w:cs="Times New Roman"/>
        </w:rPr>
        <w:t>M2e</w:t>
      </w:r>
      <w:proofErr w:type="spellEnd"/>
      <w:r w:rsidRPr="00382D2A">
        <w:rPr>
          <w:rFonts w:ascii="Times New Roman" w:hAnsi="Times New Roman" w:cs="Times New Roman"/>
        </w:rPr>
        <w:t xml:space="preserve">-based universal influenza </w:t>
      </w:r>
      <w:proofErr w:type="gramStart"/>
      <w:r w:rsidRPr="00382D2A">
        <w:rPr>
          <w:rFonts w:ascii="Times New Roman" w:hAnsi="Times New Roman" w:cs="Times New Roman"/>
        </w:rPr>
        <w:t>A</w:t>
      </w:r>
      <w:proofErr w:type="gramEnd"/>
      <w:r w:rsidRPr="00382D2A">
        <w:rPr>
          <w:rFonts w:ascii="Times New Roman" w:hAnsi="Times New Roman" w:cs="Times New Roman"/>
        </w:rPr>
        <w:t xml:space="preserve"> vaccine. Vaccine 27:6280-3.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proofErr w:type="spellStart"/>
      <w:r w:rsidRPr="00382D2A">
        <w:rPr>
          <w:rFonts w:ascii="Times New Roman" w:hAnsi="Times New Roman" w:cs="Times New Roman"/>
        </w:rPr>
        <w:t>Olukitibi</w:t>
      </w:r>
      <w:proofErr w:type="spellEnd"/>
      <w:r w:rsidRPr="00382D2A">
        <w:rPr>
          <w:rFonts w:ascii="Times New Roman" w:hAnsi="Times New Roman" w:cs="Times New Roman"/>
        </w:rPr>
        <w:t xml:space="preserve"> TA, </w:t>
      </w:r>
      <w:proofErr w:type="spellStart"/>
      <w:r w:rsidRPr="00382D2A">
        <w:rPr>
          <w:rFonts w:ascii="Times New Roman" w:hAnsi="Times New Roman" w:cs="Times New Roman"/>
        </w:rPr>
        <w:t>Ao</w:t>
      </w:r>
      <w:proofErr w:type="spellEnd"/>
      <w:r w:rsidRPr="00382D2A">
        <w:rPr>
          <w:rFonts w:ascii="Times New Roman" w:hAnsi="Times New Roman" w:cs="Times New Roman"/>
        </w:rPr>
        <w:t xml:space="preserve"> Z, </w:t>
      </w:r>
      <w:proofErr w:type="spellStart"/>
      <w:r w:rsidRPr="00382D2A">
        <w:rPr>
          <w:rFonts w:ascii="Times New Roman" w:hAnsi="Times New Roman" w:cs="Times New Roman"/>
        </w:rPr>
        <w:t>Azizi</w:t>
      </w:r>
      <w:proofErr w:type="spellEnd"/>
      <w:r w:rsidRPr="00382D2A">
        <w:rPr>
          <w:rFonts w:ascii="Times New Roman" w:hAnsi="Times New Roman" w:cs="Times New Roman"/>
        </w:rPr>
        <w:t xml:space="preserve"> H, </w:t>
      </w:r>
      <w:proofErr w:type="spellStart"/>
      <w:r w:rsidRPr="00382D2A">
        <w:rPr>
          <w:rFonts w:ascii="Times New Roman" w:hAnsi="Times New Roman" w:cs="Times New Roman"/>
        </w:rPr>
        <w:t>Mahmoudi</w:t>
      </w:r>
      <w:proofErr w:type="spellEnd"/>
      <w:r w:rsidRPr="00382D2A">
        <w:rPr>
          <w:rFonts w:ascii="Times New Roman" w:hAnsi="Times New Roman" w:cs="Times New Roman"/>
        </w:rPr>
        <w:t xml:space="preserve"> M, Coombs K, </w:t>
      </w:r>
      <w:proofErr w:type="spellStart"/>
      <w:r w:rsidRPr="00382D2A">
        <w:rPr>
          <w:rFonts w:ascii="Times New Roman" w:hAnsi="Times New Roman" w:cs="Times New Roman"/>
        </w:rPr>
        <w:t>Kobasa</w:t>
      </w:r>
      <w:proofErr w:type="spellEnd"/>
      <w:r w:rsidRPr="00382D2A">
        <w:rPr>
          <w:rFonts w:ascii="Times New Roman" w:hAnsi="Times New Roman" w:cs="Times New Roman"/>
        </w:rPr>
        <w:t xml:space="preserve"> D, </w:t>
      </w:r>
      <w:proofErr w:type="spellStart"/>
      <w:r w:rsidRPr="00382D2A">
        <w:rPr>
          <w:rFonts w:ascii="Times New Roman" w:hAnsi="Times New Roman" w:cs="Times New Roman"/>
        </w:rPr>
        <w:t>Kobinger</w:t>
      </w:r>
      <w:proofErr w:type="spellEnd"/>
      <w:r w:rsidRPr="00382D2A">
        <w:rPr>
          <w:rFonts w:ascii="Times New Roman" w:hAnsi="Times New Roman" w:cs="Times New Roman"/>
        </w:rPr>
        <w:t xml:space="preserve"> G, Yao X. Development and characterization of influenza </w:t>
      </w:r>
      <w:proofErr w:type="spellStart"/>
      <w:r w:rsidRPr="00382D2A">
        <w:rPr>
          <w:rFonts w:ascii="Times New Roman" w:hAnsi="Times New Roman" w:cs="Times New Roman"/>
        </w:rPr>
        <w:t>M2</w:t>
      </w:r>
      <w:proofErr w:type="spellEnd"/>
      <w:r w:rsidRPr="00382D2A">
        <w:rPr>
          <w:rFonts w:ascii="Times New Roman" w:hAnsi="Times New Roman" w:cs="Times New Roman"/>
        </w:rPr>
        <w:t xml:space="preserve"> </w:t>
      </w:r>
      <w:proofErr w:type="spellStart"/>
      <w:r w:rsidRPr="00382D2A">
        <w:rPr>
          <w:rFonts w:ascii="Times New Roman" w:hAnsi="Times New Roman" w:cs="Times New Roman"/>
        </w:rPr>
        <w:t>ectodomain</w:t>
      </w:r>
      <w:proofErr w:type="spellEnd"/>
      <w:r w:rsidRPr="00382D2A">
        <w:rPr>
          <w:rFonts w:ascii="Times New Roman" w:hAnsi="Times New Roman" w:cs="Times New Roman"/>
        </w:rPr>
        <w:t xml:space="preserve"> and/or hemagglutinin stalk-based dendritic cell-targeting vaccines. Front </w:t>
      </w:r>
      <w:proofErr w:type="spellStart"/>
      <w:r w:rsidRPr="00382D2A">
        <w:rPr>
          <w:rFonts w:ascii="Times New Roman" w:hAnsi="Times New Roman" w:cs="Times New Roman"/>
        </w:rPr>
        <w:t>Microbiol</w:t>
      </w:r>
      <w:proofErr w:type="spellEnd"/>
      <w:r w:rsidRPr="00382D2A">
        <w:rPr>
          <w:rFonts w:ascii="Times New Roman" w:hAnsi="Times New Roman" w:cs="Times New Roman"/>
        </w:rPr>
        <w:t>. 2022 Aug 8</w:t>
      </w:r>
      <w:proofErr w:type="gramStart"/>
      <w:r w:rsidRPr="00382D2A">
        <w:rPr>
          <w:rFonts w:ascii="Times New Roman" w:hAnsi="Times New Roman" w:cs="Times New Roman"/>
        </w:rPr>
        <w:t>;13:937192</w:t>
      </w:r>
      <w:proofErr w:type="gramEnd"/>
      <w:r w:rsidRPr="00382D2A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382D2A">
        <w:rPr>
          <w:rFonts w:ascii="Times New Roman" w:hAnsi="Times New Roman" w:cs="Times New Roman"/>
        </w:rPr>
        <w:t>doi</w:t>
      </w:r>
      <w:proofErr w:type="spellEnd"/>
      <w:proofErr w:type="gramEnd"/>
      <w:r w:rsidRPr="00382D2A">
        <w:rPr>
          <w:rFonts w:ascii="Times New Roman" w:hAnsi="Times New Roman" w:cs="Times New Roman"/>
        </w:rPr>
        <w:t>: 10.3389/</w:t>
      </w:r>
      <w:proofErr w:type="spellStart"/>
      <w:r w:rsidRPr="00382D2A">
        <w:rPr>
          <w:rFonts w:ascii="Times New Roman" w:hAnsi="Times New Roman" w:cs="Times New Roman"/>
        </w:rPr>
        <w:t>fmicb.2022.937192</w:t>
      </w:r>
      <w:proofErr w:type="spellEnd"/>
      <w:r w:rsidRPr="00382D2A">
        <w:rPr>
          <w:rFonts w:ascii="Times New Roman" w:hAnsi="Times New Roman" w:cs="Times New Roman"/>
        </w:rPr>
        <w:t>.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382D2A">
        <w:rPr>
          <w:rFonts w:ascii="Times New Roman" w:hAnsi="Times New Roman" w:cs="Times New Roman"/>
        </w:rPr>
        <w:t xml:space="preserve">Wang Q, Zhang Y, Zou P, Wang M, Fu W, She J, Song Z, Xu J, Huang J, Wu F. Self-Assembly </w:t>
      </w:r>
      <w:proofErr w:type="spellStart"/>
      <w:r w:rsidRPr="00382D2A">
        <w:rPr>
          <w:rFonts w:ascii="Times New Roman" w:hAnsi="Times New Roman" w:cs="Times New Roman"/>
        </w:rPr>
        <w:t>M2e</w:t>
      </w:r>
      <w:proofErr w:type="spellEnd"/>
      <w:r w:rsidRPr="00382D2A">
        <w:rPr>
          <w:rFonts w:ascii="Times New Roman" w:hAnsi="Times New Roman" w:cs="Times New Roman"/>
        </w:rPr>
        <w:t xml:space="preserve">-Based Peptide </w:t>
      </w:r>
      <w:proofErr w:type="spellStart"/>
      <w:r w:rsidRPr="00382D2A">
        <w:rPr>
          <w:rFonts w:ascii="Times New Roman" w:hAnsi="Times New Roman" w:cs="Times New Roman"/>
        </w:rPr>
        <w:t>Nanovaccine</w:t>
      </w:r>
      <w:proofErr w:type="spellEnd"/>
      <w:r w:rsidRPr="00382D2A">
        <w:rPr>
          <w:rFonts w:ascii="Times New Roman" w:hAnsi="Times New Roman" w:cs="Times New Roman"/>
        </w:rPr>
        <w:t xml:space="preserve"> Confers Broad Protection Against Influenza Viruses. Front </w:t>
      </w:r>
      <w:proofErr w:type="spellStart"/>
      <w:r w:rsidRPr="00382D2A">
        <w:rPr>
          <w:rFonts w:ascii="Times New Roman" w:hAnsi="Times New Roman" w:cs="Times New Roman"/>
        </w:rPr>
        <w:t>Microbiol</w:t>
      </w:r>
      <w:proofErr w:type="spellEnd"/>
      <w:r w:rsidRPr="00382D2A">
        <w:rPr>
          <w:rFonts w:ascii="Times New Roman" w:hAnsi="Times New Roman" w:cs="Times New Roman"/>
        </w:rPr>
        <w:t>. 2020 Aug 14</w:t>
      </w:r>
      <w:proofErr w:type="gramStart"/>
      <w:r w:rsidRPr="00382D2A">
        <w:rPr>
          <w:rFonts w:ascii="Times New Roman" w:hAnsi="Times New Roman" w:cs="Times New Roman"/>
        </w:rPr>
        <w:t>;11:1961</w:t>
      </w:r>
      <w:proofErr w:type="gramEnd"/>
      <w:r w:rsidRPr="00382D2A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382D2A">
        <w:rPr>
          <w:rFonts w:ascii="Times New Roman" w:hAnsi="Times New Roman" w:cs="Times New Roman"/>
        </w:rPr>
        <w:t>doi</w:t>
      </w:r>
      <w:proofErr w:type="spellEnd"/>
      <w:proofErr w:type="gramEnd"/>
      <w:r w:rsidRPr="00382D2A">
        <w:rPr>
          <w:rFonts w:ascii="Times New Roman" w:hAnsi="Times New Roman" w:cs="Times New Roman"/>
        </w:rPr>
        <w:t>: 10.3389/</w:t>
      </w:r>
      <w:proofErr w:type="spellStart"/>
      <w:r w:rsidRPr="00382D2A">
        <w:rPr>
          <w:rFonts w:ascii="Times New Roman" w:hAnsi="Times New Roman" w:cs="Times New Roman"/>
        </w:rPr>
        <w:t>fmicb.2020.01961</w:t>
      </w:r>
      <w:proofErr w:type="spellEnd"/>
      <w:r w:rsidRPr="00382D2A">
        <w:rPr>
          <w:rFonts w:ascii="Times New Roman" w:hAnsi="Times New Roman" w:cs="Times New Roman"/>
        </w:rPr>
        <w:t>.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proofErr w:type="spellStart"/>
      <w:r w:rsidRPr="00382D2A">
        <w:rPr>
          <w:rFonts w:ascii="Times New Roman" w:hAnsi="Times New Roman" w:cs="Times New Roman"/>
        </w:rPr>
        <w:t>Jia</w:t>
      </w:r>
      <w:proofErr w:type="spellEnd"/>
      <w:r w:rsidRPr="00382D2A">
        <w:rPr>
          <w:rFonts w:ascii="Times New Roman" w:hAnsi="Times New Roman" w:cs="Times New Roman"/>
        </w:rPr>
        <w:t xml:space="preserve"> Y, Wu Q, Li Y, Ma M, Song W, Chen R, Yao Y, Nair V, Zhang N, Liao M, Dai M. 2024. </w:t>
      </w:r>
      <w:proofErr w:type="gramStart"/>
      <w:r w:rsidRPr="00382D2A">
        <w:rPr>
          <w:rFonts w:ascii="Times New Roman" w:hAnsi="Times New Roman" w:cs="Times New Roman"/>
        </w:rPr>
        <w:t xml:space="preserve">Revealing novel and conservative T-cell epitopes with MHC </w:t>
      </w:r>
      <w:proofErr w:type="spellStart"/>
      <w:r w:rsidRPr="00382D2A">
        <w:rPr>
          <w:rFonts w:ascii="Times New Roman" w:hAnsi="Times New Roman" w:cs="Times New Roman"/>
        </w:rPr>
        <w:t>B2</w:t>
      </w:r>
      <w:proofErr w:type="spellEnd"/>
      <w:r w:rsidRPr="00382D2A">
        <w:rPr>
          <w:rFonts w:ascii="Times New Roman" w:hAnsi="Times New Roman" w:cs="Times New Roman"/>
        </w:rPr>
        <w:t xml:space="preserve"> restriction on </w:t>
      </w:r>
      <w:proofErr w:type="spellStart"/>
      <w:r w:rsidRPr="00382D2A">
        <w:rPr>
          <w:rFonts w:ascii="Times New Roman" w:hAnsi="Times New Roman" w:cs="Times New Roman"/>
        </w:rPr>
        <w:t>H9N2</w:t>
      </w:r>
      <w:proofErr w:type="spellEnd"/>
      <w:r w:rsidRPr="00382D2A">
        <w:rPr>
          <w:rFonts w:ascii="Times New Roman" w:hAnsi="Times New Roman" w:cs="Times New Roman"/>
        </w:rPr>
        <w:t xml:space="preserve"> avian influenza virus (</w:t>
      </w:r>
      <w:proofErr w:type="spellStart"/>
      <w:r w:rsidRPr="00382D2A">
        <w:rPr>
          <w:rFonts w:ascii="Times New Roman" w:hAnsi="Times New Roman" w:cs="Times New Roman"/>
        </w:rPr>
        <w:t>AIV</w:t>
      </w:r>
      <w:proofErr w:type="spellEnd"/>
      <w:r w:rsidRPr="00382D2A">
        <w:rPr>
          <w:rFonts w:ascii="Times New Roman" w:hAnsi="Times New Roman" w:cs="Times New Roman"/>
        </w:rPr>
        <w:t>).</w:t>
      </w:r>
      <w:proofErr w:type="gramEnd"/>
      <w:r w:rsidRPr="00382D2A">
        <w:rPr>
          <w:rFonts w:ascii="Times New Roman" w:hAnsi="Times New Roman" w:cs="Times New Roman"/>
        </w:rPr>
        <w:t xml:space="preserve"> J </w:t>
      </w:r>
      <w:proofErr w:type="spellStart"/>
      <w:r w:rsidRPr="00382D2A">
        <w:rPr>
          <w:rFonts w:ascii="Times New Roman" w:hAnsi="Times New Roman" w:cs="Times New Roman"/>
        </w:rPr>
        <w:t>Biol</w:t>
      </w:r>
      <w:proofErr w:type="spellEnd"/>
      <w:r w:rsidRPr="00382D2A">
        <w:rPr>
          <w:rFonts w:ascii="Times New Roman" w:hAnsi="Times New Roman" w:cs="Times New Roman"/>
        </w:rPr>
        <w:t xml:space="preserve"> </w:t>
      </w:r>
      <w:proofErr w:type="spellStart"/>
      <w:r w:rsidRPr="00382D2A">
        <w:rPr>
          <w:rFonts w:ascii="Times New Roman" w:hAnsi="Times New Roman" w:cs="Times New Roman"/>
        </w:rPr>
        <w:t>Chem</w:t>
      </w:r>
      <w:proofErr w:type="spellEnd"/>
      <w:r w:rsidRPr="00382D2A">
        <w:rPr>
          <w:rFonts w:ascii="Times New Roman" w:hAnsi="Times New Roman" w:cs="Times New Roman"/>
        </w:rPr>
        <w:t xml:space="preserve"> 300:107395.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382D2A">
        <w:rPr>
          <w:rFonts w:ascii="Times New Roman" w:hAnsi="Times New Roman" w:cs="Times New Roman"/>
        </w:rPr>
        <w:t xml:space="preserve">Adar Y, Singer Y, Levi R, </w:t>
      </w:r>
      <w:proofErr w:type="spellStart"/>
      <w:r w:rsidRPr="00382D2A">
        <w:rPr>
          <w:rFonts w:ascii="Times New Roman" w:hAnsi="Times New Roman" w:cs="Times New Roman"/>
        </w:rPr>
        <w:t>Tzehoval</w:t>
      </w:r>
      <w:proofErr w:type="spellEnd"/>
      <w:r w:rsidRPr="00382D2A">
        <w:rPr>
          <w:rFonts w:ascii="Times New Roman" w:hAnsi="Times New Roman" w:cs="Times New Roman"/>
        </w:rPr>
        <w:t xml:space="preserve"> E, Perk S, Banet-</w:t>
      </w:r>
      <w:proofErr w:type="spellStart"/>
      <w:r w:rsidRPr="00382D2A">
        <w:rPr>
          <w:rFonts w:ascii="Times New Roman" w:hAnsi="Times New Roman" w:cs="Times New Roman"/>
        </w:rPr>
        <w:t>Noach</w:t>
      </w:r>
      <w:proofErr w:type="spellEnd"/>
      <w:r w:rsidRPr="00382D2A">
        <w:rPr>
          <w:rFonts w:ascii="Times New Roman" w:hAnsi="Times New Roman" w:cs="Times New Roman"/>
        </w:rPr>
        <w:t xml:space="preserve"> C, Nagar S, </w:t>
      </w:r>
      <w:proofErr w:type="spellStart"/>
      <w:r w:rsidRPr="00382D2A">
        <w:rPr>
          <w:rFonts w:ascii="Times New Roman" w:hAnsi="Times New Roman" w:cs="Times New Roman"/>
        </w:rPr>
        <w:t>Arnon</w:t>
      </w:r>
      <w:proofErr w:type="spellEnd"/>
      <w:r w:rsidRPr="00382D2A">
        <w:rPr>
          <w:rFonts w:ascii="Times New Roman" w:hAnsi="Times New Roman" w:cs="Times New Roman"/>
        </w:rPr>
        <w:t xml:space="preserve"> R, Ben-</w:t>
      </w:r>
      <w:proofErr w:type="spellStart"/>
      <w:r w:rsidRPr="00382D2A">
        <w:rPr>
          <w:rFonts w:ascii="Times New Roman" w:hAnsi="Times New Roman" w:cs="Times New Roman"/>
        </w:rPr>
        <w:t>Yedidia</w:t>
      </w:r>
      <w:proofErr w:type="spellEnd"/>
      <w:r w:rsidRPr="00382D2A">
        <w:rPr>
          <w:rFonts w:ascii="Times New Roman" w:hAnsi="Times New Roman" w:cs="Times New Roman"/>
        </w:rPr>
        <w:t xml:space="preserve"> T. 2009. </w:t>
      </w:r>
      <w:proofErr w:type="gramStart"/>
      <w:r w:rsidRPr="00382D2A">
        <w:rPr>
          <w:rFonts w:ascii="Times New Roman" w:hAnsi="Times New Roman" w:cs="Times New Roman"/>
        </w:rPr>
        <w:t xml:space="preserve">A universal epitope-based influenza vaccine and its efficacy against </w:t>
      </w:r>
      <w:proofErr w:type="spellStart"/>
      <w:r w:rsidRPr="00382D2A">
        <w:rPr>
          <w:rFonts w:ascii="Times New Roman" w:hAnsi="Times New Roman" w:cs="Times New Roman"/>
        </w:rPr>
        <w:t>H5N1</w:t>
      </w:r>
      <w:proofErr w:type="spellEnd"/>
      <w:r w:rsidRPr="00382D2A">
        <w:rPr>
          <w:rFonts w:ascii="Times New Roman" w:hAnsi="Times New Roman" w:cs="Times New Roman"/>
        </w:rPr>
        <w:t>.</w:t>
      </w:r>
      <w:proofErr w:type="gramEnd"/>
      <w:r w:rsidRPr="00382D2A">
        <w:rPr>
          <w:rFonts w:ascii="Times New Roman" w:hAnsi="Times New Roman" w:cs="Times New Roman"/>
        </w:rPr>
        <w:t xml:space="preserve"> Vaccine 27:2099-107.</w:t>
      </w:r>
    </w:p>
    <w:p w:rsidR="00266CAB" w:rsidRPr="00382D2A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Pr="00382D2A">
        <w:rPr>
          <w:rFonts w:ascii="Times New Roman" w:hAnsi="Times New Roman" w:cs="Times New Roman"/>
        </w:rPr>
        <w:t xml:space="preserve">Xiao J, Zhang L, Wang Z, Xiang W, Lu P, Zhao Y, Han M, Ma A, Qi P, Wang M, Gao GF, Liu </w:t>
      </w:r>
      <w:proofErr w:type="spellStart"/>
      <w:r w:rsidRPr="00382D2A">
        <w:rPr>
          <w:rFonts w:ascii="Times New Roman" w:hAnsi="Times New Roman" w:cs="Times New Roman"/>
        </w:rPr>
        <w:t>WJ</w:t>
      </w:r>
      <w:proofErr w:type="spellEnd"/>
      <w:r w:rsidRPr="00382D2A">
        <w:rPr>
          <w:rFonts w:ascii="Times New Roman" w:hAnsi="Times New Roman" w:cs="Times New Roman"/>
        </w:rPr>
        <w:t xml:space="preserve">. 2017. Conserved peptides enhance immune efficiency of inactive vaccines against emerging avian influenza viruses in chicken. </w:t>
      </w:r>
      <w:proofErr w:type="spellStart"/>
      <w:r w:rsidRPr="00382D2A">
        <w:rPr>
          <w:rFonts w:ascii="Times New Roman" w:hAnsi="Times New Roman" w:cs="Times New Roman"/>
        </w:rPr>
        <w:t>Sci</w:t>
      </w:r>
      <w:proofErr w:type="spellEnd"/>
      <w:r w:rsidRPr="00382D2A">
        <w:rPr>
          <w:rFonts w:ascii="Times New Roman" w:hAnsi="Times New Roman" w:cs="Times New Roman"/>
        </w:rPr>
        <w:t xml:space="preserve"> China Life </w:t>
      </w:r>
      <w:proofErr w:type="spellStart"/>
      <w:r w:rsidRPr="00382D2A">
        <w:rPr>
          <w:rFonts w:ascii="Times New Roman" w:hAnsi="Times New Roman" w:cs="Times New Roman"/>
        </w:rPr>
        <w:t>Sci</w:t>
      </w:r>
      <w:proofErr w:type="spellEnd"/>
      <w:r w:rsidRPr="00382D2A">
        <w:rPr>
          <w:rFonts w:ascii="Times New Roman" w:hAnsi="Times New Roman" w:cs="Times New Roman"/>
        </w:rPr>
        <w:t xml:space="preserve"> 60:1340-1347.</w:t>
      </w:r>
    </w:p>
    <w:p w:rsidR="00266CAB" w:rsidRDefault="00266CAB" w:rsidP="00266CA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</w:t>
      </w:r>
      <w:proofErr w:type="spellStart"/>
      <w:r w:rsidRPr="00382D2A">
        <w:rPr>
          <w:rFonts w:ascii="Times New Roman" w:hAnsi="Times New Roman" w:cs="Times New Roman"/>
        </w:rPr>
        <w:t>Reemers</w:t>
      </w:r>
      <w:proofErr w:type="spellEnd"/>
      <w:r w:rsidRPr="00382D2A">
        <w:rPr>
          <w:rFonts w:ascii="Times New Roman" w:hAnsi="Times New Roman" w:cs="Times New Roman"/>
        </w:rPr>
        <w:t xml:space="preserve"> SS, van Haarlem DA, </w:t>
      </w:r>
      <w:proofErr w:type="spellStart"/>
      <w:r w:rsidRPr="00382D2A">
        <w:rPr>
          <w:rFonts w:ascii="Times New Roman" w:hAnsi="Times New Roman" w:cs="Times New Roman"/>
        </w:rPr>
        <w:t>Sijts</w:t>
      </w:r>
      <w:proofErr w:type="spellEnd"/>
      <w:r w:rsidRPr="00382D2A">
        <w:rPr>
          <w:rFonts w:ascii="Times New Roman" w:hAnsi="Times New Roman" w:cs="Times New Roman"/>
        </w:rPr>
        <w:t xml:space="preserve"> AJ, </w:t>
      </w:r>
      <w:proofErr w:type="spellStart"/>
      <w:r w:rsidRPr="00382D2A">
        <w:rPr>
          <w:rFonts w:ascii="Times New Roman" w:hAnsi="Times New Roman" w:cs="Times New Roman"/>
        </w:rPr>
        <w:t>Vervelde</w:t>
      </w:r>
      <w:proofErr w:type="spellEnd"/>
      <w:r w:rsidRPr="00382D2A">
        <w:rPr>
          <w:rFonts w:ascii="Times New Roman" w:hAnsi="Times New Roman" w:cs="Times New Roman"/>
        </w:rPr>
        <w:t xml:space="preserve"> L, Jansen CA. 2012. Identification of novel avian influenza virus derived </w:t>
      </w:r>
      <w:proofErr w:type="spellStart"/>
      <w:r w:rsidRPr="00382D2A">
        <w:rPr>
          <w:rFonts w:ascii="Times New Roman" w:hAnsi="Times New Roman" w:cs="Times New Roman"/>
        </w:rPr>
        <w:t>CD8</w:t>
      </w:r>
      <w:proofErr w:type="spellEnd"/>
      <w:r w:rsidRPr="00382D2A">
        <w:rPr>
          <w:rFonts w:ascii="Times New Roman" w:hAnsi="Times New Roman" w:cs="Times New Roman"/>
        </w:rPr>
        <w:t xml:space="preserve">+ T-cell epitopes. </w:t>
      </w:r>
      <w:proofErr w:type="spellStart"/>
      <w:r w:rsidRPr="00382D2A">
        <w:rPr>
          <w:rFonts w:ascii="Times New Roman" w:hAnsi="Times New Roman" w:cs="Times New Roman"/>
        </w:rPr>
        <w:t>PLoS</w:t>
      </w:r>
      <w:proofErr w:type="spellEnd"/>
      <w:r w:rsidRPr="00382D2A">
        <w:rPr>
          <w:rFonts w:ascii="Times New Roman" w:hAnsi="Times New Roman" w:cs="Times New Roman"/>
        </w:rPr>
        <w:t xml:space="preserve"> One </w:t>
      </w:r>
      <w:proofErr w:type="spellStart"/>
      <w:r w:rsidRPr="00382D2A">
        <w:rPr>
          <w:rFonts w:ascii="Times New Roman" w:hAnsi="Times New Roman" w:cs="Times New Roman"/>
        </w:rPr>
        <w:t>7:e31953</w:t>
      </w:r>
      <w:proofErr w:type="spellEnd"/>
      <w:r w:rsidRPr="00382D2A">
        <w:rPr>
          <w:rFonts w:ascii="Times New Roman" w:hAnsi="Times New Roman" w:cs="Times New Roman"/>
        </w:rPr>
        <w:t>.</w:t>
      </w:r>
    </w:p>
    <w:p w:rsidR="00266CAB" w:rsidRPr="00266CAB" w:rsidRDefault="00266CAB">
      <w:pPr>
        <w:rPr>
          <w:rFonts w:ascii="Times New Roman" w:hAnsi="Times New Roman" w:cs="Times New Roman"/>
          <w:b/>
          <w:sz w:val="24"/>
        </w:rPr>
      </w:pPr>
    </w:p>
    <w:sectPr w:rsidR="00266CAB" w:rsidRPr="00266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977" w:rsidRDefault="00312977" w:rsidP="00266CAB">
      <w:r>
        <w:separator/>
      </w:r>
    </w:p>
  </w:endnote>
  <w:endnote w:type="continuationSeparator" w:id="0">
    <w:p w:rsidR="00312977" w:rsidRDefault="00312977" w:rsidP="0026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977" w:rsidRDefault="00312977" w:rsidP="00266CAB">
      <w:r>
        <w:separator/>
      </w:r>
    </w:p>
  </w:footnote>
  <w:footnote w:type="continuationSeparator" w:id="0">
    <w:p w:rsidR="00312977" w:rsidRDefault="00312977" w:rsidP="00266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82"/>
    <w:rsid w:val="00266CAB"/>
    <w:rsid w:val="00312977"/>
    <w:rsid w:val="00386E46"/>
    <w:rsid w:val="00773CA5"/>
    <w:rsid w:val="00793782"/>
    <w:rsid w:val="0080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C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CAB"/>
  </w:style>
  <w:style w:type="paragraph" w:styleId="Footer">
    <w:name w:val="footer"/>
    <w:basedOn w:val="Normal"/>
    <w:link w:val="FooterChar"/>
    <w:uiPriority w:val="99"/>
    <w:unhideWhenUsed/>
    <w:rsid w:val="00266C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CAB"/>
  </w:style>
  <w:style w:type="character" w:styleId="Hyperlink">
    <w:name w:val="Hyperlink"/>
    <w:basedOn w:val="DefaultParagraphFont"/>
    <w:uiPriority w:val="99"/>
    <w:unhideWhenUsed/>
    <w:qFormat/>
    <w:rsid w:val="00266CA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266CAB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CA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6CAB"/>
  </w:style>
  <w:style w:type="paragraph" w:styleId="Footer">
    <w:name w:val="footer"/>
    <w:basedOn w:val="Normal"/>
    <w:link w:val="FooterChar"/>
    <w:uiPriority w:val="99"/>
    <w:unhideWhenUsed/>
    <w:rsid w:val="00266CA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6CAB"/>
  </w:style>
  <w:style w:type="character" w:styleId="Hyperlink">
    <w:name w:val="Hyperlink"/>
    <w:basedOn w:val="DefaultParagraphFont"/>
    <w:uiPriority w:val="99"/>
    <w:unhideWhenUsed/>
    <w:qFormat/>
    <w:rsid w:val="00266CA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qFormat/>
    <w:rsid w:val="00266CAB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iao@scau.edu.c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aimanman1229@scau.edu.c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file:///D:\yanmm\VS&#27491;&#22312;&#22788;&#29702;\7344D\7344%20R1\0000-0001-8731-4528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4256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神州网信技术有限公司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virolo sin</dc:creator>
  <cp:lastModifiedBy>15949</cp:lastModifiedBy>
  <cp:revision>2</cp:revision>
  <dcterms:created xsi:type="dcterms:W3CDTF">2026-05-07T08:29:00Z</dcterms:created>
  <dcterms:modified xsi:type="dcterms:W3CDTF">2026-05-07T08:29:00Z</dcterms:modified>
</cp:coreProperties>
</file>