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C" w:rsidRPr="000B2135" w:rsidRDefault="00DB774C" w:rsidP="00DB774C">
      <w:pPr>
        <w:jc w:val="left"/>
        <w:rPr>
          <w:rFonts w:ascii="Times New Roman" w:hAnsi="Times New Roman" w:cs="Times New Roman"/>
          <w:b/>
          <w:i/>
          <w:w w:val="105"/>
          <w:sz w:val="30"/>
          <w:szCs w:val="30"/>
        </w:rPr>
      </w:pPr>
      <w:r w:rsidRPr="000B2135">
        <w:rPr>
          <w:rFonts w:ascii="Times New Roman" w:hAnsi="Times New Roman" w:cs="Times New Roman"/>
          <w:b/>
          <w:i/>
          <w:w w:val="105"/>
          <w:sz w:val="30"/>
          <w:szCs w:val="30"/>
        </w:rPr>
        <w:t>V</w:t>
      </w:r>
      <w:r w:rsidR="00155BCA" w:rsidRPr="000B2135">
        <w:rPr>
          <w:rFonts w:ascii="Times New Roman" w:hAnsi="Times New Roman" w:cs="Times New Roman" w:hint="eastAsia"/>
          <w:b/>
          <w:i/>
          <w:w w:val="105"/>
          <w:sz w:val="30"/>
          <w:szCs w:val="30"/>
        </w:rPr>
        <w:t>irologica Sinica</w:t>
      </w:r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E92F8B" w:rsidRPr="00541DCB" w:rsidRDefault="00E92F8B" w:rsidP="00E92F8B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 w:val="24"/>
        </w:rPr>
      </w:pPr>
      <w:r w:rsidRPr="00541DCB">
        <w:rPr>
          <w:rFonts w:ascii="Times New Roman" w:hAnsi="Times New Roman"/>
          <w:b/>
          <w:bCs/>
          <w:sz w:val="24"/>
        </w:rPr>
        <w:t xml:space="preserve">Molecular and </w:t>
      </w:r>
      <w:r w:rsidR="00804E48">
        <w:rPr>
          <w:rFonts w:ascii="Times New Roman" w:hAnsi="Times New Roman"/>
          <w:b/>
          <w:bCs/>
          <w:sz w:val="24"/>
        </w:rPr>
        <w:t>serological s</w:t>
      </w:r>
      <w:r w:rsidRPr="00541DCB">
        <w:rPr>
          <w:rFonts w:ascii="Times New Roman" w:hAnsi="Times New Roman"/>
          <w:b/>
          <w:bCs/>
          <w:sz w:val="24"/>
        </w:rPr>
        <w:t>urveillance of Getah Virus in the Xinjiang Uygur Autonomous Region, China, 2017</w:t>
      </w:r>
      <w:r w:rsidR="00804E48" w:rsidRPr="00804E48">
        <w:rPr>
          <w:rFonts w:ascii="Times New Roman" w:hAnsi="Times New Roman"/>
          <w:b/>
          <w:bCs/>
          <w:sz w:val="24"/>
        </w:rPr>
        <w:t>–</w:t>
      </w:r>
      <w:r w:rsidRPr="00541DCB">
        <w:rPr>
          <w:rFonts w:ascii="Times New Roman" w:hAnsi="Times New Roman"/>
          <w:b/>
          <w:bCs/>
          <w:sz w:val="24"/>
        </w:rPr>
        <w:t xml:space="preserve">2020 </w:t>
      </w:r>
    </w:p>
    <w:p w:rsidR="00E92F8B" w:rsidRDefault="00E92F8B" w:rsidP="00E92F8B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</w:p>
    <w:p w:rsidR="00E92F8B" w:rsidRPr="00E92F8B" w:rsidRDefault="00E92F8B" w:rsidP="00E92F8B">
      <w:pPr>
        <w:adjustRightInd w:val="0"/>
        <w:snapToGrid w:val="0"/>
        <w:rPr>
          <w:rFonts w:ascii="Times New Roman" w:hAnsi="Times New Roman"/>
          <w:sz w:val="22"/>
          <w:vertAlign w:val="superscript"/>
        </w:rPr>
      </w:pPr>
      <w:r w:rsidRPr="00E92F8B">
        <w:rPr>
          <w:rFonts w:ascii="Times New Roman" w:hAnsi="Times New Roman"/>
          <w:sz w:val="22"/>
        </w:rPr>
        <w:t>Ning Shi</w:t>
      </w:r>
      <w:r w:rsidRPr="00E92F8B">
        <w:rPr>
          <w:rFonts w:ascii="Times New Roman" w:hAnsi="Times New Roman"/>
          <w:sz w:val="22"/>
          <w:vertAlign w:val="superscript"/>
        </w:rPr>
        <w:t xml:space="preserve"> a, b, 1</w:t>
      </w:r>
      <w:r w:rsidRPr="00E92F8B">
        <w:rPr>
          <w:rFonts w:ascii="Times New Roman" w:hAnsi="Times New Roman"/>
          <w:sz w:val="22"/>
        </w:rPr>
        <w:t>, Xiangshu Qiu</w:t>
      </w:r>
      <w:r w:rsidRPr="00E92F8B">
        <w:rPr>
          <w:rFonts w:ascii="Times New Roman" w:hAnsi="Times New Roman"/>
          <w:sz w:val="22"/>
          <w:vertAlign w:val="superscript"/>
        </w:rPr>
        <w:t xml:space="preserve"> a, b, 1</w:t>
      </w:r>
      <w:r w:rsidRPr="00E92F8B">
        <w:rPr>
          <w:rFonts w:ascii="Times New Roman" w:hAnsi="Times New Roman"/>
          <w:sz w:val="22"/>
        </w:rPr>
        <w:t xml:space="preserve">, </w:t>
      </w:r>
      <w:r w:rsidRPr="00E92F8B">
        <w:rPr>
          <w:rFonts w:ascii="Times New Roman" w:hAnsi="Times New Roman" w:hint="eastAsia"/>
          <w:sz w:val="22"/>
        </w:rPr>
        <w:t>Xinyu Cao</w:t>
      </w:r>
      <w:r w:rsidRPr="00E92F8B">
        <w:rPr>
          <w:rFonts w:ascii="Times New Roman" w:hAnsi="Times New Roman"/>
          <w:sz w:val="22"/>
        </w:rPr>
        <w:t xml:space="preserve"> </w:t>
      </w:r>
      <w:r w:rsidRPr="00E92F8B">
        <w:rPr>
          <w:rFonts w:ascii="Times New Roman" w:hAnsi="Times New Roman"/>
          <w:sz w:val="22"/>
          <w:vertAlign w:val="superscript"/>
        </w:rPr>
        <w:t>a, b, 1</w:t>
      </w:r>
      <w:r w:rsidRPr="00E92F8B">
        <w:rPr>
          <w:rFonts w:ascii="Times New Roman" w:hAnsi="Times New Roman"/>
          <w:sz w:val="22"/>
        </w:rPr>
        <w:t xml:space="preserve">, Zhanhai Mai </w:t>
      </w:r>
      <w:r w:rsidRPr="00E92F8B">
        <w:rPr>
          <w:rFonts w:ascii="Times New Roman" w:hAnsi="Times New Roman"/>
          <w:sz w:val="22"/>
          <w:vertAlign w:val="superscript"/>
        </w:rPr>
        <w:t>c, 1</w:t>
      </w:r>
      <w:r w:rsidRPr="00E92F8B">
        <w:rPr>
          <w:rFonts w:ascii="Times New Roman" w:hAnsi="Times New Roman"/>
          <w:sz w:val="22"/>
        </w:rPr>
        <w:t xml:space="preserve">, Xiangyu Zhu </w:t>
      </w:r>
      <w:r w:rsidRPr="00E92F8B">
        <w:rPr>
          <w:rFonts w:ascii="Times New Roman" w:hAnsi="Times New Roman"/>
          <w:sz w:val="22"/>
          <w:vertAlign w:val="superscript"/>
        </w:rPr>
        <w:t>b</w:t>
      </w:r>
      <w:r w:rsidRPr="00E92F8B">
        <w:rPr>
          <w:rFonts w:ascii="Times New Roman" w:hAnsi="Times New Roman"/>
          <w:sz w:val="22"/>
        </w:rPr>
        <w:t xml:space="preserve">, </w:t>
      </w:r>
      <w:r w:rsidRPr="00E92F8B">
        <w:rPr>
          <w:rFonts w:ascii="Times New Roman" w:hAnsi="Times New Roman" w:hint="eastAsia"/>
          <w:sz w:val="22"/>
        </w:rPr>
        <w:t>Na</w:t>
      </w:r>
      <w:bookmarkStart w:id="0" w:name="_GoBack"/>
      <w:bookmarkEnd w:id="0"/>
      <w:r w:rsidRPr="00E92F8B">
        <w:rPr>
          <w:rFonts w:ascii="Times New Roman" w:hAnsi="Times New Roman" w:hint="eastAsia"/>
          <w:sz w:val="22"/>
        </w:rPr>
        <w:t>n Li</w:t>
      </w:r>
      <w:r w:rsidRPr="00E92F8B">
        <w:rPr>
          <w:rFonts w:ascii="Times New Roman" w:hAnsi="Times New Roman"/>
          <w:sz w:val="22"/>
        </w:rPr>
        <w:t xml:space="preserve"> </w:t>
      </w:r>
      <w:r w:rsidRPr="00E92F8B">
        <w:rPr>
          <w:rFonts w:ascii="Times New Roman" w:hAnsi="Times New Roman"/>
          <w:sz w:val="22"/>
          <w:vertAlign w:val="superscript"/>
        </w:rPr>
        <w:t>b</w:t>
      </w:r>
      <w:r w:rsidRPr="00E92F8B">
        <w:rPr>
          <w:rFonts w:ascii="Times New Roman" w:hAnsi="Times New Roman" w:hint="eastAsia"/>
          <w:sz w:val="22"/>
        </w:rPr>
        <w:t>, He Zhang</w:t>
      </w:r>
      <w:r w:rsidRPr="00E92F8B">
        <w:rPr>
          <w:rFonts w:ascii="Times New Roman" w:hAnsi="Times New Roman"/>
          <w:sz w:val="22"/>
        </w:rPr>
        <w:t xml:space="preserve"> </w:t>
      </w:r>
      <w:r w:rsidRPr="00E92F8B">
        <w:rPr>
          <w:rFonts w:ascii="Times New Roman" w:hAnsi="Times New Roman"/>
          <w:sz w:val="22"/>
          <w:vertAlign w:val="superscript"/>
        </w:rPr>
        <w:t>b</w:t>
      </w:r>
      <w:r w:rsidRPr="00E92F8B">
        <w:rPr>
          <w:rFonts w:ascii="Times New Roman" w:hAnsi="Times New Roman" w:hint="eastAsia"/>
          <w:sz w:val="22"/>
        </w:rPr>
        <w:t>, Jinyong Zhang</w:t>
      </w:r>
      <w:r w:rsidRPr="00E92F8B">
        <w:rPr>
          <w:rFonts w:ascii="Times New Roman" w:hAnsi="Times New Roman"/>
          <w:sz w:val="22"/>
        </w:rPr>
        <w:t xml:space="preserve"> </w:t>
      </w:r>
      <w:r w:rsidRPr="00E92F8B">
        <w:rPr>
          <w:rFonts w:ascii="Times New Roman" w:hAnsi="Times New Roman"/>
          <w:sz w:val="22"/>
          <w:vertAlign w:val="superscript"/>
        </w:rPr>
        <w:t>b</w:t>
      </w:r>
      <w:r w:rsidRPr="00E92F8B">
        <w:rPr>
          <w:rFonts w:ascii="Times New Roman" w:hAnsi="Times New Roman" w:hint="eastAsia"/>
          <w:sz w:val="22"/>
        </w:rPr>
        <w:t>, Zhuoxin Li</w:t>
      </w:r>
      <w:r w:rsidRPr="00E92F8B">
        <w:rPr>
          <w:rFonts w:ascii="Times New Roman" w:hAnsi="Times New Roman"/>
          <w:sz w:val="22"/>
        </w:rPr>
        <w:t xml:space="preserve"> </w:t>
      </w:r>
      <w:r w:rsidRPr="00E92F8B">
        <w:rPr>
          <w:rFonts w:ascii="Times New Roman" w:hAnsi="Times New Roman"/>
          <w:sz w:val="22"/>
          <w:vertAlign w:val="superscript"/>
        </w:rPr>
        <w:t>b</w:t>
      </w:r>
      <w:r w:rsidRPr="00E92F8B">
        <w:rPr>
          <w:rFonts w:ascii="Times New Roman" w:hAnsi="Times New Roman" w:hint="eastAsia"/>
          <w:sz w:val="22"/>
        </w:rPr>
        <w:t xml:space="preserve">, </w:t>
      </w:r>
      <w:r w:rsidRPr="00E92F8B">
        <w:rPr>
          <w:rFonts w:ascii="Times New Roman" w:hAnsi="Times New Roman"/>
          <w:sz w:val="22"/>
        </w:rPr>
        <w:t>Nuerlan Shaya</w:t>
      </w:r>
      <w:r w:rsidRPr="00E92F8B">
        <w:rPr>
          <w:rFonts w:ascii="Times New Roman" w:hAnsi="Times New Roman" w:hint="eastAsia"/>
          <w:sz w:val="22"/>
          <w:vertAlign w:val="superscript"/>
        </w:rPr>
        <w:t xml:space="preserve"> </w:t>
      </w:r>
      <w:r w:rsidRPr="00E92F8B">
        <w:rPr>
          <w:rFonts w:ascii="Times New Roman" w:hAnsi="Times New Roman"/>
          <w:sz w:val="22"/>
          <w:vertAlign w:val="superscript"/>
        </w:rPr>
        <w:t>d</w:t>
      </w:r>
      <w:r w:rsidRPr="00E92F8B">
        <w:rPr>
          <w:rFonts w:ascii="Times New Roman" w:hAnsi="Times New Roman"/>
          <w:sz w:val="22"/>
        </w:rPr>
        <w:t>, Huijun Lu</w:t>
      </w:r>
      <w:r w:rsidRPr="00E92F8B">
        <w:rPr>
          <w:rFonts w:ascii="Times New Roman" w:hAnsi="Times New Roman"/>
          <w:sz w:val="22"/>
          <w:vertAlign w:val="superscript"/>
        </w:rPr>
        <w:t xml:space="preserve"> </w:t>
      </w:r>
      <w:r w:rsidRPr="00E92F8B">
        <w:rPr>
          <w:rFonts w:ascii="Times New Roman" w:hAnsi="Times New Roman"/>
          <w:color w:val="000000"/>
          <w:kern w:val="0"/>
          <w:sz w:val="22"/>
          <w:vertAlign w:val="superscript"/>
        </w:rPr>
        <w:t>b, *</w:t>
      </w:r>
      <w:r w:rsidRPr="00E92F8B">
        <w:rPr>
          <w:rFonts w:ascii="Times New Roman" w:hAnsi="Times New Roman"/>
          <w:sz w:val="22"/>
        </w:rPr>
        <w:t xml:space="preserve">, Ningyi Jin </w:t>
      </w:r>
      <w:r w:rsidRPr="00E92F8B">
        <w:rPr>
          <w:rFonts w:ascii="Times New Roman" w:hAnsi="Times New Roman"/>
          <w:sz w:val="22"/>
          <w:vertAlign w:val="superscript"/>
        </w:rPr>
        <w:t>a, b, *</w:t>
      </w:r>
    </w:p>
    <w:p w:rsidR="00E92F8B" w:rsidRDefault="00E92F8B" w:rsidP="00E92F8B">
      <w:pPr>
        <w:adjustRightInd w:val="0"/>
        <w:snapToGrid w:val="0"/>
        <w:rPr>
          <w:rFonts w:ascii="Times New Roman" w:hAnsi="Times New Roman"/>
          <w:sz w:val="22"/>
          <w:vertAlign w:val="superscript"/>
        </w:rPr>
      </w:pPr>
    </w:p>
    <w:p w:rsidR="00E92F8B" w:rsidRDefault="00E92F8B" w:rsidP="00E92F8B">
      <w:pPr>
        <w:tabs>
          <w:tab w:val="center" w:pos="4153"/>
        </w:tabs>
        <w:adjustRightInd w:val="0"/>
        <w:snapToGrid w:val="0"/>
        <w:outlineLvl w:val="0"/>
        <w:rPr>
          <w:rFonts w:ascii="Times New Roman" w:hAnsi="Times New Roman"/>
          <w:color w:val="000000"/>
          <w:kern w:val="0"/>
          <w:sz w:val="22"/>
          <w:lang w:bidi="ar"/>
        </w:rPr>
      </w:pPr>
      <w:r>
        <w:rPr>
          <w:rFonts w:ascii="Times New Roman" w:hAnsi="Times New Roman"/>
          <w:bCs/>
          <w:color w:val="000000"/>
          <w:sz w:val="22"/>
          <w:vertAlign w:val="superscript"/>
        </w:rPr>
        <w:t xml:space="preserve">a 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 xml:space="preserve">College of Veterinary Medicine, Northwest A&amp;F University, </w:t>
      </w:r>
      <w:r>
        <w:rPr>
          <w:rFonts w:ascii="Times New Roman" w:hAnsi="Times New Roman"/>
          <w:color w:val="000000"/>
          <w:kern w:val="0"/>
          <w:sz w:val="22"/>
          <w:lang w:bidi="ar"/>
        </w:rPr>
        <w:t xml:space="preserve">Yangling </w:t>
      </w:r>
      <w:r>
        <w:rPr>
          <w:rFonts w:ascii="Times New Roman" w:hAnsi="Times New Roman" w:hint="eastAsia"/>
          <w:color w:val="000000"/>
          <w:kern w:val="0"/>
          <w:sz w:val="22"/>
          <w:lang w:bidi="ar"/>
        </w:rPr>
        <w:t>712100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, China</w:t>
      </w:r>
      <w:r>
        <w:rPr>
          <w:rFonts w:ascii="Times New Roman" w:hAnsi="Times New Roman"/>
          <w:color w:val="000000"/>
          <w:kern w:val="0"/>
          <w:sz w:val="22"/>
          <w:lang w:bidi="ar"/>
        </w:rPr>
        <w:t>.</w:t>
      </w:r>
    </w:p>
    <w:p w:rsidR="00E92F8B" w:rsidRDefault="00E92F8B" w:rsidP="00E92F8B">
      <w:pPr>
        <w:tabs>
          <w:tab w:val="center" w:pos="4153"/>
        </w:tabs>
        <w:adjustRightInd w:val="0"/>
        <w:snapToGrid w:val="0"/>
        <w:outlineLvl w:val="0"/>
        <w:rPr>
          <w:rFonts w:ascii="Times New Roman" w:hAnsi="Times New Roman"/>
          <w:color w:val="000000"/>
          <w:kern w:val="0"/>
          <w:sz w:val="22"/>
          <w:lang w:bidi="ar"/>
        </w:rPr>
      </w:pPr>
      <w:r>
        <w:rPr>
          <w:rFonts w:ascii="Times New Roman" w:hAnsi="Times New Roman"/>
          <w:color w:val="000000"/>
          <w:kern w:val="0"/>
          <w:sz w:val="22"/>
          <w:vertAlign w:val="superscript"/>
          <w:lang w:bidi="ar"/>
        </w:rPr>
        <w:t xml:space="preserve">b 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Changchun Veterinary Research Institute, Chinese Academy of Agricultural Sciences</w:t>
      </w:r>
      <w:r>
        <w:rPr>
          <w:rFonts w:ascii="Times New Roman" w:hAnsi="Times New Roman"/>
          <w:color w:val="000000"/>
          <w:kern w:val="0"/>
          <w:sz w:val="22"/>
          <w:lang w:bidi="ar"/>
        </w:rPr>
        <w:t xml:space="preserve">, 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Changchun</w:t>
      </w:r>
      <w:r>
        <w:rPr>
          <w:rFonts w:ascii="Times New Roman" w:hAnsi="Times New Roman" w:hint="eastAsia"/>
          <w:color w:val="000000"/>
          <w:kern w:val="0"/>
          <w:sz w:val="22"/>
          <w:lang w:bidi="ar"/>
        </w:rPr>
        <w:t xml:space="preserve"> 130000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,</w:t>
      </w:r>
      <w:r>
        <w:rPr>
          <w:rFonts w:ascii="Times New Roman" w:hAnsi="Times New Roman"/>
          <w:color w:val="000000"/>
          <w:kern w:val="0"/>
          <w:sz w:val="22"/>
          <w:lang w:bidi="ar"/>
        </w:rPr>
        <w:t xml:space="preserve"> China.</w:t>
      </w:r>
    </w:p>
    <w:p w:rsidR="00E92F8B" w:rsidRDefault="00E92F8B" w:rsidP="00E92F8B">
      <w:pPr>
        <w:tabs>
          <w:tab w:val="center" w:pos="4153"/>
        </w:tabs>
        <w:adjustRightInd w:val="0"/>
        <w:snapToGrid w:val="0"/>
        <w:outlineLvl w:val="0"/>
        <w:rPr>
          <w:rFonts w:ascii="Times New Roman" w:hAnsi="Times New Roman"/>
          <w:color w:val="000000"/>
          <w:kern w:val="0"/>
          <w:sz w:val="22"/>
          <w:lang w:bidi="ar"/>
        </w:rPr>
      </w:pPr>
      <w:r>
        <w:rPr>
          <w:rFonts w:ascii="Times New Roman" w:hAnsi="Times New Roman"/>
          <w:color w:val="000000"/>
          <w:kern w:val="0"/>
          <w:sz w:val="22"/>
          <w:vertAlign w:val="superscript"/>
          <w:lang w:bidi="ar"/>
        </w:rPr>
        <w:t xml:space="preserve">c </w:t>
      </w:r>
      <w:r>
        <w:rPr>
          <w:rFonts w:ascii="Times New Roman" w:hAnsi="Times New Roman"/>
          <w:color w:val="000000"/>
          <w:kern w:val="0"/>
          <w:sz w:val="22"/>
          <w:lang w:bidi="ar"/>
        </w:rPr>
        <w:t xml:space="preserve">College of Veterinary Medicine, Xinjiang Agricultural University, Wulumuqi </w:t>
      </w:r>
      <w:r>
        <w:rPr>
          <w:rFonts w:ascii="Times New Roman" w:hAnsi="Times New Roman" w:hint="eastAsia"/>
          <w:color w:val="000000"/>
          <w:kern w:val="0"/>
          <w:sz w:val="22"/>
          <w:lang w:bidi="ar"/>
        </w:rPr>
        <w:t>830052</w:t>
      </w:r>
      <w:r>
        <w:rPr>
          <w:rFonts w:ascii="Times New Roman" w:hAnsi="Times New Roman"/>
          <w:color w:val="000000"/>
          <w:kern w:val="0"/>
          <w:sz w:val="22"/>
          <w:lang w:bidi="ar"/>
        </w:rPr>
        <w:t>, China.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  <w:r>
        <w:rPr>
          <w:rFonts w:ascii="Times New Roman" w:hAnsi="Times New Roman"/>
          <w:color w:val="000000"/>
          <w:kern w:val="0"/>
          <w:sz w:val="22"/>
          <w:vertAlign w:val="superscript"/>
          <w:lang w:bidi="ar"/>
        </w:rPr>
        <w:t xml:space="preserve">d 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 xml:space="preserve">Yili Center of Animal Disease Control and Diagnosis, Yili Animal Health Inspection, Yining </w:t>
      </w:r>
      <w:r>
        <w:rPr>
          <w:rFonts w:ascii="Times New Roman" w:hAnsi="Times New Roman" w:hint="eastAsia"/>
          <w:color w:val="000000"/>
          <w:kern w:val="0"/>
          <w:sz w:val="22"/>
          <w:lang w:bidi="ar"/>
        </w:rPr>
        <w:t>844500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,</w:t>
      </w:r>
      <w:r>
        <w:rPr>
          <w:rFonts w:ascii="Times New Roman" w:hAnsi="Times New Roman"/>
          <w:color w:val="000000"/>
          <w:kern w:val="0"/>
          <w:sz w:val="22"/>
          <w:lang w:bidi="ar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China</w:t>
      </w:r>
      <w:r>
        <w:rPr>
          <w:rFonts w:ascii="Times New Roman" w:hAnsi="Times New Roman"/>
          <w:color w:val="000000"/>
          <w:kern w:val="0"/>
          <w:sz w:val="22"/>
          <w:lang w:bidi="ar"/>
        </w:rPr>
        <w:t>.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  <w:r>
        <w:rPr>
          <w:rFonts w:ascii="Times New Roman" w:hAnsi="Times New Roman"/>
          <w:color w:val="000000"/>
          <w:kern w:val="0"/>
          <w:sz w:val="24"/>
          <w:szCs w:val="21"/>
        </w:rPr>
        <w:t>*</w:t>
      </w:r>
      <w:r>
        <w:rPr>
          <w:rFonts w:ascii="Times New Roman" w:hAnsi="Times New Roman"/>
          <w:bCs/>
          <w:color w:val="000000"/>
          <w:sz w:val="22"/>
          <w:vertAlign w:val="superscript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lang w:bidi="ar"/>
        </w:rPr>
        <w:t>Correspondence author</w:t>
      </w:r>
      <w:r w:rsidR="00804E48">
        <w:rPr>
          <w:rFonts w:ascii="Times New Roman" w:hAnsi="Times New Roman"/>
          <w:color w:val="000000"/>
          <w:kern w:val="0"/>
          <w:sz w:val="22"/>
          <w:lang w:bidi="ar"/>
        </w:rPr>
        <w:t>s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kern w:val="0"/>
          <w:sz w:val="22"/>
          <w:lang w:bidi="ar"/>
        </w:rPr>
        <w:t>E-mail address:</w:t>
      </w:r>
      <w:r>
        <w:rPr>
          <w:rFonts w:ascii="Times New Roman" w:hAnsi="Times New Roman"/>
          <w:sz w:val="22"/>
        </w:rPr>
        <w:t xml:space="preserve"> 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ningyik@126.com</w:t>
      </w:r>
      <w:r w:rsidRPr="00541D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(N. Jin); </w:t>
      </w:r>
      <w:hyperlink r:id="rId7" w:history="1">
        <w:r>
          <w:rPr>
            <w:rFonts w:ascii="Times New Roman" w:hAnsi="Times New Roman"/>
            <w:sz w:val="22"/>
          </w:rPr>
          <w:t>huijun_lu@126.com</w:t>
        </w:r>
      </w:hyperlink>
      <w:r w:rsidRPr="00541D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(H. Lu)</w:t>
      </w:r>
    </w:p>
    <w:p w:rsidR="00E92F8B" w:rsidRPr="00541DC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sz w:val="22"/>
        </w:rPr>
      </w:pPr>
      <w:r w:rsidRPr="0086477E">
        <w:rPr>
          <w:rFonts w:ascii="Times New Roman" w:hAnsi="Times New Roman" w:hint="eastAsia"/>
          <w:sz w:val="22"/>
        </w:rPr>
        <w:t xml:space="preserve">ORCID: 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sz w:val="22"/>
        </w:rPr>
      </w:pPr>
      <w:r w:rsidRPr="0086477E">
        <w:rPr>
          <w:rFonts w:ascii="Times New Roman" w:hAnsi="Times New Roman"/>
          <w:color w:val="000000"/>
          <w:kern w:val="0"/>
          <w:sz w:val="22"/>
          <w:lang w:bidi="ar"/>
        </w:rPr>
        <w:t>0000-0002-1744-7402</w:t>
      </w:r>
      <w:r w:rsidRPr="00541D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(N. Jin); </w:t>
      </w:r>
      <w:r>
        <w:rPr>
          <w:rFonts w:ascii="Times New Roman" w:hAnsi="Times New Roman" w:hint="eastAsia"/>
          <w:sz w:val="22"/>
        </w:rPr>
        <w:t>0000-0003-4532-4466</w:t>
      </w:r>
      <w:r w:rsidRPr="00541D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(H. Lu)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</w:p>
    <w:p w:rsidR="00E92F8B" w:rsidRDefault="00E92F8B" w:rsidP="00E92F8B">
      <w:pPr>
        <w:adjustRightInd w:val="0"/>
        <w:snapToGrid w:val="0"/>
        <w:rPr>
          <w:rFonts w:ascii="Times New Roman" w:hAnsi="Times New Roman"/>
          <w:bCs/>
          <w:color w:val="000000"/>
          <w:sz w:val="22"/>
        </w:rPr>
      </w:pPr>
      <w:r>
        <w:rPr>
          <w:rFonts w:ascii="Times New Roman" w:hAnsi="Times New Roman"/>
          <w:sz w:val="22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2"/>
        </w:rPr>
        <w:t xml:space="preserve"> Ning Shi, Xiangshu Qiu, </w:t>
      </w:r>
      <w:r>
        <w:rPr>
          <w:rFonts w:ascii="Times New Roman" w:hAnsi="Times New Roman" w:hint="eastAsia"/>
          <w:bCs/>
          <w:color w:val="000000"/>
          <w:sz w:val="22"/>
        </w:rPr>
        <w:t>Xinyu Cao</w:t>
      </w:r>
      <w:r>
        <w:rPr>
          <w:rFonts w:ascii="Times New Roman" w:hAnsi="Times New Roman"/>
          <w:bCs/>
          <w:color w:val="000000"/>
          <w:sz w:val="22"/>
        </w:rPr>
        <w:t xml:space="preserve">, and Zhanhai Mai contributed equally to this article. </w:t>
      </w:r>
    </w:p>
    <w:p w:rsidR="008358B6" w:rsidRPr="00E92F8B" w:rsidRDefault="008358B6" w:rsidP="000B2135">
      <w:pPr>
        <w:widowControl/>
        <w:adjustRightInd w:val="0"/>
        <w:snapToGrid w:val="0"/>
        <w:rPr>
          <w:rFonts w:ascii="Times New Roman" w:hAnsi="Times New Roman" w:cs="Times New Roman"/>
          <w:color w:val="FF0000"/>
          <w:sz w:val="22"/>
        </w:rPr>
      </w:pPr>
    </w:p>
    <w:p w:rsidR="008358B6" w:rsidRPr="008575EF" w:rsidRDefault="008358B6" w:rsidP="000B2135">
      <w:pPr>
        <w:widowControl/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0B2135">
          <w:headerReference w:type="default" r:id="rId8"/>
          <w:footerReference w:type="default" r:id="rId9"/>
          <w:type w:val="continuous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0B3766" w:rsidRDefault="000B3766" w:rsidP="000B3766">
      <w:pPr>
        <w:pStyle w:val="a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Table S1 </w:t>
      </w:r>
      <w:r>
        <w:rPr>
          <w:rFonts w:ascii="Times New Roman" w:hAnsi="Times New Roman" w:hint="eastAsia"/>
          <w:sz w:val="22"/>
          <w:szCs w:val="22"/>
        </w:rPr>
        <w:t>Detailed information on the GETV strains in this study.</w:t>
      </w:r>
    </w:p>
    <w:tbl>
      <w:tblPr>
        <w:tblW w:w="4873" w:type="pct"/>
        <w:tblInd w:w="250" w:type="dxa"/>
        <w:tblLook w:val="0000" w:firstRow="0" w:lastRow="0" w:firstColumn="0" w:lastColumn="0" w:noHBand="0" w:noVBand="0"/>
      </w:tblPr>
      <w:tblGrid>
        <w:gridCol w:w="1746"/>
        <w:gridCol w:w="3631"/>
        <w:gridCol w:w="936"/>
        <w:gridCol w:w="1889"/>
        <w:gridCol w:w="1507"/>
      </w:tblGrid>
      <w:tr w:rsidR="000B3766" w:rsidTr="0095764B">
        <w:trPr>
          <w:trHeight w:val="20"/>
        </w:trPr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Tahoma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kern w:val="0"/>
                <w:sz w:val="20"/>
                <w:lang w:bidi="ar"/>
              </w:rPr>
              <w:t>Genbank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Tahoma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kern w:val="0"/>
                <w:sz w:val="20"/>
                <w:lang w:bidi="ar"/>
              </w:rPr>
              <w:t>Starin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Tahoma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kern w:val="0"/>
                <w:sz w:val="20"/>
                <w:lang w:bidi="ar"/>
              </w:rPr>
              <w:t>Year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Tahoma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kern w:val="0"/>
                <w:sz w:val="20"/>
                <w:lang w:bidi="ar"/>
              </w:rPr>
              <w:t>Country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Tahoma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kern w:val="0"/>
                <w:sz w:val="20"/>
                <w:lang w:bidi="ar"/>
              </w:rPr>
              <w:t>Host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MN849355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MM2021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1955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Malaysia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AB032553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GETV-SAGV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1956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LC079086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MI-110-C1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1978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LC079087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MI-110-C2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1978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AB859822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Kochi/01/2005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wild boar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LC152056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12IH26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LC079088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14-I-605-C1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LC079089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14-I-605-C2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LC212972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15-I-752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LC212973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15-I-1105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LC223130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16-I-599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LC223131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16-I-674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LC223132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16-I-676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MN849355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MM2021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1955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Malaysia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EF631999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LEIV 17741 MPR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2000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Mongolia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EF631998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LEIV 16275 Mag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2000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Russia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AY702913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South Korea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South Korea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NC_006558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Getah virus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South Korea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LC534253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GETV/SW/Thailand/2017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Thailand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wild boar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EF011023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Alphavirus M1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1964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EU015061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1964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EU015062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HB0234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EU015063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YN0540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KY363862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HNJZ-S1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2011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LC107870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SC1210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KY434327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YN12031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KY450683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A73FB8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hyperlink w:anchor="page1" w:history="1">
              <w:r w:rsidR="000B3766">
                <w:rPr>
                  <w:rFonts w:ascii="Times New Roman" w:eastAsia="Tahoma" w:hAnsi="Times New Roman"/>
                  <w:color w:val="222222"/>
                  <w:kern w:val="0"/>
                  <w:sz w:val="20"/>
                  <w:lang w:bidi="ar"/>
                </w:rPr>
                <w:t>YN12042</w:t>
              </w:r>
            </w:hyperlink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LC107870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SC1210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KY363863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HNJZ-S2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KY399029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GETV-V1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MG865966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HNNY-1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MG865967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HNNY-2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MF741771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HuN1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MG869691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JL17/08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MH106780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SD17/09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fox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MH722255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JL1707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MG865965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AH9192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MG865968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HNPDS-1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MG865969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HNPDS-2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MK487997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GZ201808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MK693225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SC201807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MH722256.1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JL1808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cattle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MT086508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GDFS2-2018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MT086509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GDFS9-2018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MN478486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SC483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MN478487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SC266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MT269657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GX201808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</w:tbl>
    <w:p w:rsidR="000B3766" w:rsidRDefault="000B3766" w:rsidP="000B3766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  <w:sectPr w:rsidR="000B3766" w:rsidSect="000B3766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5535A8" w:rsidRPr="000B2135" w:rsidRDefault="005535A8" w:rsidP="000B3766">
      <w:pPr>
        <w:rPr>
          <w:rFonts w:ascii="Times New Roman" w:hAnsi="Times New Roman" w:cs="Times New Roman"/>
          <w:sz w:val="22"/>
        </w:rPr>
      </w:pPr>
    </w:p>
    <w:sectPr w:rsidR="005535A8" w:rsidRPr="000B2135" w:rsidSect="000B2135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B8" w:rsidRDefault="00A73FB8" w:rsidP="000761B5">
      <w:r>
        <w:separator/>
      </w:r>
    </w:p>
  </w:endnote>
  <w:endnote w:type="continuationSeparator" w:id="0">
    <w:p w:rsidR="00A73FB8" w:rsidRDefault="00A73FB8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B8" w:rsidRDefault="00A73FB8" w:rsidP="000761B5">
      <w:r>
        <w:separator/>
      </w:r>
    </w:p>
  </w:footnote>
  <w:footnote w:type="continuationSeparator" w:id="0">
    <w:p w:rsidR="00A73FB8" w:rsidRDefault="00A73FB8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04E48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04E48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Tc2MjQyMzK1NDBT0lEKTi0uzszPAykwrgUAQIwaZCwAAAA="/>
  </w:docVars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B2135"/>
    <w:rsid w:val="000B3766"/>
    <w:rsid w:val="000C3778"/>
    <w:rsid w:val="000C76E7"/>
    <w:rsid w:val="000E0A43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53A90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04E48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73FB8"/>
    <w:rsid w:val="00AA4A06"/>
    <w:rsid w:val="00AB7513"/>
    <w:rsid w:val="00AF1E80"/>
    <w:rsid w:val="00B104D8"/>
    <w:rsid w:val="00B5421C"/>
    <w:rsid w:val="00B65155"/>
    <w:rsid w:val="00B65A68"/>
    <w:rsid w:val="00B83CC5"/>
    <w:rsid w:val="00B92AE2"/>
    <w:rsid w:val="00BB0816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2530"/>
    <w:rsid w:val="00E92F8B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31028-C81F-419E-A30B-24CECFD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04E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0B21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rsid w:val="000B2135"/>
    <w:rPr>
      <w:rFonts w:ascii="宋体" w:eastAsia="宋体" w:hAnsi="宋体" w:cs="Times New Roman"/>
      <w:sz w:val="24"/>
      <w:szCs w:val="24"/>
      <w:lang w:val="x-none" w:eastAsia="x-none"/>
    </w:rPr>
  </w:style>
  <w:style w:type="character" w:customStyle="1" w:styleId="feature">
    <w:name w:val="feature"/>
    <w:basedOn w:val="a0"/>
    <w:rsid w:val="000B2135"/>
  </w:style>
  <w:style w:type="character" w:styleId="ac">
    <w:name w:val="line number"/>
    <w:basedOn w:val="a0"/>
    <w:uiPriority w:val="99"/>
    <w:semiHidden/>
    <w:unhideWhenUsed/>
    <w:rsid w:val="000B2135"/>
  </w:style>
  <w:style w:type="paragraph" w:styleId="ad">
    <w:name w:val="annotation text"/>
    <w:basedOn w:val="a"/>
    <w:link w:val="Char4"/>
    <w:rsid w:val="000B3766"/>
    <w:rPr>
      <w:rFonts w:ascii="Calibri" w:eastAsia="宋体" w:hAnsi="Calibri" w:cs="Times New Roman"/>
      <w:sz w:val="20"/>
      <w:szCs w:val="20"/>
    </w:rPr>
  </w:style>
  <w:style w:type="character" w:customStyle="1" w:styleId="Char4">
    <w:name w:val="批注文字 Char"/>
    <w:basedOn w:val="a0"/>
    <w:link w:val="ad"/>
    <w:rsid w:val="000B3766"/>
    <w:rPr>
      <w:rFonts w:ascii="Calibri" w:eastAsia="宋体" w:hAnsi="Calibri" w:cs="Times New Roman"/>
      <w:kern w:val="2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804E4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ijun_lu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435</Words>
  <Characters>2482</Characters>
  <Application>Microsoft Office Word</Application>
  <DocSecurity>0</DocSecurity>
  <Lines>20</Lines>
  <Paragraphs>5</Paragraphs>
  <ScaleCrop>false</ScaleCrop>
  <Company>whiov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21</cp:revision>
  <cp:lastPrinted>2022-01-04T07:37:00Z</cp:lastPrinted>
  <dcterms:created xsi:type="dcterms:W3CDTF">2021-10-14T07:09:00Z</dcterms:created>
  <dcterms:modified xsi:type="dcterms:W3CDTF">2022-03-08T04:04:00Z</dcterms:modified>
</cp:coreProperties>
</file>