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202C" w14:textId="77777777" w:rsidR="00DB774C" w:rsidRPr="008E36B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bookmarkEnd w:id="0"/>
      <w:proofErr w:type="spellStart"/>
      <w:r w:rsidRPr="008E36B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8E36BE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8E36B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8E36B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14:paraId="15D5144D" w14:textId="77777777" w:rsidR="0074608F" w:rsidRPr="008E36B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2A78790F" w14:textId="77777777" w:rsidR="000761B5" w:rsidRPr="008E36B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6AC8F8EE" w14:textId="77777777" w:rsidR="00DB774C" w:rsidRPr="008E36B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8E36B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8E36B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3B02C36A" w14:textId="77777777" w:rsidR="0074608F" w:rsidRPr="008E36B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2CA1ECCF" w14:textId="77777777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5A01F0">
        <w:rPr>
          <w:rFonts w:ascii="Times New Roman" w:hAnsi="Times New Roman" w:cs="Times New Roman"/>
          <w:b/>
          <w:bCs/>
          <w:color w:val="000000" w:themeColor="text1"/>
          <w:sz w:val="28"/>
        </w:rPr>
        <w:t>Clinical and immunological features of convalescent pediatric patients infected with the SARS-CoV-2</w:t>
      </w:r>
      <w:bookmarkStart w:id="1" w:name="OLE_LINK1"/>
      <w:r w:rsidRPr="005A01F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Omicron </w:t>
      </w:r>
      <w:bookmarkEnd w:id="1"/>
      <w:r w:rsidRPr="005A01F0">
        <w:rPr>
          <w:rFonts w:ascii="Times New Roman" w:hAnsi="Times New Roman" w:cs="Times New Roman"/>
          <w:b/>
          <w:bCs/>
          <w:color w:val="000000" w:themeColor="text1"/>
          <w:sz w:val="28"/>
        </w:rPr>
        <w:t>variant in Tianjin, China</w:t>
      </w:r>
    </w:p>
    <w:p w14:paraId="5B0699C3" w14:textId="77777777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2745C281" w14:textId="0512F2DC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color w:val="000000"/>
          <w:sz w:val="22"/>
        </w:rPr>
      </w:pP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Jing-Yu Wang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a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Tian-Ning Li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a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Chun-Lei Zhou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a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</w:t>
      </w:r>
      <w:proofErr w:type="spellStart"/>
      <w:r w:rsidRPr="005A01F0">
        <w:rPr>
          <w:rFonts w:ascii="Times New Roman" w:hAnsi="Times New Roman" w:cs="Times New Roman"/>
          <w:bCs/>
          <w:color w:val="000000"/>
          <w:sz w:val="22"/>
        </w:rPr>
        <w:t>Jie</w:t>
      </w:r>
      <w:proofErr w:type="spellEnd"/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 Zhao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a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</w:t>
      </w:r>
      <w:proofErr w:type="spellStart"/>
      <w:r w:rsidRPr="005A01F0">
        <w:rPr>
          <w:rFonts w:ascii="Times New Roman" w:hAnsi="Times New Roman" w:cs="Times New Roman"/>
          <w:bCs/>
          <w:color w:val="000000"/>
          <w:sz w:val="22"/>
        </w:rPr>
        <w:t>Meng</w:t>
      </w:r>
      <w:proofErr w:type="spellEnd"/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 Wang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a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Yuan Wang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a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Yan Jiang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a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He-Nan Dong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b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 ,  Qian-Ru Qi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>c</w:t>
      </w:r>
      <w:r w:rsidRPr="005A01F0">
        <w:rPr>
          <w:rFonts w:ascii="Times New Roman" w:hAnsi="Times New Roman" w:cs="Times New Roman"/>
          <w:bCs/>
          <w:color w:val="000000"/>
          <w:sz w:val="22"/>
        </w:rPr>
        <w:t xml:space="preserve">,  Hong Mu </w:t>
      </w:r>
      <w:r w:rsidRPr="005A01F0">
        <w:rPr>
          <w:rFonts w:ascii="Times New Roman" w:hAnsi="Times New Roman" w:cs="Times New Roman"/>
          <w:bCs/>
          <w:color w:val="000000"/>
          <w:sz w:val="22"/>
          <w:vertAlign w:val="superscript"/>
        </w:rPr>
        <w:t xml:space="preserve">a, </w:t>
      </w:r>
      <w:r w:rsidRPr="005A01F0">
        <w:rPr>
          <w:rFonts w:ascii="Times New Roman" w:hAnsi="Times New Roman" w:cs="Times New Roman"/>
          <w:bCs/>
          <w:color w:val="000000"/>
          <w:sz w:val="22"/>
        </w:rPr>
        <w:t>*</w:t>
      </w:r>
    </w:p>
    <w:p w14:paraId="3A43A196" w14:textId="77777777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14:paraId="4F9ABF59" w14:textId="259D6080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proofErr w:type="gramStart"/>
      <w:r w:rsidRPr="005A01F0">
        <w:rPr>
          <w:rFonts w:ascii="Times New Roman" w:hAnsi="Times New Roman" w:cs="Times New Roman"/>
          <w:b/>
          <w:bCs/>
          <w:color w:val="000000"/>
          <w:sz w:val="22"/>
          <w:vertAlign w:val="superscript"/>
        </w:rPr>
        <w:t>a</w:t>
      </w:r>
      <w:proofErr w:type="gramEnd"/>
      <w:r w:rsidR="00562082">
        <w:rPr>
          <w:rFonts w:ascii="Times New Roman" w:hAnsi="Times New Roman" w:cs="Times New Roman"/>
          <w:color w:val="000000"/>
          <w:sz w:val="22"/>
          <w:vertAlign w:val="superscript"/>
        </w:rPr>
        <w:t xml:space="preserve"> </w:t>
      </w:r>
      <w:r w:rsidRPr="005A01F0">
        <w:rPr>
          <w:rFonts w:ascii="Times New Roman" w:hAnsi="Times New Roman" w:cs="Times New Roman"/>
          <w:color w:val="000000"/>
          <w:sz w:val="22"/>
        </w:rPr>
        <w:t xml:space="preserve">Department of Clinical Lab, </w:t>
      </w:r>
      <w:bookmarkStart w:id="2" w:name="OLE_LINK39"/>
      <w:r w:rsidRPr="005A01F0">
        <w:rPr>
          <w:rFonts w:ascii="Times New Roman" w:hAnsi="Times New Roman" w:cs="Times New Roman"/>
          <w:color w:val="000000"/>
          <w:sz w:val="22"/>
        </w:rPr>
        <w:t>Tianjin First Central Hospital</w:t>
      </w:r>
      <w:bookmarkEnd w:id="2"/>
      <w:r w:rsidRPr="005A01F0">
        <w:rPr>
          <w:rFonts w:ascii="Times New Roman" w:hAnsi="Times New Roman" w:cs="Times New Roman"/>
          <w:color w:val="000000"/>
          <w:sz w:val="22"/>
        </w:rPr>
        <w:t>, Tianjin, 300192, China;</w:t>
      </w:r>
    </w:p>
    <w:p w14:paraId="7EAB9A96" w14:textId="0F34E517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proofErr w:type="gramStart"/>
      <w:r w:rsidRPr="005A01F0">
        <w:rPr>
          <w:rFonts w:ascii="Times New Roman" w:hAnsi="Times New Roman" w:cs="Times New Roman"/>
          <w:b/>
          <w:bCs/>
          <w:color w:val="000000"/>
          <w:sz w:val="22"/>
          <w:vertAlign w:val="superscript"/>
        </w:rPr>
        <w:t>b</w:t>
      </w:r>
      <w:proofErr w:type="gramEnd"/>
      <w:r w:rsidR="00562082">
        <w:rPr>
          <w:rFonts w:ascii="Times New Roman" w:hAnsi="Times New Roman" w:cs="Times New Roman"/>
          <w:color w:val="000000"/>
          <w:sz w:val="22"/>
          <w:vertAlign w:val="superscript"/>
        </w:rPr>
        <w:t xml:space="preserve"> </w:t>
      </w:r>
      <w:r w:rsidRPr="005A01F0">
        <w:rPr>
          <w:rFonts w:ascii="Times New Roman" w:hAnsi="Times New Roman" w:cs="Times New Roman"/>
          <w:color w:val="000000"/>
          <w:sz w:val="22"/>
        </w:rPr>
        <w:t>The First Central Clinical College, Tianjin Medical University, Tianjin, 300192, China;</w:t>
      </w:r>
    </w:p>
    <w:p w14:paraId="185663DB" w14:textId="30F55A76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proofErr w:type="gramStart"/>
      <w:r w:rsidRPr="005A01F0">
        <w:rPr>
          <w:rFonts w:ascii="Times New Roman" w:hAnsi="Times New Roman" w:cs="Times New Roman"/>
          <w:b/>
          <w:bCs/>
          <w:color w:val="000000"/>
          <w:sz w:val="22"/>
          <w:vertAlign w:val="superscript"/>
        </w:rPr>
        <w:t>c</w:t>
      </w:r>
      <w:proofErr w:type="gramEnd"/>
      <w:r w:rsidR="00562082">
        <w:rPr>
          <w:rFonts w:ascii="Times New Roman" w:hAnsi="Times New Roman" w:cs="Times New Roman"/>
          <w:color w:val="000000"/>
          <w:sz w:val="22"/>
          <w:vertAlign w:val="superscript"/>
        </w:rPr>
        <w:t xml:space="preserve"> </w:t>
      </w:r>
      <w:r w:rsidRPr="005A01F0">
        <w:rPr>
          <w:rFonts w:ascii="Times New Roman" w:hAnsi="Times New Roman" w:cs="Times New Roman"/>
          <w:color w:val="000000"/>
          <w:sz w:val="22"/>
        </w:rPr>
        <w:t>Department of Clinical Lab, Tianjin Children's Hospital, Tianjin, 300074, China;</w:t>
      </w:r>
    </w:p>
    <w:p w14:paraId="454189AC" w14:textId="77777777" w:rsidR="00365646" w:rsidRPr="00562082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7E4B5F67" w14:textId="77777777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5A01F0">
        <w:rPr>
          <w:rFonts w:ascii="Times New Roman" w:hAnsi="Times New Roman" w:cs="Times New Roman"/>
          <w:color w:val="000000"/>
          <w:sz w:val="22"/>
        </w:rPr>
        <w:t xml:space="preserve">* Corresponding author </w:t>
      </w:r>
    </w:p>
    <w:p w14:paraId="2C97DD0B" w14:textId="77777777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5A01F0">
        <w:rPr>
          <w:rFonts w:ascii="Times New Roman" w:hAnsi="Times New Roman" w:cs="Times New Roman"/>
          <w:color w:val="000000"/>
          <w:sz w:val="22"/>
        </w:rPr>
        <w:t>E-mail address: tjmuhong@163.com (H. Mu)</w:t>
      </w:r>
    </w:p>
    <w:p w14:paraId="5907B4C1" w14:textId="4D4988E7" w:rsidR="00365646" w:rsidRPr="005A01F0" w:rsidRDefault="00365646" w:rsidP="00365646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365646" w:rsidRPr="005A01F0" w:rsidSect="00C247CF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26"/>
        </w:sectPr>
      </w:pPr>
      <w:r w:rsidRPr="005A01F0">
        <w:rPr>
          <w:rFonts w:ascii="Times New Roman" w:hAnsi="Times New Roman" w:cs="Times New Roman"/>
          <w:color w:val="000000"/>
          <w:sz w:val="22"/>
        </w:rPr>
        <w:t>ORCID:</w:t>
      </w:r>
      <w:r w:rsidR="00932D20">
        <w:rPr>
          <w:rFonts w:ascii="Times New Roman" w:hAnsi="Times New Roman" w:cs="Times New Roman"/>
          <w:color w:val="000000"/>
          <w:sz w:val="22"/>
        </w:rPr>
        <w:t xml:space="preserve"> </w:t>
      </w:r>
      <w:r w:rsidR="00DE4E0F" w:rsidRPr="00B26431">
        <w:rPr>
          <w:rFonts w:ascii="Times New Roman" w:hAnsi="Times New Roman" w:cs="Times New Roman"/>
          <w:color w:val="000000"/>
          <w:sz w:val="22"/>
        </w:rPr>
        <w:t>0000-0002-8100-805X</w:t>
      </w:r>
    </w:p>
    <w:p w14:paraId="27034ADE" w14:textId="448A551C" w:rsidR="00562082" w:rsidRPr="00562082" w:rsidRDefault="00365646" w:rsidP="0056208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365646">
        <w:rPr>
          <w:rFonts w:ascii="Times New Roman" w:hAnsi="Times New Roman" w:cs="Times New Roman"/>
          <w:color w:val="000000"/>
          <w:sz w:val="22"/>
        </w:rPr>
        <w:lastRenderedPageBreak/>
        <w:t xml:space="preserve"> </w:t>
      </w:r>
      <w:r w:rsidR="00562082" w:rsidRPr="00562082">
        <w:rPr>
          <w:rFonts w:ascii="Times New Roman" w:hAnsi="Times New Roman" w:cs="Times New Roman"/>
          <w:b/>
          <w:bCs/>
          <w:color w:val="000000"/>
          <w:sz w:val="22"/>
        </w:rPr>
        <w:t xml:space="preserve">Table S1. </w:t>
      </w:r>
      <w:r w:rsidR="00562082" w:rsidRPr="00562082">
        <w:rPr>
          <w:rFonts w:ascii="Times New Roman" w:hAnsi="Times New Roman" w:cs="Times New Roman"/>
          <w:bCs/>
          <w:color w:val="000000"/>
          <w:sz w:val="22"/>
        </w:rPr>
        <w:t xml:space="preserve">The </w:t>
      </w:r>
      <w:r w:rsidR="0084224F" w:rsidRPr="00562082">
        <w:rPr>
          <w:rFonts w:ascii="Times New Roman" w:hAnsi="Times New Roman" w:cs="Times New Roman"/>
          <w:bCs/>
          <w:color w:val="000000"/>
          <w:sz w:val="22"/>
        </w:rPr>
        <w:t xml:space="preserve">difference in laboratory findings between </w:t>
      </w:r>
      <w:bookmarkStart w:id="3" w:name="_Hlk110621204"/>
      <w:r w:rsidR="0084224F" w:rsidRPr="00562082">
        <w:rPr>
          <w:rFonts w:ascii="Times New Roman" w:hAnsi="Times New Roman" w:cs="Times New Roman"/>
          <w:bCs/>
          <w:color w:val="000000"/>
          <w:sz w:val="22"/>
        </w:rPr>
        <w:t>healthy children control</w:t>
      </w:r>
      <w:bookmarkEnd w:id="3"/>
      <w:r w:rsidR="0084224F" w:rsidRPr="00562082">
        <w:rPr>
          <w:rFonts w:ascii="Times New Roman" w:hAnsi="Times New Roman" w:cs="Times New Roman"/>
          <w:bCs/>
          <w:color w:val="000000"/>
          <w:sz w:val="22"/>
        </w:rPr>
        <w:t xml:space="preserve"> </w:t>
      </w:r>
      <w:bookmarkStart w:id="4" w:name="OLE_LINK21"/>
      <w:r w:rsidR="0084224F" w:rsidRPr="00562082">
        <w:rPr>
          <w:rFonts w:ascii="Times New Roman" w:hAnsi="Times New Roman" w:cs="Times New Roman"/>
          <w:bCs/>
          <w:color w:val="000000"/>
          <w:sz w:val="22"/>
        </w:rPr>
        <w:t xml:space="preserve">and </w:t>
      </w:r>
      <w:bookmarkStart w:id="5" w:name="_Hlk110621333"/>
      <w:bookmarkEnd w:id="4"/>
      <w:r w:rsidR="0084224F" w:rsidRPr="00562082">
        <w:rPr>
          <w:rFonts w:ascii="Times New Roman" w:hAnsi="Times New Roman" w:cs="Times New Roman"/>
          <w:bCs/>
          <w:color w:val="000000"/>
          <w:sz w:val="22"/>
        </w:rPr>
        <w:t>convalescent</w:t>
      </w:r>
      <w:bookmarkEnd w:id="5"/>
      <w:r w:rsidR="0084224F" w:rsidRPr="00562082">
        <w:rPr>
          <w:rFonts w:ascii="Times New Roman" w:hAnsi="Times New Roman" w:cs="Times New Roman"/>
          <w:bCs/>
          <w:color w:val="000000"/>
          <w:sz w:val="22"/>
        </w:rPr>
        <w:t xml:space="preserve"> pediatric patients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2"/>
        <w:gridCol w:w="1560"/>
        <w:gridCol w:w="1700"/>
        <w:gridCol w:w="991"/>
      </w:tblGrid>
      <w:tr w:rsidR="00562082" w:rsidRPr="0084224F" w14:paraId="53E30A3D" w14:textId="77777777" w:rsidTr="00777DFE">
        <w:tc>
          <w:tcPr>
            <w:tcW w:w="1912" w:type="pct"/>
            <w:tcBorders>
              <w:bottom w:val="nil"/>
            </w:tcBorders>
          </w:tcPr>
          <w:p w14:paraId="445BE00B" w14:textId="77777777" w:rsidR="00562082" w:rsidRPr="00777DFE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12" w:space="0" w:color="auto"/>
              <w:bottom w:val="single" w:sz="6" w:space="0" w:color="auto"/>
            </w:tcBorders>
          </w:tcPr>
          <w:p w14:paraId="13AEE515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6" w:space="0" w:color="auto"/>
            </w:tcBorders>
          </w:tcPr>
          <w:p w14:paraId="37971D5D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12" w:space="0" w:color="auto"/>
              <w:bottom w:val="single" w:sz="6" w:space="0" w:color="auto"/>
            </w:tcBorders>
          </w:tcPr>
          <w:p w14:paraId="3B4E3E3F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nil"/>
            </w:tcBorders>
          </w:tcPr>
          <w:p w14:paraId="43B6B8F9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082" w:rsidRPr="0084224F" w14:paraId="06EF920B" w14:textId="77777777" w:rsidTr="00777DFE">
        <w:trPr>
          <w:trHeight w:val="371"/>
        </w:trPr>
        <w:tc>
          <w:tcPr>
            <w:tcW w:w="1912" w:type="pct"/>
            <w:tcBorders>
              <w:top w:val="nil"/>
              <w:bottom w:val="single" w:sz="6" w:space="0" w:color="auto"/>
            </w:tcBorders>
          </w:tcPr>
          <w:p w14:paraId="480CA193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Biomarker</w:t>
            </w:r>
          </w:p>
        </w:tc>
        <w:tc>
          <w:tcPr>
            <w:tcW w:w="883" w:type="pct"/>
            <w:tcBorders>
              <w:top w:val="single" w:sz="6" w:space="0" w:color="auto"/>
              <w:bottom w:val="single" w:sz="6" w:space="0" w:color="auto"/>
            </w:tcBorders>
          </w:tcPr>
          <w:p w14:paraId="1AD1A20E" w14:textId="77777777" w:rsidR="00777DFE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  <w:p w14:paraId="279F4EF5" w14:textId="75FDB699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777DFE"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777DFE"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155)</w:t>
            </w:r>
          </w:p>
        </w:tc>
        <w:tc>
          <w:tcPr>
            <w:tcW w:w="809" w:type="pct"/>
            <w:tcBorders>
              <w:top w:val="single" w:sz="6" w:space="0" w:color="auto"/>
              <w:bottom w:val="single" w:sz="6" w:space="0" w:color="auto"/>
            </w:tcBorders>
          </w:tcPr>
          <w:p w14:paraId="4E19CFB6" w14:textId="77777777" w:rsidR="00777DFE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ealth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 c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hild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ren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5A4DC94" w14:textId="21531082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n</w:t>
            </w:r>
            <w:r w:rsidR="00777DFE"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777DFE"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45)</w:t>
            </w: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</w:tcBorders>
          </w:tcPr>
          <w:p w14:paraId="41FBEA11" w14:textId="77777777" w:rsidR="00777DFE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Pediatric</w:t>
            </w:r>
            <w:proofErr w:type="spellEnd"/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patients</w:t>
            </w:r>
          </w:p>
          <w:p w14:paraId="40AEEFDC" w14:textId="2B0D018C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777DFE"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777DFE"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110)</w:t>
            </w:r>
          </w:p>
        </w:tc>
        <w:tc>
          <w:tcPr>
            <w:tcW w:w="514" w:type="pct"/>
            <w:tcBorders>
              <w:top w:val="nil"/>
              <w:bottom w:val="single" w:sz="6" w:space="0" w:color="auto"/>
            </w:tcBorders>
          </w:tcPr>
          <w:p w14:paraId="12349973" w14:textId="2D010F15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  <w:r w:rsidR="00777DFE"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62082" w:rsidRPr="0084224F" w14:paraId="6D5ADF03" w14:textId="77777777" w:rsidTr="00777DFE">
        <w:tc>
          <w:tcPr>
            <w:tcW w:w="1912" w:type="pct"/>
            <w:tcBorders>
              <w:top w:val="single" w:sz="6" w:space="0" w:color="auto"/>
            </w:tcBorders>
          </w:tcPr>
          <w:p w14:paraId="2FC26B7E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883" w:type="pct"/>
            <w:tcBorders>
              <w:top w:val="single" w:sz="6" w:space="0" w:color="auto"/>
            </w:tcBorders>
          </w:tcPr>
          <w:p w14:paraId="50A27CCA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6" w:space="0" w:color="auto"/>
            </w:tcBorders>
          </w:tcPr>
          <w:p w14:paraId="049A3E2F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6" w:space="0" w:color="auto"/>
            </w:tcBorders>
          </w:tcPr>
          <w:p w14:paraId="2C503AA9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1CE737F8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2082" w:rsidRPr="0084224F" w14:paraId="5E7B5BC9" w14:textId="77777777" w:rsidTr="00777DFE">
        <w:tc>
          <w:tcPr>
            <w:tcW w:w="1912" w:type="pct"/>
          </w:tcPr>
          <w:p w14:paraId="522A5F97" w14:textId="48FC83C2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CRP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(NR: 0</w:t>
            </w:r>
            <w:r w:rsidR="00777DFE" w:rsidRPr="0084224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mg/L)</w:t>
            </w:r>
          </w:p>
        </w:tc>
        <w:tc>
          <w:tcPr>
            <w:tcW w:w="883" w:type="pct"/>
          </w:tcPr>
          <w:p w14:paraId="3EA1F41B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</w:tcPr>
          <w:p w14:paraId="661E77E3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14:paraId="39EA35A1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918261F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2082" w:rsidRPr="0084224F" w14:paraId="1A5A465C" w14:textId="77777777" w:rsidTr="00777DFE">
        <w:tc>
          <w:tcPr>
            <w:tcW w:w="1912" w:type="pct"/>
          </w:tcPr>
          <w:p w14:paraId="3D7D16C5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Level, mg/L</w:t>
            </w:r>
          </w:p>
        </w:tc>
        <w:tc>
          <w:tcPr>
            <w:tcW w:w="883" w:type="pct"/>
            <w:shd w:val="clear" w:color="auto" w:fill="auto"/>
          </w:tcPr>
          <w:p w14:paraId="02DF5ADD" w14:textId="356FA88F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 (0.2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09" w:type="pct"/>
          </w:tcPr>
          <w:p w14:paraId="4DAD74DA" w14:textId="05A8BA0F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 (2.13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4.94)</w:t>
            </w:r>
          </w:p>
        </w:tc>
        <w:tc>
          <w:tcPr>
            <w:tcW w:w="882" w:type="pct"/>
          </w:tcPr>
          <w:p w14:paraId="12689B41" w14:textId="2221AEB9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 (0.20</w:t>
            </w:r>
            <w:bookmarkStart w:id="6" w:name="OLE_LINK78"/>
            <w:bookmarkStart w:id="7" w:name="OLE_LINK75"/>
            <w:bookmarkStart w:id="8" w:name="OLE_LINK43"/>
            <w:bookmarkStart w:id="9" w:name="OLE_LINK42"/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bookmarkEnd w:id="6"/>
            <w:bookmarkEnd w:id="7"/>
            <w:bookmarkEnd w:id="8"/>
            <w:bookmarkEnd w:id="9"/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0.56)</w:t>
            </w:r>
          </w:p>
        </w:tc>
        <w:tc>
          <w:tcPr>
            <w:tcW w:w="514" w:type="pct"/>
          </w:tcPr>
          <w:p w14:paraId="5218BEBD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0.003</w:t>
            </w:r>
          </w:p>
        </w:tc>
      </w:tr>
      <w:tr w:rsidR="00562082" w:rsidRPr="0084224F" w14:paraId="1AEB4992" w14:textId="77777777" w:rsidTr="00777DFE">
        <w:tc>
          <w:tcPr>
            <w:tcW w:w="1912" w:type="pct"/>
          </w:tcPr>
          <w:p w14:paraId="1449E7E7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3" w:type="pct"/>
            <w:shd w:val="clear" w:color="auto" w:fill="auto"/>
          </w:tcPr>
          <w:p w14:paraId="72525066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(1.3)</w:t>
            </w:r>
          </w:p>
        </w:tc>
        <w:tc>
          <w:tcPr>
            <w:tcW w:w="809" w:type="pct"/>
          </w:tcPr>
          <w:p w14:paraId="5AE33DD5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82" w:type="pct"/>
          </w:tcPr>
          <w:p w14:paraId="5AC7FA0E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(1.8)</w:t>
            </w:r>
          </w:p>
        </w:tc>
        <w:tc>
          <w:tcPr>
            <w:tcW w:w="514" w:type="pct"/>
          </w:tcPr>
          <w:p w14:paraId="44D0D795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562082" w:rsidRPr="0084224F" w14:paraId="5994A9B3" w14:textId="77777777" w:rsidTr="00777DFE">
        <w:tc>
          <w:tcPr>
            <w:tcW w:w="1912" w:type="pct"/>
          </w:tcPr>
          <w:p w14:paraId="4F7222BB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Liver function</w:t>
            </w:r>
          </w:p>
        </w:tc>
        <w:tc>
          <w:tcPr>
            <w:tcW w:w="883" w:type="pct"/>
            <w:shd w:val="clear" w:color="auto" w:fill="auto"/>
          </w:tcPr>
          <w:p w14:paraId="68AB3EB7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</w:tcPr>
          <w:p w14:paraId="0C91EA12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14:paraId="54CD641E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686B9D9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2082" w:rsidRPr="0084224F" w14:paraId="4581E174" w14:textId="77777777" w:rsidTr="00777DFE">
        <w:tc>
          <w:tcPr>
            <w:tcW w:w="1912" w:type="pct"/>
          </w:tcPr>
          <w:p w14:paraId="373F1923" w14:textId="0A36424E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</w:t>
            </w: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(NR: M, 0</w:t>
            </w:r>
            <w:r w:rsidR="00777DFE" w:rsidRPr="0084224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U/L; W, 0</w:t>
            </w:r>
            <w:r w:rsidR="00777DFE" w:rsidRPr="0084224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U/L)</w:t>
            </w:r>
          </w:p>
        </w:tc>
        <w:tc>
          <w:tcPr>
            <w:tcW w:w="883" w:type="pct"/>
          </w:tcPr>
          <w:p w14:paraId="0AB416C7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</w:tcPr>
          <w:p w14:paraId="39DA9993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14:paraId="1242689C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8B3D1BC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2082" w:rsidRPr="0084224F" w14:paraId="491E1236" w14:textId="77777777" w:rsidTr="00777DFE">
        <w:tc>
          <w:tcPr>
            <w:tcW w:w="1912" w:type="pct"/>
          </w:tcPr>
          <w:p w14:paraId="22B2F5E9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Level, U/L</w:t>
            </w:r>
          </w:p>
        </w:tc>
        <w:tc>
          <w:tcPr>
            <w:tcW w:w="883" w:type="pct"/>
            <w:shd w:val="clear" w:color="auto" w:fill="auto"/>
          </w:tcPr>
          <w:p w14:paraId="4690AC28" w14:textId="51CA996E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13.41 (11.23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16.13)</w:t>
            </w:r>
          </w:p>
        </w:tc>
        <w:tc>
          <w:tcPr>
            <w:tcW w:w="809" w:type="pct"/>
            <w:shd w:val="clear" w:color="auto" w:fill="auto"/>
          </w:tcPr>
          <w:p w14:paraId="3729636F" w14:textId="2ECA7576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(11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16)</w:t>
            </w:r>
          </w:p>
        </w:tc>
        <w:tc>
          <w:tcPr>
            <w:tcW w:w="882" w:type="pct"/>
          </w:tcPr>
          <w:p w14:paraId="49D85830" w14:textId="0A3A8300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13.48 (11.50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16.88)</w:t>
            </w:r>
          </w:p>
        </w:tc>
        <w:tc>
          <w:tcPr>
            <w:tcW w:w="514" w:type="pct"/>
          </w:tcPr>
          <w:p w14:paraId="0BBC127E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0.201</w:t>
            </w:r>
          </w:p>
        </w:tc>
      </w:tr>
      <w:tr w:rsidR="00562082" w:rsidRPr="0084224F" w14:paraId="5D4D7A9E" w14:textId="77777777" w:rsidTr="00777DFE">
        <w:tc>
          <w:tcPr>
            <w:tcW w:w="1912" w:type="pct"/>
          </w:tcPr>
          <w:p w14:paraId="21AD826D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883" w:type="pct"/>
          </w:tcPr>
          <w:p w14:paraId="18715D27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(5.2)</w:t>
            </w:r>
          </w:p>
        </w:tc>
        <w:tc>
          <w:tcPr>
            <w:tcW w:w="809" w:type="pct"/>
          </w:tcPr>
          <w:p w14:paraId="500F5491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(2.2)</w:t>
            </w:r>
          </w:p>
        </w:tc>
        <w:tc>
          <w:tcPr>
            <w:tcW w:w="882" w:type="pct"/>
          </w:tcPr>
          <w:p w14:paraId="772C2FBD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(6.4)</w:t>
            </w:r>
          </w:p>
        </w:tc>
        <w:tc>
          <w:tcPr>
            <w:tcW w:w="514" w:type="pct"/>
          </w:tcPr>
          <w:p w14:paraId="75306988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0.438</w:t>
            </w:r>
          </w:p>
        </w:tc>
      </w:tr>
      <w:tr w:rsidR="00562082" w:rsidRPr="0084224F" w14:paraId="150D82AF" w14:textId="77777777" w:rsidTr="00777DFE">
        <w:tc>
          <w:tcPr>
            <w:tcW w:w="1912" w:type="pct"/>
          </w:tcPr>
          <w:p w14:paraId="0065F51D" w14:textId="5B754FA4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AST 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(NR: 17</w:t>
            </w:r>
            <w:r w:rsidR="00777DFE" w:rsidRPr="0084224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U/L)</w:t>
            </w:r>
          </w:p>
        </w:tc>
        <w:tc>
          <w:tcPr>
            <w:tcW w:w="883" w:type="pct"/>
          </w:tcPr>
          <w:p w14:paraId="62791AB9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</w:tcPr>
          <w:p w14:paraId="5B030618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14:paraId="1E0DBB9C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FE310F0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2082" w:rsidRPr="0084224F" w14:paraId="51CC7360" w14:textId="77777777" w:rsidTr="00777DFE">
        <w:tc>
          <w:tcPr>
            <w:tcW w:w="1912" w:type="pct"/>
            <w:shd w:val="clear" w:color="auto" w:fill="auto"/>
          </w:tcPr>
          <w:p w14:paraId="425B2F98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Level, U/L</w:t>
            </w:r>
          </w:p>
        </w:tc>
        <w:tc>
          <w:tcPr>
            <w:tcW w:w="883" w:type="pct"/>
            <w:shd w:val="clear" w:color="auto" w:fill="auto"/>
          </w:tcPr>
          <w:p w14:paraId="3F3DA0A7" w14:textId="2CD80163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25.95 (21.05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29.50)</w:t>
            </w:r>
          </w:p>
        </w:tc>
        <w:tc>
          <w:tcPr>
            <w:tcW w:w="809" w:type="pct"/>
          </w:tcPr>
          <w:p w14:paraId="3A48F69E" w14:textId="2495D88E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20.00 (18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26)</w:t>
            </w:r>
          </w:p>
        </w:tc>
        <w:tc>
          <w:tcPr>
            <w:tcW w:w="882" w:type="pct"/>
          </w:tcPr>
          <w:p w14:paraId="1C29DDF9" w14:textId="5940EE9F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26.91 (23.82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30.89)</w:t>
            </w:r>
          </w:p>
        </w:tc>
        <w:tc>
          <w:tcPr>
            <w:tcW w:w="514" w:type="pct"/>
          </w:tcPr>
          <w:p w14:paraId="0D355361" w14:textId="52FA1625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4617BF4A" w14:textId="77777777" w:rsidTr="00777DFE">
        <w:tc>
          <w:tcPr>
            <w:tcW w:w="1912" w:type="pct"/>
          </w:tcPr>
          <w:p w14:paraId="2B72FA20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883" w:type="pct"/>
          </w:tcPr>
          <w:p w14:paraId="74F265B4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(0.6)</w:t>
            </w:r>
          </w:p>
        </w:tc>
        <w:tc>
          <w:tcPr>
            <w:tcW w:w="809" w:type="pct"/>
          </w:tcPr>
          <w:p w14:paraId="1234A08E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82" w:type="pct"/>
          </w:tcPr>
          <w:p w14:paraId="08002C4D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(0.9)</w:t>
            </w:r>
          </w:p>
        </w:tc>
        <w:tc>
          <w:tcPr>
            <w:tcW w:w="514" w:type="pct"/>
          </w:tcPr>
          <w:p w14:paraId="09B028BE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562082" w:rsidRPr="0084224F" w14:paraId="48F7BF23" w14:textId="77777777" w:rsidTr="00777DFE">
        <w:tc>
          <w:tcPr>
            <w:tcW w:w="1912" w:type="pct"/>
          </w:tcPr>
          <w:p w14:paraId="1812518D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Renal function</w:t>
            </w:r>
          </w:p>
        </w:tc>
        <w:tc>
          <w:tcPr>
            <w:tcW w:w="883" w:type="pct"/>
          </w:tcPr>
          <w:p w14:paraId="11CF55A2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</w:tcPr>
          <w:p w14:paraId="5A14DF4C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14:paraId="6DC75055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261B209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2FDC" w:rsidRPr="0084224F" w14:paraId="0ECE2233" w14:textId="77777777" w:rsidTr="007F2FDC">
        <w:tc>
          <w:tcPr>
            <w:tcW w:w="2795" w:type="pct"/>
            <w:gridSpan w:val="2"/>
          </w:tcPr>
          <w:p w14:paraId="548D5F98" w14:textId="1125D0F2" w:rsidR="007F2FDC" w:rsidRPr="0084224F" w:rsidRDefault="007F2FDC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Creatinine</w:t>
            </w:r>
            <w:r w:rsidRPr="00941EB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(NR: M, 58</w:t>
            </w:r>
            <w:r w:rsidRPr="00941EB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/L; W, 46</w:t>
            </w:r>
            <w:r w:rsidRPr="00941EB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 </w:t>
            </w:r>
            <w:proofErr w:type="spellStart"/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809" w:type="pct"/>
          </w:tcPr>
          <w:p w14:paraId="4E991C0A" w14:textId="77777777" w:rsidR="007F2FDC" w:rsidRPr="0084224F" w:rsidRDefault="007F2FDC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14:paraId="62D592F5" w14:textId="77777777" w:rsidR="007F2FDC" w:rsidRPr="0084224F" w:rsidRDefault="007F2FDC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673AD5A" w14:textId="77777777" w:rsidR="007F2FDC" w:rsidRPr="0084224F" w:rsidRDefault="007F2FDC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2082" w:rsidRPr="0084224F" w14:paraId="6E546121" w14:textId="77777777" w:rsidTr="00777DFE">
        <w:tc>
          <w:tcPr>
            <w:tcW w:w="1912" w:type="pct"/>
          </w:tcPr>
          <w:p w14:paraId="1502C377" w14:textId="44F8C044" w:rsidR="00562082" w:rsidRPr="00941EB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Level, </w:t>
            </w:r>
            <w:proofErr w:type="spellStart"/>
            <w:r w:rsidR="00941EBF"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="00941EBF" w:rsidRPr="00941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883" w:type="pct"/>
          </w:tcPr>
          <w:p w14:paraId="261163E7" w14:textId="0509A17A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39.52 (33.86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46)</w:t>
            </w:r>
          </w:p>
        </w:tc>
        <w:tc>
          <w:tcPr>
            <w:tcW w:w="809" w:type="pct"/>
          </w:tcPr>
          <w:p w14:paraId="04326D30" w14:textId="52907DD9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(35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52)</w:t>
            </w:r>
          </w:p>
        </w:tc>
        <w:tc>
          <w:tcPr>
            <w:tcW w:w="882" w:type="pct"/>
          </w:tcPr>
          <w:p w14:paraId="1D937CDE" w14:textId="530301B0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37.93 (36.63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43.51)</w:t>
            </w:r>
          </w:p>
        </w:tc>
        <w:tc>
          <w:tcPr>
            <w:tcW w:w="514" w:type="pct"/>
          </w:tcPr>
          <w:p w14:paraId="3E2A0D7E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0.006</w:t>
            </w:r>
          </w:p>
        </w:tc>
      </w:tr>
      <w:tr w:rsidR="00562082" w:rsidRPr="0084224F" w14:paraId="4E918228" w14:textId="77777777" w:rsidTr="00777DFE">
        <w:tc>
          <w:tcPr>
            <w:tcW w:w="1912" w:type="pct"/>
          </w:tcPr>
          <w:p w14:paraId="361F1E55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Reduced, No. (%)</w:t>
            </w:r>
          </w:p>
        </w:tc>
        <w:tc>
          <w:tcPr>
            <w:tcW w:w="883" w:type="pct"/>
          </w:tcPr>
          <w:p w14:paraId="62DB79B8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(64.2)</w:t>
            </w:r>
          </w:p>
        </w:tc>
        <w:tc>
          <w:tcPr>
            <w:tcW w:w="809" w:type="pct"/>
          </w:tcPr>
          <w:p w14:paraId="18D975B1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(2.2)</w:t>
            </w:r>
          </w:p>
        </w:tc>
        <w:tc>
          <w:tcPr>
            <w:tcW w:w="882" w:type="pct"/>
          </w:tcPr>
          <w:p w14:paraId="6984C5B7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(89.1)</w:t>
            </w:r>
          </w:p>
        </w:tc>
        <w:tc>
          <w:tcPr>
            <w:tcW w:w="514" w:type="pct"/>
          </w:tcPr>
          <w:p w14:paraId="25A1E316" w14:textId="5F3061A1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</w:t>
            </w:r>
            <w:r w:rsidR="00777DFE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35463210" w14:textId="77777777" w:rsidTr="00777DFE">
        <w:tc>
          <w:tcPr>
            <w:tcW w:w="1912" w:type="pct"/>
          </w:tcPr>
          <w:p w14:paraId="3F3B1717" w14:textId="65629FE9" w:rsidR="00562082" w:rsidRPr="00941EB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1EBF">
              <w:rPr>
                <w:rFonts w:ascii="Times New Roman" w:hAnsi="Times New Roman" w:cs="Times New Roman"/>
                <w:sz w:val="18"/>
                <w:szCs w:val="18"/>
              </w:rPr>
              <w:t>BUN</w:t>
            </w:r>
            <w:r w:rsidR="00777DFE" w:rsidRPr="00941EBF">
              <w:rPr>
                <w:rFonts w:ascii="Times New Roman" w:hAnsi="Times New Roman" w:cs="Times New Roman"/>
                <w:sz w:val="18"/>
                <w:szCs w:val="18"/>
              </w:rPr>
              <w:t xml:space="preserve"> (NR: 2.5–7.1 </w:t>
            </w:r>
            <w:proofErr w:type="spellStart"/>
            <w:r w:rsidR="00777DFE" w:rsidRPr="00941EBF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="00777DFE" w:rsidRPr="00941EBF"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883" w:type="pct"/>
          </w:tcPr>
          <w:p w14:paraId="58F1B009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</w:tcPr>
          <w:p w14:paraId="4AFB2B93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14:paraId="20C38C3B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8E78782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2082" w:rsidRPr="0084224F" w14:paraId="4ED33AF0" w14:textId="77777777" w:rsidTr="00777DFE">
        <w:tc>
          <w:tcPr>
            <w:tcW w:w="1912" w:type="pct"/>
          </w:tcPr>
          <w:p w14:paraId="60FB4D41" w14:textId="6A5347FE" w:rsidR="00562082" w:rsidRPr="00941EB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1EBF">
              <w:rPr>
                <w:rFonts w:ascii="Times New Roman" w:hAnsi="Times New Roman" w:cs="Times New Roman"/>
                <w:sz w:val="18"/>
                <w:szCs w:val="18"/>
              </w:rPr>
              <w:t xml:space="preserve">Level, </w:t>
            </w:r>
            <w:proofErr w:type="spellStart"/>
            <w:r w:rsidR="00941EBF" w:rsidRPr="00941EBF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="00941EBF" w:rsidRPr="00941EBF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883" w:type="pct"/>
          </w:tcPr>
          <w:p w14:paraId="23CF8E5B" w14:textId="28973DE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 (3.11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4.56)</w:t>
            </w:r>
          </w:p>
        </w:tc>
        <w:tc>
          <w:tcPr>
            <w:tcW w:w="809" w:type="pct"/>
          </w:tcPr>
          <w:p w14:paraId="6C95076E" w14:textId="15FBE352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3.67 (3.01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4.01)</w:t>
            </w:r>
          </w:p>
        </w:tc>
        <w:tc>
          <w:tcPr>
            <w:tcW w:w="882" w:type="pct"/>
          </w:tcPr>
          <w:p w14:paraId="2C4B0704" w14:textId="1CF88AE0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 (3.15</w:t>
            </w:r>
            <w:r w:rsidR="00777DFE" w:rsidRPr="0084224F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4.64)</w:t>
            </w:r>
          </w:p>
        </w:tc>
        <w:tc>
          <w:tcPr>
            <w:tcW w:w="514" w:type="pct"/>
          </w:tcPr>
          <w:p w14:paraId="5558E843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0.083</w:t>
            </w:r>
          </w:p>
        </w:tc>
      </w:tr>
      <w:tr w:rsidR="00562082" w:rsidRPr="00777DFE" w14:paraId="4535973E" w14:textId="77777777" w:rsidTr="00777DFE">
        <w:tc>
          <w:tcPr>
            <w:tcW w:w="1912" w:type="pct"/>
          </w:tcPr>
          <w:p w14:paraId="1888F8E9" w14:textId="77777777" w:rsidR="00562082" w:rsidRPr="0084224F" w:rsidRDefault="00562082" w:rsidP="00777DF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3" w:type="pct"/>
          </w:tcPr>
          <w:p w14:paraId="59C1AF73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(0.6)</w:t>
            </w:r>
          </w:p>
        </w:tc>
        <w:tc>
          <w:tcPr>
            <w:tcW w:w="809" w:type="pct"/>
          </w:tcPr>
          <w:p w14:paraId="7674C071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82" w:type="pct"/>
          </w:tcPr>
          <w:p w14:paraId="78079DF1" w14:textId="77777777" w:rsidR="00562082" w:rsidRPr="0084224F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(0.9)</w:t>
            </w:r>
          </w:p>
        </w:tc>
        <w:tc>
          <w:tcPr>
            <w:tcW w:w="514" w:type="pct"/>
          </w:tcPr>
          <w:p w14:paraId="57432029" w14:textId="77777777" w:rsidR="00562082" w:rsidRPr="00777DFE" w:rsidRDefault="00562082" w:rsidP="0056208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</w:tr>
    </w:tbl>
    <w:p w14:paraId="6DBEFCEE" w14:textId="77777777" w:rsidR="00777DFE" w:rsidRDefault="00777DFE" w:rsidP="00777DFE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</w:p>
    <w:p w14:paraId="33F7F0E7" w14:textId="4322E133" w:rsidR="00562082" w:rsidRPr="00562082" w:rsidRDefault="007F2FDC" w:rsidP="00777DFE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Note: d</w:t>
      </w:r>
      <w:r w:rsidR="00562082" w:rsidRPr="00562082">
        <w:rPr>
          <w:rFonts w:ascii="Times New Roman" w:hAnsi="Times New Roman" w:cs="Times New Roman"/>
          <w:color w:val="000000"/>
          <w:sz w:val="22"/>
        </w:rPr>
        <w:t>ata are presented as median (IQR) or No. (%). No. is the number of patients with available data. Percentages may not total 100 because of rounding.</w:t>
      </w:r>
    </w:p>
    <w:p w14:paraId="49E19D6B" w14:textId="5D6DE495" w:rsidR="00562082" w:rsidRPr="00562082" w:rsidRDefault="00562082" w:rsidP="00777DFE">
      <w:pPr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  <w:r w:rsidRPr="00562082">
        <w:rPr>
          <w:rFonts w:ascii="Times New Roman" w:hAnsi="Times New Roman" w:cs="Times New Roman"/>
          <w:color w:val="000000"/>
          <w:sz w:val="22"/>
        </w:rPr>
        <w:t>Abbreviations: IQR, interquartile range; CRP, C-reactive protein</w:t>
      </w:r>
      <w:r w:rsidRPr="00562082">
        <w:rPr>
          <w:rFonts w:ascii="Times New Roman" w:hAnsi="Times New Roman" w:cs="Times New Roman" w:hint="eastAsia"/>
          <w:color w:val="000000"/>
          <w:sz w:val="22"/>
        </w:rPr>
        <w:t>;</w:t>
      </w:r>
      <w:r w:rsidRPr="00562082">
        <w:rPr>
          <w:rFonts w:ascii="Times New Roman" w:hAnsi="Times New Roman" w:cs="Times New Roman"/>
          <w:color w:val="000000"/>
          <w:sz w:val="22"/>
        </w:rPr>
        <w:t xml:space="preserve"> ALT, alanine aminotransferase; AST, aspartate aminotransf</w:t>
      </w:r>
      <w:r w:rsidR="00777DFE">
        <w:rPr>
          <w:rFonts w:ascii="Times New Roman" w:hAnsi="Times New Roman" w:cs="Times New Roman"/>
          <w:color w:val="000000"/>
          <w:sz w:val="22"/>
        </w:rPr>
        <w:t>erase; BUN, blood urea nitrogen;</w:t>
      </w:r>
      <w:r w:rsidR="00777DFE" w:rsidRPr="00777D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77DFE" w:rsidRPr="00937359">
        <w:rPr>
          <w:rFonts w:ascii="Times New Roman" w:hAnsi="Times New Roman" w:cs="Times New Roman"/>
          <w:color w:val="000000"/>
          <w:sz w:val="20"/>
          <w:szCs w:val="20"/>
        </w:rPr>
        <w:t>NR, normal range; M, man; W, woman.</w:t>
      </w:r>
    </w:p>
    <w:p w14:paraId="6F60E0FE" w14:textId="31E5F17C" w:rsidR="00562082" w:rsidRPr="00562082" w:rsidRDefault="00562082" w:rsidP="00777DFE">
      <w:pPr>
        <w:widowControl/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  <w:proofErr w:type="gramStart"/>
      <w:r w:rsidRPr="00562082">
        <w:rPr>
          <w:rFonts w:ascii="Times New Roman" w:hAnsi="Times New Roman" w:cs="Times New Roman"/>
          <w:color w:val="000000"/>
          <w:sz w:val="22"/>
          <w:vertAlign w:val="superscript"/>
        </w:rPr>
        <w:t>a</w:t>
      </w:r>
      <w:proofErr w:type="gramEnd"/>
      <w:r w:rsidRPr="00562082">
        <w:rPr>
          <w:rFonts w:ascii="Times New Roman" w:hAnsi="Times New Roman" w:cs="Times New Roman"/>
          <w:color w:val="000000"/>
          <w:sz w:val="22"/>
          <w:vertAlign w:val="superscript"/>
        </w:rPr>
        <w:t xml:space="preserve"> </w:t>
      </w:r>
      <w:r w:rsidRPr="00562082">
        <w:rPr>
          <w:rFonts w:ascii="Times New Roman" w:hAnsi="Times New Roman" w:cs="Times New Roman"/>
          <w:i/>
          <w:iCs/>
          <w:color w:val="000000"/>
          <w:sz w:val="22"/>
        </w:rPr>
        <w:t>P</w:t>
      </w:r>
      <w:r w:rsidRPr="00562082">
        <w:rPr>
          <w:rFonts w:ascii="Times New Roman" w:hAnsi="Times New Roman" w:cs="Times New Roman"/>
          <w:color w:val="000000"/>
          <w:sz w:val="22"/>
        </w:rPr>
        <w:t xml:space="preserve"> values when comparing pediatric patients and h</w:t>
      </w:r>
      <w:r w:rsidRPr="00562082">
        <w:rPr>
          <w:rFonts w:ascii="Times New Roman" w:hAnsi="Times New Roman" w:cs="Times New Roman" w:hint="eastAsia"/>
          <w:color w:val="000000"/>
          <w:sz w:val="22"/>
        </w:rPr>
        <w:t>ealth</w:t>
      </w:r>
      <w:r w:rsidRPr="00562082">
        <w:rPr>
          <w:rFonts w:ascii="Times New Roman" w:hAnsi="Times New Roman" w:cs="Times New Roman"/>
          <w:color w:val="000000"/>
          <w:sz w:val="22"/>
        </w:rPr>
        <w:t>y c</w:t>
      </w:r>
      <w:r w:rsidRPr="00562082">
        <w:rPr>
          <w:rFonts w:ascii="Times New Roman" w:hAnsi="Times New Roman" w:cs="Times New Roman" w:hint="eastAsia"/>
          <w:color w:val="000000"/>
          <w:sz w:val="22"/>
        </w:rPr>
        <w:t>hild</w:t>
      </w:r>
      <w:r w:rsidRPr="00562082">
        <w:rPr>
          <w:rFonts w:ascii="Times New Roman" w:hAnsi="Times New Roman" w:cs="Times New Roman"/>
          <w:color w:val="000000"/>
          <w:sz w:val="22"/>
        </w:rPr>
        <w:t>ren using</w:t>
      </w:r>
      <w:r w:rsidRPr="00C63352">
        <w:rPr>
          <w:rFonts w:ascii="Times New Roman" w:hAnsi="Times New Roman" w:cs="Times New Roman"/>
          <w:i/>
          <w:color w:val="000000"/>
          <w:sz w:val="22"/>
        </w:rPr>
        <w:t xml:space="preserve"> χ2</w:t>
      </w:r>
      <w:r w:rsidRPr="00562082">
        <w:rPr>
          <w:rFonts w:ascii="Times New Roman" w:hAnsi="Times New Roman" w:cs="Times New Roman"/>
          <w:color w:val="000000"/>
          <w:sz w:val="22"/>
        </w:rPr>
        <w:t xml:space="preserve"> test, Fisher exact test, or Mann-Whitney U-test. </w:t>
      </w:r>
      <w:r w:rsidRPr="00562082">
        <w:rPr>
          <w:rFonts w:ascii="Times New Roman" w:hAnsi="Times New Roman" w:cs="Times New Roman"/>
          <w:i/>
          <w:iCs/>
          <w:color w:val="000000"/>
          <w:sz w:val="22"/>
        </w:rPr>
        <w:t>P</w:t>
      </w:r>
      <w:r w:rsidRPr="00562082">
        <w:rPr>
          <w:rFonts w:ascii="Times New Roman" w:hAnsi="Times New Roman" w:cs="Times New Roman"/>
          <w:color w:val="000000"/>
          <w:sz w:val="22"/>
        </w:rPr>
        <w:t xml:space="preserve"> &lt; 0.05 </w:t>
      </w:r>
      <w:r w:rsidR="007F2FDC">
        <w:rPr>
          <w:rFonts w:ascii="Times New Roman" w:hAnsi="Times New Roman" w:cs="Times New Roman"/>
          <w:color w:val="000000"/>
          <w:sz w:val="22"/>
        </w:rPr>
        <w:t>indicates</w:t>
      </w:r>
      <w:r w:rsidRPr="00562082">
        <w:rPr>
          <w:rFonts w:ascii="Times New Roman" w:hAnsi="Times New Roman" w:cs="Times New Roman"/>
          <w:color w:val="000000"/>
          <w:sz w:val="22"/>
        </w:rPr>
        <w:t xml:space="preserve"> statistically significant.</w:t>
      </w:r>
    </w:p>
    <w:p w14:paraId="58195249" w14:textId="4D7F483E" w:rsidR="008358B6" w:rsidRPr="008E36B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34E7CF8C" w14:textId="77777777" w:rsidR="00365646" w:rsidRPr="00365646" w:rsidRDefault="00365646" w:rsidP="0036564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3F8177C6" w14:textId="77777777" w:rsidR="00562082" w:rsidRDefault="00562082" w:rsidP="00562082">
      <w:pPr>
        <w:spacing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562082" w:rsidSect="008C4C89">
          <w:headerReference w:type="default" r:id="rId9"/>
          <w:footerReference w:type="default" r:id="rId10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7E9F5FC4" w14:textId="250C9AD6" w:rsidR="00562082" w:rsidRPr="00F62E72" w:rsidRDefault="00562082" w:rsidP="00562082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T</w:t>
      </w:r>
      <w:r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  <w:t>able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S2. </w:t>
      </w:r>
      <w:r w:rsidRPr="00F62E72">
        <w:rPr>
          <w:rFonts w:ascii="Times New Roman" w:hAnsi="Times New Roman" w:cs="Times New Roman"/>
          <w:color w:val="000000"/>
          <w:sz w:val="18"/>
          <w:szCs w:val="18"/>
        </w:rPr>
        <w:t xml:space="preserve">The </w:t>
      </w:r>
      <w:r w:rsidR="0084224F" w:rsidRPr="00F62E72">
        <w:rPr>
          <w:rFonts w:ascii="Times New Roman" w:hAnsi="Times New Roman" w:cs="Times New Roman"/>
          <w:color w:val="000000"/>
          <w:sz w:val="18"/>
          <w:szCs w:val="18"/>
        </w:rPr>
        <w:t>difference in immune features between healthy children and convalescent pediatric patients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702"/>
        <w:gridCol w:w="1986"/>
        <w:gridCol w:w="989"/>
      </w:tblGrid>
      <w:tr w:rsidR="00562082" w:rsidRPr="0084224F" w14:paraId="79D674CE" w14:textId="77777777" w:rsidTr="00121E3A">
        <w:tc>
          <w:tcPr>
            <w:tcW w:w="1618" w:type="pct"/>
            <w:tcBorders>
              <w:bottom w:val="nil"/>
            </w:tcBorders>
          </w:tcPr>
          <w:p w14:paraId="4329ED7F" w14:textId="77777777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10" w:name="_Hlk100162147"/>
          </w:p>
        </w:tc>
        <w:tc>
          <w:tcPr>
            <w:tcW w:w="956" w:type="pct"/>
            <w:tcBorders>
              <w:top w:val="single" w:sz="12" w:space="0" w:color="auto"/>
              <w:bottom w:val="single" w:sz="6" w:space="0" w:color="auto"/>
            </w:tcBorders>
          </w:tcPr>
          <w:p w14:paraId="3A88EE63" w14:textId="77777777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6" w:space="0" w:color="auto"/>
            </w:tcBorders>
          </w:tcPr>
          <w:p w14:paraId="322E3038" w14:textId="77777777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12" w:space="0" w:color="auto"/>
              <w:bottom w:val="single" w:sz="6" w:space="0" w:color="auto"/>
            </w:tcBorders>
          </w:tcPr>
          <w:p w14:paraId="30FCAF88" w14:textId="77777777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nil"/>
            </w:tcBorders>
          </w:tcPr>
          <w:p w14:paraId="68E6D06B" w14:textId="77777777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082" w:rsidRPr="0084224F" w14:paraId="730CCF14" w14:textId="77777777" w:rsidTr="00121E3A">
        <w:trPr>
          <w:trHeight w:val="371"/>
        </w:trPr>
        <w:tc>
          <w:tcPr>
            <w:tcW w:w="1618" w:type="pct"/>
            <w:tcBorders>
              <w:top w:val="nil"/>
              <w:bottom w:val="single" w:sz="6" w:space="0" w:color="auto"/>
            </w:tcBorders>
          </w:tcPr>
          <w:p w14:paraId="334BFE2B" w14:textId="77777777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Biomarker</w:t>
            </w:r>
          </w:p>
        </w:tc>
        <w:tc>
          <w:tcPr>
            <w:tcW w:w="956" w:type="pct"/>
            <w:tcBorders>
              <w:top w:val="single" w:sz="6" w:space="0" w:color="auto"/>
              <w:bottom w:val="single" w:sz="6" w:space="0" w:color="auto"/>
            </w:tcBorders>
          </w:tcPr>
          <w:p w14:paraId="77113361" w14:textId="77777777" w:rsid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  <w:p w14:paraId="056290DD" w14:textId="70538508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121E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121E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155)</w:t>
            </w:r>
          </w:p>
        </w:tc>
        <w:tc>
          <w:tcPr>
            <w:tcW w:w="883" w:type="pct"/>
            <w:tcBorders>
              <w:top w:val="single" w:sz="6" w:space="0" w:color="auto"/>
              <w:bottom w:val="single" w:sz="6" w:space="0" w:color="auto"/>
            </w:tcBorders>
          </w:tcPr>
          <w:p w14:paraId="44A8674D" w14:textId="77777777" w:rsid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ealth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 c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hild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ren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15C2E93" w14:textId="1C85267A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84224F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n</w:t>
            </w:r>
            <w:r w:rsidR="00121E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121E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45)</w:t>
            </w:r>
          </w:p>
        </w:tc>
        <w:tc>
          <w:tcPr>
            <w:tcW w:w="1030" w:type="pct"/>
            <w:tcBorders>
              <w:top w:val="single" w:sz="6" w:space="0" w:color="auto"/>
              <w:bottom w:val="single" w:sz="6" w:space="0" w:color="auto"/>
            </w:tcBorders>
          </w:tcPr>
          <w:p w14:paraId="5D161FF3" w14:textId="77777777" w:rsidR="0084224F" w:rsidRDefault="00562082" w:rsidP="0084224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Pediatric</w:t>
            </w:r>
            <w:proofErr w:type="spellEnd"/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patients</w:t>
            </w:r>
          </w:p>
          <w:p w14:paraId="38739166" w14:textId="1F1E510B" w:rsidR="00562082" w:rsidRPr="0084224F" w:rsidRDefault="00562082" w:rsidP="0084224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121E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121E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110)</w:t>
            </w:r>
          </w:p>
        </w:tc>
        <w:tc>
          <w:tcPr>
            <w:tcW w:w="513" w:type="pct"/>
            <w:tcBorders>
              <w:top w:val="nil"/>
              <w:bottom w:val="single" w:sz="6" w:space="0" w:color="auto"/>
            </w:tcBorders>
          </w:tcPr>
          <w:p w14:paraId="449DC148" w14:textId="77777777" w:rsidR="00562082" w:rsidRPr="0084224F" w:rsidRDefault="00562082" w:rsidP="005620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8422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</w:p>
        </w:tc>
      </w:tr>
      <w:tr w:rsidR="00562082" w:rsidRPr="0084224F" w14:paraId="2DDDBCDF" w14:textId="77777777" w:rsidTr="00121E3A">
        <w:tc>
          <w:tcPr>
            <w:tcW w:w="1618" w:type="pct"/>
          </w:tcPr>
          <w:p w14:paraId="4D712FFF" w14:textId="77777777" w:rsidR="00562082" w:rsidRPr="0084224F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IgG, AU/mL</w:t>
            </w:r>
          </w:p>
        </w:tc>
        <w:tc>
          <w:tcPr>
            <w:tcW w:w="956" w:type="pct"/>
          </w:tcPr>
          <w:p w14:paraId="0A4B1BB0" w14:textId="3435EF98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145.19 (7.91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197.71)</w:t>
            </w:r>
          </w:p>
        </w:tc>
        <w:tc>
          <w:tcPr>
            <w:tcW w:w="883" w:type="pct"/>
          </w:tcPr>
          <w:p w14:paraId="7E71DE70" w14:textId="5E8D5955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_Hlk110709152"/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 (1.28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18.78 )</w:t>
            </w:r>
            <w:bookmarkEnd w:id="11"/>
          </w:p>
        </w:tc>
        <w:tc>
          <w:tcPr>
            <w:tcW w:w="1030" w:type="pct"/>
          </w:tcPr>
          <w:p w14:paraId="716F7508" w14:textId="3EC97F1E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185.45 (141.89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209.68)</w:t>
            </w:r>
          </w:p>
        </w:tc>
        <w:tc>
          <w:tcPr>
            <w:tcW w:w="513" w:type="pct"/>
            <w:shd w:val="clear" w:color="auto" w:fill="auto"/>
          </w:tcPr>
          <w:p w14:paraId="5BE9A7F8" w14:textId="0DDED3D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&lt;</w:t>
            </w:r>
            <w:r w:rsid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07D9EA51" w14:textId="77777777" w:rsidTr="00121E3A">
        <w:tc>
          <w:tcPr>
            <w:tcW w:w="1618" w:type="pct"/>
          </w:tcPr>
          <w:p w14:paraId="2EA38071" w14:textId="77777777" w:rsidR="00562082" w:rsidRPr="0084224F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IgM, AU/mL</w:t>
            </w:r>
          </w:p>
        </w:tc>
        <w:tc>
          <w:tcPr>
            <w:tcW w:w="956" w:type="pct"/>
          </w:tcPr>
          <w:p w14:paraId="51834930" w14:textId="6F9E42E2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 (0.18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0.7)</w:t>
            </w:r>
          </w:p>
        </w:tc>
        <w:tc>
          <w:tcPr>
            <w:tcW w:w="883" w:type="pct"/>
          </w:tcPr>
          <w:p w14:paraId="349BA3FC" w14:textId="567E312B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 (0.06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0.35)</w:t>
            </w:r>
          </w:p>
        </w:tc>
        <w:tc>
          <w:tcPr>
            <w:tcW w:w="1030" w:type="pct"/>
          </w:tcPr>
          <w:p w14:paraId="51EEC374" w14:textId="556C3D16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 (0.24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0.79)</w:t>
            </w:r>
          </w:p>
        </w:tc>
        <w:tc>
          <w:tcPr>
            <w:tcW w:w="513" w:type="pct"/>
            <w:shd w:val="clear" w:color="auto" w:fill="auto"/>
          </w:tcPr>
          <w:p w14:paraId="4FCD08DD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0.819</w:t>
            </w:r>
          </w:p>
        </w:tc>
      </w:tr>
      <w:tr w:rsidR="00562082" w:rsidRPr="0084224F" w14:paraId="49DA0060" w14:textId="77777777" w:rsidTr="00121E3A">
        <w:tc>
          <w:tcPr>
            <w:tcW w:w="1618" w:type="pct"/>
          </w:tcPr>
          <w:p w14:paraId="6765BA48" w14:textId="42B2D2FA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WBCs, 10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  <w:p w14:paraId="4DFEEBB5" w14:textId="44A83B8A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A 3.5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9.5, C 4.4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11.9)</w:t>
            </w:r>
          </w:p>
        </w:tc>
        <w:tc>
          <w:tcPr>
            <w:tcW w:w="956" w:type="pct"/>
          </w:tcPr>
          <w:p w14:paraId="47A56721" w14:textId="25A7D5C3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6.68 (5.62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8.19)</w:t>
            </w:r>
          </w:p>
        </w:tc>
        <w:tc>
          <w:tcPr>
            <w:tcW w:w="883" w:type="pct"/>
          </w:tcPr>
          <w:p w14:paraId="2F7237CD" w14:textId="174BC3A0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6.92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 xml:space="preserve"> (5.58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8.26)</w:t>
            </w:r>
          </w:p>
        </w:tc>
        <w:tc>
          <w:tcPr>
            <w:tcW w:w="1030" w:type="pct"/>
          </w:tcPr>
          <w:p w14:paraId="4BD39301" w14:textId="213E669C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6.64 (5.66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8.17)</w:t>
            </w:r>
          </w:p>
        </w:tc>
        <w:tc>
          <w:tcPr>
            <w:tcW w:w="513" w:type="pct"/>
            <w:shd w:val="clear" w:color="auto" w:fill="auto"/>
          </w:tcPr>
          <w:p w14:paraId="0EBB7DE9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0.816</w:t>
            </w:r>
          </w:p>
        </w:tc>
      </w:tr>
      <w:tr w:rsidR="00562082" w:rsidRPr="0084224F" w14:paraId="06433028" w14:textId="77777777" w:rsidTr="00121E3A">
        <w:tc>
          <w:tcPr>
            <w:tcW w:w="1618" w:type="pct"/>
          </w:tcPr>
          <w:p w14:paraId="4B4D4D93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</w:tcPr>
          <w:p w14:paraId="6FA5CD0D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(7.1)</w:t>
            </w:r>
          </w:p>
        </w:tc>
        <w:tc>
          <w:tcPr>
            <w:tcW w:w="883" w:type="pct"/>
          </w:tcPr>
          <w:p w14:paraId="46B864F5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2 (4.4)</w:t>
            </w:r>
          </w:p>
        </w:tc>
        <w:tc>
          <w:tcPr>
            <w:tcW w:w="1030" w:type="pct"/>
          </w:tcPr>
          <w:p w14:paraId="2B05E0F3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9 (8.2)</w:t>
            </w:r>
          </w:p>
        </w:tc>
        <w:tc>
          <w:tcPr>
            <w:tcW w:w="513" w:type="pct"/>
            <w:shd w:val="clear" w:color="auto" w:fill="auto"/>
          </w:tcPr>
          <w:p w14:paraId="1B938ADE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</w:tr>
      <w:tr w:rsidR="00562082" w:rsidRPr="0084224F" w14:paraId="3A0F42C8" w14:textId="77777777" w:rsidTr="00121E3A">
        <w:tc>
          <w:tcPr>
            <w:tcW w:w="1618" w:type="pct"/>
          </w:tcPr>
          <w:p w14:paraId="57B212D8" w14:textId="06C3AB4D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Neutrophils, 10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  <w:p w14:paraId="5A9B2946" w14:textId="1B9A04CA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A 1.8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6.3, C 1.2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7.0)</w:t>
            </w:r>
          </w:p>
        </w:tc>
        <w:tc>
          <w:tcPr>
            <w:tcW w:w="956" w:type="pct"/>
          </w:tcPr>
          <w:p w14:paraId="0D8B4BDB" w14:textId="57FF2FF0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 (2.24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3.87)</w:t>
            </w:r>
          </w:p>
        </w:tc>
        <w:tc>
          <w:tcPr>
            <w:tcW w:w="883" w:type="pct"/>
          </w:tcPr>
          <w:p w14:paraId="33E9D9D7" w14:textId="3D0B1AB1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2.78 (2.22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3.94)</w:t>
            </w:r>
          </w:p>
        </w:tc>
        <w:tc>
          <w:tcPr>
            <w:tcW w:w="1030" w:type="pct"/>
          </w:tcPr>
          <w:p w14:paraId="2D56D94F" w14:textId="1894306B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2.99 (2.28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3.86)</w:t>
            </w:r>
          </w:p>
        </w:tc>
        <w:tc>
          <w:tcPr>
            <w:tcW w:w="513" w:type="pct"/>
            <w:shd w:val="clear" w:color="auto" w:fill="auto"/>
          </w:tcPr>
          <w:p w14:paraId="77DB7B1F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0.752</w:t>
            </w:r>
          </w:p>
        </w:tc>
      </w:tr>
      <w:tr w:rsidR="00562082" w:rsidRPr="0084224F" w14:paraId="47EA209E" w14:textId="77777777" w:rsidTr="00121E3A">
        <w:tc>
          <w:tcPr>
            <w:tcW w:w="1618" w:type="pct"/>
          </w:tcPr>
          <w:p w14:paraId="7681C97F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</w:tcPr>
          <w:p w14:paraId="6C1BFAFB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5.5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14:paraId="0878541E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3 (6.7)</w:t>
            </w:r>
          </w:p>
        </w:tc>
        <w:tc>
          <w:tcPr>
            <w:tcW w:w="1030" w:type="pct"/>
          </w:tcPr>
          <w:p w14:paraId="0B3FA9CA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3 (2.7)</w:t>
            </w:r>
          </w:p>
        </w:tc>
        <w:tc>
          <w:tcPr>
            <w:tcW w:w="513" w:type="pct"/>
            <w:shd w:val="clear" w:color="auto" w:fill="auto"/>
          </w:tcPr>
          <w:p w14:paraId="24616847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0.3587</w:t>
            </w:r>
          </w:p>
        </w:tc>
      </w:tr>
      <w:tr w:rsidR="00562082" w:rsidRPr="0084224F" w14:paraId="50B2F8F7" w14:textId="77777777" w:rsidTr="00121E3A">
        <w:tc>
          <w:tcPr>
            <w:tcW w:w="1618" w:type="pct"/>
          </w:tcPr>
          <w:p w14:paraId="3AA016D4" w14:textId="6713CB5A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Lymphocytes, 10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  <w:p w14:paraId="7BF22968" w14:textId="2A98A878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A 1.1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6.3, C 1.8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6.3)</w:t>
            </w:r>
          </w:p>
        </w:tc>
        <w:tc>
          <w:tcPr>
            <w:tcW w:w="956" w:type="pct"/>
          </w:tcPr>
          <w:p w14:paraId="142B7D16" w14:textId="490130AA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 (2.41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3.64)</w:t>
            </w:r>
          </w:p>
        </w:tc>
        <w:tc>
          <w:tcPr>
            <w:tcW w:w="883" w:type="pct"/>
            <w:shd w:val="clear" w:color="auto" w:fill="auto"/>
          </w:tcPr>
          <w:p w14:paraId="636A63AC" w14:textId="290BA9EA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2.87 (2.31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3.74)</w:t>
            </w:r>
          </w:p>
        </w:tc>
        <w:tc>
          <w:tcPr>
            <w:tcW w:w="1030" w:type="pct"/>
            <w:shd w:val="clear" w:color="auto" w:fill="auto"/>
          </w:tcPr>
          <w:p w14:paraId="037E9D8C" w14:textId="014FF6C6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2.95 (2.53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3.56)</w:t>
            </w:r>
          </w:p>
        </w:tc>
        <w:tc>
          <w:tcPr>
            <w:tcW w:w="513" w:type="pct"/>
            <w:shd w:val="clear" w:color="auto" w:fill="auto"/>
          </w:tcPr>
          <w:p w14:paraId="2B6EB217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0.872</w:t>
            </w:r>
          </w:p>
        </w:tc>
      </w:tr>
      <w:tr w:rsidR="00562082" w:rsidRPr="0084224F" w14:paraId="74316302" w14:textId="77777777" w:rsidTr="00121E3A">
        <w:tc>
          <w:tcPr>
            <w:tcW w:w="1618" w:type="pct"/>
          </w:tcPr>
          <w:p w14:paraId="7D06090C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</w:tcPr>
          <w:p w14:paraId="6B961215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4.6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14:paraId="7740B23A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(4.4)</w:t>
            </w:r>
          </w:p>
        </w:tc>
        <w:tc>
          <w:tcPr>
            <w:tcW w:w="1030" w:type="pct"/>
          </w:tcPr>
          <w:p w14:paraId="08024BFE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(2.7)</w:t>
            </w:r>
          </w:p>
        </w:tc>
        <w:tc>
          <w:tcPr>
            <w:tcW w:w="513" w:type="pct"/>
            <w:shd w:val="clear" w:color="auto" w:fill="auto"/>
          </w:tcPr>
          <w:p w14:paraId="5B29F88F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0.6297</w:t>
            </w:r>
          </w:p>
        </w:tc>
      </w:tr>
      <w:tr w:rsidR="00562082" w:rsidRPr="0084224F" w14:paraId="1188A0FC" w14:textId="77777777" w:rsidTr="00121E3A">
        <w:tc>
          <w:tcPr>
            <w:tcW w:w="1618" w:type="pct"/>
          </w:tcPr>
          <w:p w14:paraId="7168F34E" w14:textId="5E7B07F2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Monocytes, 10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  <w:p w14:paraId="25B0347F" w14:textId="624AE0AF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A 0.1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0.6, C 0.12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0.93)</w:t>
            </w:r>
          </w:p>
        </w:tc>
        <w:tc>
          <w:tcPr>
            <w:tcW w:w="956" w:type="pct"/>
          </w:tcPr>
          <w:p w14:paraId="73DAADD9" w14:textId="503E8559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0.43 (0.34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0.51)</w:t>
            </w:r>
          </w:p>
        </w:tc>
        <w:tc>
          <w:tcPr>
            <w:tcW w:w="883" w:type="pct"/>
          </w:tcPr>
          <w:p w14:paraId="274C4323" w14:textId="400C6FBB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0.43(0.38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0.51)</w:t>
            </w:r>
          </w:p>
        </w:tc>
        <w:tc>
          <w:tcPr>
            <w:tcW w:w="1030" w:type="pct"/>
          </w:tcPr>
          <w:p w14:paraId="33B85F5F" w14:textId="5B9FABDF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0.43 (0.34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0.53)</w:t>
            </w:r>
          </w:p>
        </w:tc>
        <w:tc>
          <w:tcPr>
            <w:tcW w:w="513" w:type="pct"/>
            <w:shd w:val="clear" w:color="auto" w:fill="auto"/>
          </w:tcPr>
          <w:p w14:paraId="432F8831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0.910</w:t>
            </w:r>
          </w:p>
        </w:tc>
      </w:tr>
      <w:tr w:rsidR="00562082" w:rsidRPr="0084224F" w14:paraId="5BB48C0C" w14:textId="77777777" w:rsidTr="00121E3A">
        <w:tc>
          <w:tcPr>
            <w:tcW w:w="1618" w:type="pct"/>
          </w:tcPr>
          <w:p w14:paraId="4194AD94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  <w:shd w:val="clear" w:color="auto" w:fill="auto"/>
          </w:tcPr>
          <w:p w14:paraId="7FD3CBEC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883" w:type="pct"/>
            <w:shd w:val="clear" w:color="auto" w:fill="auto"/>
          </w:tcPr>
          <w:p w14:paraId="7B430FAC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030" w:type="pct"/>
            <w:shd w:val="clear" w:color="auto" w:fill="auto"/>
          </w:tcPr>
          <w:p w14:paraId="56BD2BE6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1 (0.9)</w:t>
            </w:r>
          </w:p>
        </w:tc>
        <w:tc>
          <w:tcPr>
            <w:tcW w:w="513" w:type="pct"/>
            <w:shd w:val="clear" w:color="auto" w:fill="auto"/>
          </w:tcPr>
          <w:p w14:paraId="3249FE7B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8422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562082" w:rsidRPr="0084224F" w14:paraId="4A330E4F" w14:textId="77777777" w:rsidTr="00121E3A">
        <w:tc>
          <w:tcPr>
            <w:tcW w:w="1618" w:type="pct"/>
          </w:tcPr>
          <w:p w14:paraId="40672762" w14:textId="30ECC0E2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Eosinophils, 10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121E3A"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  <w:p w14:paraId="386DA09F" w14:textId="505EB4F7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A 0.02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0.523, C 0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0.68)</w:t>
            </w:r>
          </w:p>
        </w:tc>
        <w:tc>
          <w:tcPr>
            <w:tcW w:w="956" w:type="pct"/>
          </w:tcPr>
          <w:p w14:paraId="60B7BBB1" w14:textId="393DDAD5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 (0.13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0.29)</w:t>
            </w:r>
          </w:p>
        </w:tc>
        <w:tc>
          <w:tcPr>
            <w:tcW w:w="883" w:type="pct"/>
          </w:tcPr>
          <w:p w14:paraId="03A85D88" w14:textId="5FA341D4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 (0.12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0.25)</w:t>
            </w:r>
          </w:p>
        </w:tc>
        <w:tc>
          <w:tcPr>
            <w:tcW w:w="1030" w:type="pct"/>
          </w:tcPr>
          <w:p w14:paraId="6D18D0EB" w14:textId="36BD1556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 (0.13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0.32)</w:t>
            </w:r>
          </w:p>
        </w:tc>
        <w:tc>
          <w:tcPr>
            <w:tcW w:w="513" w:type="pct"/>
          </w:tcPr>
          <w:p w14:paraId="6C13AF25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0.141</w:t>
            </w:r>
          </w:p>
        </w:tc>
      </w:tr>
      <w:tr w:rsidR="00562082" w:rsidRPr="0084224F" w14:paraId="542AB798" w14:textId="77777777" w:rsidTr="00121E3A">
        <w:tc>
          <w:tcPr>
            <w:tcW w:w="1618" w:type="pct"/>
            <w:shd w:val="clear" w:color="auto" w:fill="auto"/>
          </w:tcPr>
          <w:p w14:paraId="23B8CDE2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  <w:shd w:val="clear" w:color="auto" w:fill="auto"/>
          </w:tcPr>
          <w:p w14:paraId="03BF2122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(2.6)</w:t>
            </w:r>
          </w:p>
        </w:tc>
        <w:tc>
          <w:tcPr>
            <w:tcW w:w="883" w:type="pct"/>
            <w:shd w:val="clear" w:color="auto" w:fill="auto"/>
          </w:tcPr>
          <w:p w14:paraId="5666DA82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030" w:type="pct"/>
            <w:shd w:val="clear" w:color="auto" w:fill="auto"/>
          </w:tcPr>
          <w:p w14:paraId="42D9A02B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(3.6)</w:t>
            </w:r>
          </w:p>
        </w:tc>
        <w:tc>
          <w:tcPr>
            <w:tcW w:w="513" w:type="pct"/>
            <w:shd w:val="clear" w:color="auto" w:fill="auto"/>
          </w:tcPr>
          <w:p w14:paraId="31E25D86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0.3221</w:t>
            </w:r>
          </w:p>
        </w:tc>
      </w:tr>
      <w:tr w:rsidR="00562082" w:rsidRPr="0084224F" w14:paraId="6848C463" w14:textId="77777777" w:rsidTr="00121E3A">
        <w:tc>
          <w:tcPr>
            <w:tcW w:w="1618" w:type="pct"/>
          </w:tcPr>
          <w:p w14:paraId="0C09605B" w14:textId="59CBBA34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Basophils,10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  <w:p w14:paraId="05D21ADD" w14:textId="5EC22958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A 0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0.06, C 0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0.07)</w:t>
            </w:r>
          </w:p>
        </w:tc>
        <w:tc>
          <w:tcPr>
            <w:tcW w:w="956" w:type="pct"/>
          </w:tcPr>
          <w:p w14:paraId="685D3F30" w14:textId="00EFFA04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(0.02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0.04)</w:t>
            </w:r>
          </w:p>
        </w:tc>
        <w:tc>
          <w:tcPr>
            <w:tcW w:w="883" w:type="pct"/>
          </w:tcPr>
          <w:p w14:paraId="5C4E0966" w14:textId="5558ECFF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 (0.03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0.05)</w:t>
            </w:r>
          </w:p>
        </w:tc>
        <w:tc>
          <w:tcPr>
            <w:tcW w:w="1030" w:type="pct"/>
          </w:tcPr>
          <w:p w14:paraId="38CB7CA6" w14:textId="4FE3B16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 (0.02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0.04)</w:t>
            </w:r>
          </w:p>
        </w:tc>
        <w:tc>
          <w:tcPr>
            <w:tcW w:w="513" w:type="pct"/>
          </w:tcPr>
          <w:p w14:paraId="7179CA0A" w14:textId="6BCF6190" w:rsidR="00562082" w:rsidRPr="0084224F" w:rsidRDefault="00562082" w:rsidP="00562082">
            <w:pPr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&lt;</w:t>
            </w:r>
            <w:r w:rsid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0C8E7F42" w14:textId="77777777" w:rsidTr="00121E3A">
        <w:tc>
          <w:tcPr>
            <w:tcW w:w="1618" w:type="pct"/>
          </w:tcPr>
          <w:p w14:paraId="4AA2F363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" w:name="_Hlk99454594"/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</w:tcPr>
          <w:p w14:paraId="68600C9B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883" w:type="pct"/>
          </w:tcPr>
          <w:p w14:paraId="47D088E0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030" w:type="pct"/>
          </w:tcPr>
          <w:p w14:paraId="261FC8CD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513" w:type="pct"/>
            <w:shd w:val="clear" w:color="auto" w:fill="auto"/>
          </w:tcPr>
          <w:p w14:paraId="2C6728A1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562082" w:rsidRPr="0084224F" w14:paraId="1EF33C31" w14:textId="77777777" w:rsidTr="00121E3A">
        <w:tc>
          <w:tcPr>
            <w:tcW w:w="1618" w:type="pct"/>
          </w:tcPr>
          <w:p w14:paraId="05073098" w14:textId="77777777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+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cells</w:t>
            </w:r>
          </w:p>
          <w:p w14:paraId="51B4C77D" w14:textId="7FDFE299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56%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86%)</w:t>
            </w:r>
          </w:p>
        </w:tc>
        <w:tc>
          <w:tcPr>
            <w:tcW w:w="956" w:type="pct"/>
          </w:tcPr>
          <w:p w14:paraId="1F55EF50" w14:textId="26A9D722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70.83 (66.14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74.75)</w:t>
            </w:r>
          </w:p>
        </w:tc>
        <w:tc>
          <w:tcPr>
            <w:tcW w:w="883" w:type="pct"/>
          </w:tcPr>
          <w:p w14:paraId="3ECA8EEE" w14:textId="0923B4F5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68.4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64.6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75.7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30" w:type="pct"/>
          </w:tcPr>
          <w:p w14:paraId="7BDA0325" w14:textId="0955B746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71.38 (67.51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74.53)</w:t>
            </w:r>
          </w:p>
        </w:tc>
        <w:tc>
          <w:tcPr>
            <w:tcW w:w="513" w:type="pct"/>
            <w:shd w:val="clear" w:color="auto" w:fill="auto"/>
          </w:tcPr>
          <w:p w14:paraId="75B7959A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sz w:val="18"/>
                <w:szCs w:val="18"/>
              </w:rPr>
              <w:t>0.240</w:t>
            </w:r>
          </w:p>
        </w:tc>
      </w:tr>
      <w:tr w:rsidR="00562082" w:rsidRPr="0084224F" w14:paraId="2B84EA75" w14:textId="77777777" w:rsidTr="00121E3A">
        <w:tc>
          <w:tcPr>
            <w:tcW w:w="1618" w:type="pct"/>
          </w:tcPr>
          <w:p w14:paraId="7458F864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</w:tcPr>
          <w:p w14:paraId="143E174E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(1.3)</w:t>
            </w:r>
          </w:p>
        </w:tc>
        <w:tc>
          <w:tcPr>
            <w:tcW w:w="883" w:type="pct"/>
          </w:tcPr>
          <w:p w14:paraId="2D10D24B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(2.2)</w:t>
            </w:r>
          </w:p>
        </w:tc>
        <w:tc>
          <w:tcPr>
            <w:tcW w:w="1030" w:type="pct"/>
          </w:tcPr>
          <w:p w14:paraId="7960619B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(0.9)</w:t>
            </w:r>
          </w:p>
        </w:tc>
        <w:tc>
          <w:tcPr>
            <w:tcW w:w="513" w:type="pct"/>
          </w:tcPr>
          <w:p w14:paraId="018D79C3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sz w:val="18"/>
                <w:szCs w:val="18"/>
              </w:rPr>
              <w:t>0.5080</w:t>
            </w:r>
          </w:p>
        </w:tc>
      </w:tr>
      <w:tr w:rsidR="00562082" w:rsidRPr="0084224F" w14:paraId="68255A31" w14:textId="77777777" w:rsidTr="00121E3A">
        <w:tc>
          <w:tcPr>
            <w:tcW w:w="1618" w:type="pct"/>
          </w:tcPr>
          <w:p w14:paraId="2971CAEC" w14:textId="77777777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CD4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+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cells</w:t>
            </w:r>
          </w:p>
          <w:p w14:paraId="25236253" w14:textId="0D827FF4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33%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58%)</w:t>
            </w:r>
          </w:p>
        </w:tc>
        <w:tc>
          <w:tcPr>
            <w:tcW w:w="956" w:type="pct"/>
          </w:tcPr>
          <w:p w14:paraId="597FC4A2" w14:textId="407D7AC9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38.95 (34.21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46.22)</w:t>
            </w:r>
          </w:p>
        </w:tc>
        <w:tc>
          <w:tcPr>
            <w:tcW w:w="883" w:type="pct"/>
          </w:tcPr>
          <w:p w14:paraId="15A75F12" w14:textId="273EDF70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52.9 (46.2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61.6)</w:t>
            </w:r>
          </w:p>
        </w:tc>
        <w:tc>
          <w:tcPr>
            <w:tcW w:w="1030" w:type="pct"/>
          </w:tcPr>
          <w:p w14:paraId="50F6FA06" w14:textId="765004F4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36.47 (32.56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40.01)</w:t>
            </w:r>
          </w:p>
        </w:tc>
        <w:tc>
          <w:tcPr>
            <w:tcW w:w="513" w:type="pct"/>
          </w:tcPr>
          <w:p w14:paraId="2DE292C5" w14:textId="0CC139B4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&lt;</w:t>
            </w:r>
            <w:r w:rsid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3B917E58" w14:textId="77777777" w:rsidTr="00121E3A">
        <w:tc>
          <w:tcPr>
            <w:tcW w:w="1618" w:type="pct"/>
          </w:tcPr>
          <w:p w14:paraId="7C0206B4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</w:tcPr>
          <w:p w14:paraId="74C81FB9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(9.2)</w:t>
            </w:r>
          </w:p>
        </w:tc>
        <w:tc>
          <w:tcPr>
            <w:tcW w:w="883" w:type="pct"/>
          </w:tcPr>
          <w:p w14:paraId="3C75F19F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(31.1)</w:t>
            </w:r>
          </w:p>
        </w:tc>
        <w:tc>
          <w:tcPr>
            <w:tcW w:w="1030" w:type="pct"/>
          </w:tcPr>
          <w:p w14:paraId="13C32C84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513" w:type="pct"/>
          </w:tcPr>
          <w:p w14:paraId="418F8FEE" w14:textId="08F07B92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&lt;</w:t>
            </w:r>
            <w:r w:rsid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384D9980" w14:textId="77777777" w:rsidTr="00121E3A">
        <w:tc>
          <w:tcPr>
            <w:tcW w:w="1618" w:type="pct"/>
            <w:shd w:val="clear" w:color="auto" w:fill="auto"/>
          </w:tcPr>
          <w:p w14:paraId="57A8CA7D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Reduced, No. (%)</w:t>
            </w:r>
          </w:p>
        </w:tc>
        <w:tc>
          <w:tcPr>
            <w:tcW w:w="956" w:type="pct"/>
            <w:shd w:val="clear" w:color="auto" w:fill="auto"/>
          </w:tcPr>
          <w:p w14:paraId="016CF30F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(57.7)</w:t>
            </w:r>
          </w:p>
        </w:tc>
        <w:tc>
          <w:tcPr>
            <w:tcW w:w="883" w:type="pct"/>
            <w:shd w:val="clear" w:color="auto" w:fill="auto"/>
          </w:tcPr>
          <w:p w14:paraId="4BB52B2A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(2.2)</w:t>
            </w:r>
          </w:p>
        </w:tc>
        <w:tc>
          <w:tcPr>
            <w:tcW w:w="1030" w:type="pct"/>
            <w:shd w:val="clear" w:color="auto" w:fill="auto"/>
          </w:tcPr>
          <w:p w14:paraId="0045C441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9 (</w:t>
            </w:r>
            <w:r w:rsidRPr="0084224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6.4)</w:t>
            </w:r>
          </w:p>
        </w:tc>
        <w:tc>
          <w:tcPr>
            <w:tcW w:w="513" w:type="pct"/>
          </w:tcPr>
          <w:p w14:paraId="0F868FF6" w14:textId="1A56A479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&lt;</w:t>
            </w:r>
            <w:r w:rsid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746A2820" w14:textId="77777777" w:rsidTr="00121E3A">
        <w:tc>
          <w:tcPr>
            <w:tcW w:w="1618" w:type="pct"/>
          </w:tcPr>
          <w:p w14:paraId="445E73D5" w14:textId="77777777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CD8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+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cells</w:t>
            </w:r>
          </w:p>
          <w:p w14:paraId="14069023" w14:textId="510311C1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13%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39%)</w:t>
            </w:r>
          </w:p>
        </w:tc>
        <w:tc>
          <w:tcPr>
            <w:tcW w:w="956" w:type="pct"/>
          </w:tcPr>
          <w:p w14:paraId="5AD44317" w14:textId="7B37BE5B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28.13 (23.33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34.45)</w:t>
            </w:r>
          </w:p>
        </w:tc>
        <w:tc>
          <w:tcPr>
            <w:tcW w:w="883" w:type="pct"/>
          </w:tcPr>
          <w:p w14:paraId="1C1EA1EC" w14:textId="5726FDFC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 (30.2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32.7)</w:t>
            </w:r>
          </w:p>
        </w:tc>
        <w:tc>
          <w:tcPr>
            <w:tcW w:w="1030" w:type="pct"/>
          </w:tcPr>
          <w:p w14:paraId="5E36A908" w14:textId="4B5B63F5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25.67 (21.93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30.06)</w:t>
            </w:r>
          </w:p>
        </w:tc>
        <w:tc>
          <w:tcPr>
            <w:tcW w:w="513" w:type="pct"/>
          </w:tcPr>
          <w:p w14:paraId="71FF90FD" w14:textId="068E40BF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&lt;</w:t>
            </w:r>
            <w:r w:rsid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120E3A49" w14:textId="77777777" w:rsidTr="00121E3A">
        <w:tc>
          <w:tcPr>
            <w:tcW w:w="1618" w:type="pct"/>
            <w:shd w:val="clear" w:color="auto" w:fill="auto"/>
          </w:tcPr>
          <w:p w14:paraId="27925B52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  <w:shd w:val="clear" w:color="auto" w:fill="auto"/>
          </w:tcPr>
          <w:p w14:paraId="34C630D5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(14.8)</w:t>
            </w:r>
          </w:p>
        </w:tc>
        <w:tc>
          <w:tcPr>
            <w:tcW w:w="883" w:type="pct"/>
            <w:shd w:val="clear" w:color="auto" w:fill="auto"/>
          </w:tcPr>
          <w:p w14:paraId="324C1F44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(46.7)</w:t>
            </w:r>
          </w:p>
        </w:tc>
        <w:tc>
          <w:tcPr>
            <w:tcW w:w="1030" w:type="pct"/>
            <w:shd w:val="clear" w:color="auto" w:fill="auto"/>
          </w:tcPr>
          <w:p w14:paraId="2D583CE9" w14:textId="77777777" w:rsidR="00562082" w:rsidRPr="0084224F" w:rsidRDefault="00562082" w:rsidP="00562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sz w:val="18"/>
                <w:szCs w:val="18"/>
              </w:rPr>
              <w:t>2 (1.8)</w:t>
            </w:r>
          </w:p>
        </w:tc>
        <w:tc>
          <w:tcPr>
            <w:tcW w:w="513" w:type="pct"/>
            <w:shd w:val="clear" w:color="auto" w:fill="auto"/>
          </w:tcPr>
          <w:p w14:paraId="2D257BE1" w14:textId="2F0FA734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&lt;</w:t>
            </w:r>
            <w:r w:rsid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562082" w:rsidRPr="0084224F" w14:paraId="1DC489BA" w14:textId="77777777" w:rsidTr="00121E3A">
        <w:tc>
          <w:tcPr>
            <w:tcW w:w="1618" w:type="pct"/>
            <w:shd w:val="clear" w:color="auto" w:fill="auto"/>
          </w:tcPr>
          <w:p w14:paraId="31EAEE20" w14:textId="46AA73FF" w:rsidR="00562082" w:rsidRDefault="00562082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CD4</w:t>
            </w:r>
            <w:r w:rsidR="00903627"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/CD8</w:t>
            </w:r>
            <w:r w:rsidR="00903627" w:rsidRPr="0084224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  <w:p w14:paraId="46DECA4D" w14:textId="1CBE1CAA" w:rsidR="00121E3A" w:rsidRPr="0084224F" w:rsidRDefault="00121E3A" w:rsidP="00562082">
            <w:pPr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(NR, 1.4</w:t>
            </w:r>
            <w:r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2.0</w:t>
            </w:r>
            <w:r w:rsidRPr="005D0A64">
              <w:rPr>
                <w:rFonts w:ascii="Times New Roman" w:hAnsi="Times New Roman" w:cs="Times New Roman"/>
                <w:color w:val="000000"/>
                <w:sz w:val="18"/>
              </w:rPr>
              <w:t>）</w:t>
            </w:r>
          </w:p>
        </w:tc>
        <w:tc>
          <w:tcPr>
            <w:tcW w:w="956" w:type="pct"/>
            <w:shd w:val="clear" w:color="auto" w:fill="auto"/>
          </w:tcPr>
          <w:p w14:paraId="6C03C642" w14:textId="0E00981C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 (1.29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1.59)</w:t>
            </w:r>
          </w:p>
        </w:tc>
        <w:tc>
          <w:tcPr>
            <w:tcW w:w="883" w:type="pct"/>
            <w:shd w:val="clear" w:color="auto" w:fill="auto"/>
          </w:tcPr>
          <w:p w14:paraId="67D9CD75" w14:textId="4AA287B5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 (1.37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1.5)</w:t>
            </w:r>
          </w:p>
        </w:tc>
        <w:tc>
          <w:tcPr>
            <w:tcW w:w="1030" w:type="pct"/>
            <w:shd w:val="clear" w:color="auto" w:fill="auto"/>
          </w:tcPr>
          <w:p w14:paraId="29ABE888" w14:textId="37CC2E0E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 (1.15</w:t>
            </w:r>
            <w:r w:rsidR="0084224F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1.75)</w:t>
            </w:r>
          </w:p>
        </w:tc>
        <w:tc>
          <w:tcPr>
            <w:tcW w:w="513" w:type="pct"/>
            <w:shd w:val="clear" w:color="auto" w:fill="auto"/>
          </w:tcPr>
          <w:p w14:paraId="430479E1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 w:hint="eastAsia"/>
                <w:sz w:val="18"/>
                <w:szCs w:val="18"/>
              </w:rPr>
              <w:t>0.809</w:t>
            </w:r>
          </w:p>
        </w:tc>
      </w:tr>
      <w:tr w:rsidR="00562082" w:rsidRPr="0084224F" w14:paraId="4DA7F32F" w14:textId="77777777" w:rsidTr="00121E3A">
        <w:tc>
          <w:tcPr>
            <w:tcW w:w="1618" w:type="pct"/>
            <w:shd w:val="clear" w:color="auto" w:fill="auto"/>
          </w:tcPr>
          <w:p w14:paraId="17E46802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956" w:type="pct"/>
            <w:shd w:val="clear" w:color="auto" w:fill="auto"/>
          </w:tcPr>
          <w:p w14:paraId="3076DA7C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(19.7)</w:t>
            </w:r>
          </w:p>
        </w:tc>
        <w:tc>
          <w:tcPr>
            <w:tcW w:w="883" w:type="pct"/>
            <w:shd w:val="clear" w:color="auto" w:fill="auto"/>
          </w:tcPr>
          <w:p w14:paraId="5AA8A501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(28.9)</w:t>
            </w:r>
          </w:p>
        </w:tc>
        <w:tc>
          <w:tcPr>
            <w:tcW w:w="1030" w:type="pct"/>
            <w:shd w:val="clear" w:color="auto" w:fill="auto"/>
          </w:tcPr>
          <w:p w14:paraId="12CF0F07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(15.5)</w:t>
            </w:r>
          </w:p>
        </w:tc>
        <w:tc>
          <w:tcPr>
            <w:tcW w:w="513" w:type="pct"/>
            <w:shd w:val="clear" w:color="auto" w:fill="auto"/>
          </w:tcPr>
          <w:p w14:paraId="2C803618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eastAsia="DengXian" w:hAnsi="Times New Roman" w:cs="Times New Roman" w:hint="eastAsia"/>
                <w:color w:val="000000"/>
                <w:sz w:val="18"/>
                <w:szCs w:val="18"/>
              </w:rPr>
              <w:t>0.066</w:t>
            </w:r>
          </w:p>
        </w:tc>
      </w:tr>
      <w:tr w:rsidR="00562082" w:rsidRPr="0084224F" w14:paraId="65387988" w14:textId="77777777" w:rsidTr="00121E3A">
        <w:tc>
          <w:tcPr>
            <w:tcW w:w="1618" w:type="pct"/>
            <w:shd w:val="clear" w:color="auto" w:fill="auto"/>
          </w:tcPr>
          <w:p w14:paraId="3F294251" w14:textId="77777777" w:rsidR="00562082" w:rsidRPr="0084224F" w:rsidRDefault="00562082" w:rsidP="00562082">
            <w:pPr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Reduced, No. (%)</w:t>
            </w:r>
          </w:p>
        </w:tc>
        <w:tc>
          <w:tcPr>
            <w:tcW w:w="956" w:type="pct"/>
            <w:shd w:val="clear" w:color="auto" w:fill="auto"/>
          </w:tcPr>
          <w:p w14:paraId="2CE1FB03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(50.</w:t>
            </w:r>
            <w:r w:rsidRPr="0084224F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</w:t>
            </w: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  <w:shd w:val="clear" w:color="auto" w:fill="auto"/>
          </w:tcPr>
          <w:p w14:paraId="746776E8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(53.3)</w:t>
            </w:r>
          </w:p>
        </w:tc>
        <w:tc>
          <w:tcPr>
            <w:tcW w:w="1030" w:type="pct"/>
            <w:shd w:val="clear" w:color="auto" w:fill="auto"/>
          </w:tcPr>
          <w:p w14:paraId="404993CC" w14:textId="77777777" w:rsidR="00562082" w:rsidRPr="0084224F" w:rsidRDefault="00562082" w:rsidP="005620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(48.2)</w:t>
            </w:r>
          </w:p>
        </w:tc>
        <w:tc>
          <w:tcPr>
            <w:tcW w:w="513" w:type="pct"/>
            <w:shd w:val="clear" w:color="auto" w:fill="auto"/>
          </w:tcPr>
          <w:p w14:paraId="61B7DA24" w14:textId="77777777" w:rsidR="00562082" w:rsidRPr="0084224F" w:rsidRDefault="00562082" w:rsidP="00562082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84224F">
              <w:rPr>
                <w:rFonts w:ascii="Times New Roman" w:eastAsia="DengXian" w:hAnsi="Times New Roman" w:cs="Times New Roman" w:hint="eastAsia"/>
                <w:sz w:val="18"/>
                <w:szCs w:val="18"/>
              </w:rPr>
              <w:t>0.5</w:t>
            </w:r>
            <w:r w:rsidRPr="0084224F">
              <w:rPr>
                <w:rFonts w:ascii="Times New Roman" w:eastAsia="DengXian" w:hAnsi="Times New Roman" w:cs="Times New Roman"/>
                <w:sz w:val="18"/>
                <w:szCs w:val="18"/>
              </w:rPr>
              <w:t>60</w:t>
            </w:r>
          </w:p>
        </w:tc>
      </w:tr>
    </w:tbl>
    <w:bookmarkEnd w:id="10"/>
    <w:bookmarkEnd w:id="12"/>
    <w:p w14:paraId="429B4A2C" w14:textId="0F87397B" w:rsidR="00562082" w:rsidRPr="0084224F" w:rsidRDefault="00903627" w:rsidP="0084224F">
      <w:pPr>
        <w:adjustRightInd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Note: d</w:t>
      </w:r>
      <w:r w:rsidR="00562082" w:rsidRPr="0084224F">
        <w:rPr>
          <w:rFonts w:ascii="Times New Roman" w:hAnsi="Times New Roman" w:cs="Times New Roman"/>
          <w:color w:val="000000"/>
          <w:sz w:val="20"/>
          <w:szCs w:val="20"/>
        </w:rPr>
        <w:t>ata are presented as median (IQR) or No. (%). No. is the number of patients with available data. Percentages may not total 100 because of rounding.</w:t>
      </w:r>
      <w:r w:rsidR="00562082" w:rsidRPr="0084224F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</w:p>
    <w:p w14:paraId="5A7945CF" w14:textId="1430D90D" w:rsidR="00562082" w:rsidRPr="00F909B0" w:rsidRDefault="00562082" w:rsidP="0084224F">
      <w:pPr>
        <w:adjustRightInd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4224F">
        <w:rPr>
          <w:rFonts w:ascii="Times New Roman" w:hAnsi="Times New Roman" w:cs="Times New Roman"/>
          <w:color w:val="000000"/>
          <w:sz w:val="20"/>
          <w:szCs w:val="20"/>
        </w:rPr>
        <w:t>Abbreviations: IQR, interquartile range; WBC</w:t>
      </w:r>
      <w:r w:rsidRPr="0084224F">
        <w:rPr>
          <w:rFonts w:ascii="Times New Roman" w:hAnsi="Times New Roman" w:cs="Times New Roman" w:hint="eastAsia"/>
          <w:color w:val="000000"/>
          <w:sz w:val="20"/>
          <w:szCs w:val="20"/>
        </w:rPr>
        <w:t>s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4224F">
        <w:rPr>
          <w:rFonts w:ascii="Tahoma" w:hAnsi="Tahoma" w:cs="Tahoma"/>
          <w:color w:val="D52020"/>
          <w:sz w:val="20"/>
          <w:szCs w:val="20"/>
          <w:shd w:val="clear" w:color="auto" w:fill="FFFFFF"/>
        </w:rPr>
        <w:t xml:space="preserve"> 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>white blood cells;</w:t>
      </w:r>
      <w:r w:rsidR="00F909B0" w:rsidRPr="00F909B0">
        <w:rPr>
          <w:rFonts w:ascii="Times New Roman" w:eastAsia="SimSun" w:hAnsi="Times New Roman" w:cs="Times New Roman"/>
          <w:color w:val="000000"/>
          <w:kern w:val="0"/>
          <w:sz w:val="20"/>
          <w:szCs w:val="18"/>
        </w:rPr>
        <w:t xml:space="preserve"> </w:t>
      </w:r>
      <w:r w:rsidR="00F909B0" w:rsidRPr="00F909B0">
        <w:rPr>
          <w:rFonts w:ascii="Times New Roman" w:hAnsi="Times New Roman" w:cs="Times New Roman"/>
          <w:color w:val="000000"/>
          <w:sz w:val="20"/>
          <w:szCs w:val="20"/>
        </w:rPr>
        <w:t xml:space="preserve">NR, normal range; A, adult; C, child. </w:t>
      </w:r>
    </w:p>
    <w:p w14:paraId="79780F81" w14:textId="710F7D5D" w:rsidR="00562082" w:rsidRPr="0084224F" w:rsidRDefault="00562082" w:rsidP="0084224F">
      <w:pPr>
        <w:adjustRightInd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4224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proofErr w:type="gramEnd"/>
      <w:r w:rsidRPr="0084224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84224F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 xml:space="preserve"> values when comparing pediatric patients and h</w:t>
      </w:r>
      <w:r w:rsidRPr="0084224F">
        <w:rPr>
          <w:rFonts w:ascii="Times New Roman" w:hAnsi="Times New Roman" w:cs="Times New Roman" w:hint="eastAsia"/>
          <w:color w:val="000000"/>
          <w:sz w:val="20"/>
          <w:szCs w:val="20"/>
        </w:rPr>
        <w:t>ealth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>y c</w:t>
      </w:r>
      <w:r w:rsidRPr="0084224F">
        <w:rPr>
          <w:rFonts w:ascii="Times New Roman" w:hAnsi="Times New Roman" w:cs="Times New Roman" w:hint="eastAsia"/>
          <w:color w:val="000000"/>
          <w:sz w:val="20"/>
          <w:szCs w:val="20"/>
        </w:rPr>
        <w:t>hild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 xml:space="preserve">ren using </w:t>
      </w:r>
      <w:r w:rsidRPr="00121E3A">
        <w:rPr>
          <w:rFonts w:ascii="Times New Roman" w:hAnsi="Times New Roman" w:cs="Times New Roman"/>
          <w:i/>
          <w:color w:val="000000"/>
          <w:sz w:val="20"/>
          <w:szCs w:val="20"/>
        </w:rPr>
        <w:t>χ2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 xml:space="preserve"> test, Fisher exact test, or Mann-Whitney U-test. </w:t>
      </w:r>
      <w:r w:rsidRPr="0084224F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 xml:space="preserve"> &lt; 0.05 </w:t>
      </w:r>
      <w:r w:rsidR="00903627">
        <w:rPr>
          <w:rFonts w:ascii="Times New Roman" w:hAnsi="Times New Roman" w:cs="Times New Roman"/>
          <w:color w:val="000000"/>
          <w:sz w:val="20"/>
          <w:szCs w:val="20"/>
        </w:rPr>
        <w:t xml:space="preserve">indicates </w:t>
      </w:r>
      <w:r w:rsidRPr="0084224F">
        <w:rPr>
          <w:rFonts w:ascii="Times New Roman" w:hAnsi="Times New Roman" w:cs="Times New Roman"/>
          <w:color w:val="000000"/>
          <w:sz w:val="20"/>
          <w:szCs w:val="20"/>
        </w:rPr>
        <w:t>statistically significant.</w:t>
      </w:r>
    </w:p>
    <w:p w14:paraId="0DF7CAFE" w14:textId="77777777" w:rsidR="00562082" w:rsidRDefault="00562082" w:rsidP="00562082">
      <w:pPr>
        <w:spacing w:line="276" w:lineRule="auto"/>
      </w:pPr>
    </w:p>
    <w:p w14:paraId="091A5D16" w14:textId="77777777" w:rsidR="008358B6" w:rsidRPr="008E36B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70687F83" w14:textId="77777777" w:rsidR="00365646" w:rsidRPr="00365646" w:rsidRDefault="00365646" w:rsidP="0036564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009D5C9E" w14:textId="77777777" w:rsidR="00562082" w:rsidRDefault="00562082" w:rsidP="0036564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562082" w:rsidSect="008C4C89"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8FCE33E" w14:textId="36A48F54" w:rsidR="00562082" w:rsidRPr="00AA6616" w:rsidRDefault="00562082" w:rsidP="00562082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50BF5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Table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S3</w:t>
      </w:r>
      <w:r w:rsidRPr="00B50BF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703E6A">
        <w:rPr>
          <w:rFonts w:ascii="Times New Roman" w:hAnsi="Times New Roman" w:cs="Times New Roman"/>
          <w:color w:val="000000"/>
          <w:sz w:val="18"/>
          <w:szCs w:val="18"/>
        </w:rPr>
        <w:t>Differenc</w:t>
      </w:r>
      <w:r w:rsidR="00F257A4" w:rsidRPr="00703E6A">
        <w:rPr>
          <w:rFonts w:ascii="Times New Roman" w:hAnsi="Times New Roman" w:cs="Times New Roman"/>
          <w:color w:val="000000"/>
          <w:sz w:val="18"/>
          <w:szCs w:val="18"/>
        </w:rPr>
        <w:t xml:space="preserve">es in laboratory findings </w:t>
      </w:r>
      <w:bookmarkStart w:id="13" w:name="_Hlk113468084"/>
      <w:r w:rsidR="00F257A4" w:rsidRPr="001A2B53">
        <w:rPr>
          <w:rFonts w:ascii="Times New Roman" w:hAnsi="Times New Roman" w:cs="Times New Roman"/>
          <w:color w:val="000000"/>
          <w:sz w:val="18"/>
          <w:szCs w:val="18"/>
        </w:rPr>
        <w:t xml:space="preserve">between </w:t>
      </w:r>
      <w:r w:rsidR="00F257A4" w:rsidRPr="003B3EA5">
        <w:rPr>
          <w:rFonts w:ascii="Times New Roman" w:hAnsi="Times New Roman" w:cs="Times New Roman"/>
          <w:color w:val="000000"/>
          <w:sz w:val="18"/>
          <w:szCs w:val="18"/>
        </w:rPr>
        <w:t xml:space="preserve">vaccinated and </w:t>
      </w:r>
      <w:r w:rsidR="00F257A4">
        <w:rPr>
          <w:rFonts w:ascii="Times New Roman" w:hAnsi="Times New Roman" w:cs="Times New Roman"/>
          <w:color w:val="000000"/>
          <w:sz w:val="18"/>
          <w:szCs w:val="18"/>
        </w:rPr>
        <w:t>u</w:t>
      </w:r>
      <w:r w:rsidR="00F257A4" w:rsidRPr="003B3EA5">
        <w:rPr>
          <w:rFonts w:ascii="Times New Roman" w:hAnsi="Times New Roman" w:cs="Times New Roman"/>
          <w:color w:val="000000"/>
          <w:sz w:val="18"/>
          <w:szCs w:val="18"/>
        </w:rPr>
        <w:t>nvaccinated</w:t>
      </w:r>
      <w:r w:rsidR="00F257A4">
        <w:rPr>
          <w:rFonts w:ascii="Times New Roman" w:hAnsi="Times New Roman" w:cs="Times New Roman"/>
          <w:color w:val="000000"/>
          <w:sz w:val="18"/>
          <w:szCs w:val="18"/>
        </w:rPr>
        <w:t xml:space="preserve"> adult p</w:t>
      </w:r>
      <w:r w:rsidR="00F257A4" w:rsidRPr="00445920">
        <w:rPr>
          <w:rFonts w:ascii="Times New Roman" w:hAnsi="Times New Roman" w:cs="Times New Roman"/>
          <w:color w:val="000000"/>
          <w:sz w:val="18"/>
          <w:szCs w:val="18"/>
        </w:rPr>
        <w:t>atients</w:t>
      </w:r>
      <w:r w:rsidR="00F257A4" w:rsidRPr="00AA661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257A4" w:rsidRPr="001A2B53">
        <w:rPr>
          <w:rFonts w:ascii="Times New Roman" w:hAnsi="Times New Roman" w:cs="Times New Roman"/>
          <w:color w:val="000000"/>
          <w:sz w:val="18"/>
          <w:szCs w:val="18"/>
        </w:rPr>
        <w:t>during the recovery phases</w:t>
      </w:r>
      <w:r w:rsidR="00F257A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bookmarkEnd w:id="13"/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1722"/>
        <w:gridCol w:w="2448"/>
        <w:gridCol w:w="2412"/>
        <w:gridCol w:w="991"/>
      </w:tblGrid>
      <w:tr w:rsidR="00562082" w:rsidRPr="00F257A4" w14:paraId="594FA85F" w14:textId="77777777" w:rsidTr="00F257A4">
        <w:tc>
          <w:tcPr>
            <w:tcW w:w="1072" w:type="pct"/>
            <w:tcBorders>
              <w:bottom w:val="nil"/>
            </w:tcBorders>
          </w:tcPr>
          <w:p w14:paraId="68A6809C" w14:textId="77777777" w:rsidR="00562082" w:rsidRPr="00F257A4" w:rsidRDefault="00562082" w:rsidP="00F257A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6" w:space="0" w:color="auto"/>
            </w:tcBorders>
          </w:tcPr>
          <w:p w14:paraId="56A0DEA0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270" w:type="pct"/>
            <w:tcBorders>
              <w:top w:val="single" w:sz="12" w:space="0" w:color="auto"/>
              <w:bottom w:val="single" w:sz="6" w:space="0" w:color="auto"/>
            </w:tcBorders>
          </w:tcPr>
          <w:p w14:paraId="748986EC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auto"/>
              <w:bottom w:val="single" w:sz="6" w:space="0" w:color="auto"/>
            </w:tcBorders>
          </w:tcPr>
          <w:p w14:paraId="5B0A1407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nil"/>
            </w:tcBorders>
          </w:tcPr>
          <w:p w14:paraId="2CAF39F8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082" w:rsidRPr="00F257A4" w14:paraId="111C597E" w14:textId="77777777" w:rsidTr="00F257A4">
        <w:trPr>
          <w:trHeight w:val="371"/>
        </w:trPr>
        <w:tc>
          <w:tcPr>
            <w:tcW w:w="1072" w:type="pct"/>
            <w:tcBorders>
              <w:top w:val="nil"/>
              <w:bottom w:val="single" w:sz="6" w:space="0" w:color="auto"/>
            </w:tcBorders>
          </w:tcPr>
          <w:p w14:paraId="5FFB3713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Biomarker</w:t>
            </w:r>
          </w:p>
        </w:tc>
        <w:tc>
          <w:tcPr>
            <w:tcW w:w="893" w:type="pct"/>
            <w:tcBorders>
              <w:top w:val="single" w:sz="6" w:space="0" w:color="auto"/>
              <w:bottom w:val="single" w:sz="6" w:space="0" w:color="auto"/>
            </w:tcBorders>
          </w:tcPr>
          <w:p w14:paraId="5D29C626" w14:textId="77777777" w:rsid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  <w:p w14:paraId="437CC9B1" w14:textId="204A8B65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320)</w:t>
            </w:r>
          </w:p>
        </w:tc>
        <w:tc>
          <w:tcPr>
            <w:tcW w:w="1270" w:type="pct"/>
            <w:tcBorders>
              <w:top w:val="single" w:sz="6" w:space="0" w:color="auto"/>
              <w:bottom w:val="single" w:sz="6" w:space="0" w:color="auto"/>
            </w:tcBorders>
          </w:tcPr>
          <w:p w14:paraId="25525375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Unvaccinated</w:t>
            </w:r>
            <w:r w:rsidRPr="00F257A4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adult patients</w:t>
            </w:r>
          </w:p>
          <w:p w14:paraId="62588645" w14:textId="2F2E17E1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24)</w:t>
            </w:r>
          </w:p>
        </w:tc>
        <w:tc>
          <w:tcPr>
            <w:tcW w:w="1251" w:type="pct"/>
            <w:tcBorders>
              <w:top w:val="single" w:sz="6" w:space="0" w:color="auto"/>
              <w:bottom w:val="single" w:sz="6" w:space="0" w:color="auto"/>
            </w:tcBorders>
          </w:tcPr>
          <w:p w14:paraId="7923EBF1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Vaccinated</w:t>
            </w:r>
            <w:r w:rsidRPr="00F257A4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adult patients</w:t>
            </w:r>
          </w:p>
          <w:p w14:paraId="721F6573" w14:textId="1DE190E8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296)</w:t>
            </w:r>
          </w:p>
        </w:tc>
        <w:tc>
          <w:tcPr>
            <w:tcW w:w="514" w:type="pct"/>
            <w:tcBorders>
              <w:top w:val="nil"/>
              <w:bottom w:val="single" w:sz="6" w:space="0" w:color="auto"/>
            </w:tcBorders>
          </w:tcPr>
          <w:p w14:paraId="3983D202" w14:textId="134ACE8A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7A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P </w:t>
            </w:r>
            <w:r w:rsidRPr="00F257A4">
              <w:rPr>
                <w:rStyle w:val="fontstyle21"/>
                <w:rFonts w:ascii="Times New Roman" w:hAnsi="Times New Roman" w:cs="Times New Roman"/>
                <w:b/>
                <w:bCs/>
                <w:sz w:val="18"/>
                <w:szCs w:val="18"/>
              </w:rPr>
              <w:t>value</w:t>
            </w:r>
            <w:r w:rsidR="00F257A4">
              <w:rPr>
                <w:rStyle w:val="fontstyle21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257A4">
              <w:rPr>
                <w:rStyle w:val="fontstyle21"/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562082" w:rsidRPr="00F257A4" w14:paraId="657086B4" w14:textId="77777777" w:rsidTr="00F257A4">
        <w:tc>
          <w:tcPr>
            <w:tcW w:w="1072" w:type="pct"/>
            <w:tcBorders>
              <w:top w:val="single" w:sz="6" w:space="0" w:color="auto"/>
            </w:tcBorders>
          </w:tcPr>
          <w:p w14:paraId="07A1E42F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893" w:type="pct"/>
            <w:tcBorders>
              <w:top w:val="single" w:sz="6" w:space="0" w:color="auto"/>
            </w:tcBorders>
          </w:tcPr>
          <w:p w14:paraId="68BB9565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6" w:space="0" w:color="auto"/>
            </w:tcBorders>
          </w:tcPr>
          <w:p w14:paraId="7F5F37FA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6" w:space="0" w:color="auto"/>
            </w:tcBorders>
          </w:tcPr>
          <w:p w14:paraId="02F36E6E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4FE02822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1BB75D1B" w14:textId="77777777" w:rsidTr="00F257A4">
        <w:tc>
          <w:tcPr>
            <w:tcW w:w="1072" w:type="pct"/>
          </w:tcPr>
          <w:p w14:paraId="28EC9CE1" w14:textId="77777777" w:rsidR="00562082" w:rsidRPr="00F257A4" w:rsidRDefault="00562082" w:rsidP="00F257A4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CRP</w:t>
            </w:r>
          </w:p>
        </w:tc>
        <w:tc>
          <w:tcPr>
            <w:tcW w:w="893" w:type="pct"/>
          </w:tcPr>
          <w:p w14:paraId="184B3663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</w:tcPr>
          <w:p w14:paraId="187234DB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pct"/>
          </w:tcPr>
          <w:p w14:paraId="70627492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EFC07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6791A7F3" w14:textId="77777777" w:rsidTr="00F257A4">
        <w:tc>
          <w:tcPr>
            <w:tcW w:w="1072" w:type="pct"/>
          </w:tcPr>
          <w:p w14:paraId="647B9000" w14:textId="77777777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Level, mg/L</w:t>
            </w:r>
          </w:p>
        </w:tc>
        <w:tc>
          <w:tcPr>
            <w:tcW w:w="893" w:type="pct"/>
          </w:tcPr>
          <w:p w14:paraId="73503CDE" w14:textId="0F4ED658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0.97 (0.41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1.95)</w:t>
            </w:r>
          </w:p>
        </w:tc>
        <w:tc>
          <w:tcPr>
            <w:tcW w:w="1270" w:type="pct"/>
          </w:tcPr>
          <w:p w14:paraId="683C0DED" w14:textId="31545EF8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2.13 (0.56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5.29)</w:t>
            </w:r>
          </w:p>
        </w:tc>
        <w:tc>
          <w:tcPr>
            <w:tcW w:w="1251" w:type="pct"/>
          </w:tcPr>
          <w:p w14:paraId="62EF31E9" w14:textId="105A5D06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 (0.41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1.77)</w:t>
            </w:r>
          </w:p>
        </w:tc>
        <w:tc>
          <w:tcPr>
            <w:tcW w:w="514" w:type="pct"/>
          </w:tcPr>
          <w:p w14:paraId="0D5A984E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0.014</w:t>
            </w:r>
          </w:p>
        </w:tc>
      </w:tr>
      <w:tr w:rsidR="00562082" w:rsidRPr="00F257A4" w14:paraId="2DD5D895" w14:textId="77777777" w:rsidTr="00F257A4">
        <w:tc>
          <w:tcPr>
            <w:tcW w:w="1072" w:type="pct"/>
          </w:tcPr>
          <w:p w14:paraId="59E4F748" w14:textId="77777777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Increased, No. (%) </w:t>
            </w:r>
          </w:p>
        </w:tc>
        <w:tc>
          <w:tcPr>
            <w:tcW w:w="893" w:type="pct"/>
          </w:tcPr>
          <w:p w14:paraId="3FEF7579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13 (4.1)</w:t>
            </w:r>
          </w:p>
        </w:tc>
        <w:tc>
          <w:tcPr>
            <w:tcW w:w="1270" w:type="pct"/>
          </w:tcPr>
          <w:p w14:paraId="607A8782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5 (20.8)</w:t>
            </w:r>
          </w:p>
        </w:tc>
        <w:tc>
          <w:tcPr>
            <w:tcW w:w="1251" w:type="pct"/>
          </w:tcPr>
          <w:p w14:paraId="57AD7D49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(2.7)</w:t>
            </w:r>
          </w:p>
        </w:tc>
        <w:tc>
          <w:tcPr>
            <w:tcW w:w="514" w:type="pct"/>
          </w:tcPr>
          <w:p w14:paraId="35AC4B69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562082" w:rsidRPr="00F257A4" w14:paraId="70DDEC78" w14:textId="77777777" w:rsidTr="00F257A4">
        <w:tc>
          <w:tcPr>
            <w:tcW w:w="1072" w:type="pct"/>
          </w:tcPr>
          <w:p w14:paraId="7FE29302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Liver function</w:t>
            </w:r>
          </w:p>
        </w:tc>
        <w:tc>
          <w:tcPr>
            <w:tcW w:w="893" w:type="pct"/>
          </w:tcPr>
          <w:p w14:paraId="322EAD7C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0" w:type="pct"/>
          </w:tcPr>
          <w:p w14:paraId="43C24E54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51" w:type="pct"/>
          </w:tcPr>
          <w:p w14:paraId="1043D605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</w:tcPr>
          <w:p w14:paraId="157627B4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3D22BEC5" w14:textId="77777777" w:rsidTr="00F257A4">
        <w:tc>
          <w:tcPr>
            <w:tcW w:w="1072" w:type="pct"/>
          </w:tcPr>
          <w:p w14:paraId="0CC5ADC2" w14:textId="77777777" w:rsidR="00562082" w:rsidRPr="00F257A4" w:rsidRDefault="00562082" w:rsidP="00F257A4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</w:t>
            </w:r>
          </w:p>
        </w:tc>
        <w:tc>
          <w:tcPr>
            <w:tcW w:w="893" w:type="pct"/>
          </w:tcPr>
          <w:p w14:paraId="16A7B030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0" w:type="pct"/>
          </w:tcPr>
          <w:p w14:paraId="3A1EEA91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51" w:type="pct"/>
          </w:tcPr>
          <w:p w14:paraId="4F19A14E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</w:tcPr>
          <w:p w14:paraId="254E0501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4B992045" w14:textId="77777777" w:rsidTr="00F257A4">
        <w:tc>
          <w:tcPr>
            <w:tcW w:w="1072" w:type="pct"/>
          </w:tcPr>
          <w:p w14:paraId="78FD6960" w14:textId="77777777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Level, U/L</w:t>
            </w:r>
          </w:p>
        </w:tc>
        <w:tc>
          <w:tcPr>
            <w:tcW w:w="893" w:type="pct"/>
          </w:tcPr>
          <w:p w14:paraId="2CC0719A" w14:textId="696265FC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33.44 (20.62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66.51)</w:t>
            </w:r>
          </w:p>
        </w:tc>
        <w:tc>
          <w:tcPr>
            <w:tcW w:w="1270" w:type="pct"/>
          </w:tcPr>
          <w:p w14:paraId="6DD2DFCF" w14:textId="3CFA568F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27.06 (17.04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39.58)</w:t>
            </w:r>
          </w:p>
        </w:tc>
        <w:tc>
          <w:tcPr>
            <w:tcW w:w="1251" w:type="pct"/>
          </w:tcPr>
          <w:p w14:paraId="4DE0F140" w14:textId="660F25B1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34.08 (21.55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68.38)</w:t>
            </w:r>
          </w:p>
        </w:tc>
        <w:tc>
          <w:tcPr>
            <w:tcW w:w="514" w:type="pct"/>
          </w:tcPr>
          <w:p w14:paraId="4993F133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0.043</w:t>
            </w:r>
          </w:p>
        </w:tc>
      </w:tr>
      <w:tr w:rsidR="00562082" w:rsidRPr="00F257A4" w14:paraId="5A74EF84" w14:textId="77777777" w:rsidTr="00F257A4">
        <w:tc>
          <w:tcPr>
            <w:tcW w:w="1072" w:type="pct"/>
          </w:tcPr>
          <w:p w14:paraId="4C77E2BD" w14:textId="77777777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893" w:type="pct"/>
          </w:tcPr>
          <w:p w14:paraId="2E42472D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142 (44.4)</w:t>
            </w:r>
          </w:p>
        </w:tc>
        <w:tc>
          <w:tcPr>
            <w:tcW w:w="1270" w:type="pct"/>
          </w:tcPr>
          <w:p w14:paraId="3FB14D02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8 (33.3)</w:t>
            </w:r>
          </w:p>
        </w:tc>
        <w:tc>
          <w:tcPr>
            <w:tcW w:w="1251" w:type="pct"/>
          </w:tcPr>
          <w:p w14:paraId="0FE42065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 (45.3)</w:t>
            </w:r>
          </w:p>
        </w:tc>
        <w:tc>
          <w:tcPr>
            <w:tcW w:w="514" w:type="pct"/>
          </w:tcPr>
          <w:p w14:paraId="3DBB6DED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0.258</w:t>
            </w:r>
          </w:p>
        </w:tc>
      </w:tr>
      <w:tr w:rsidR="00562082" w:rsidRPr="00F257A4" w14:paraId="69D52027" w14:textId="77777777" w:rsidTr="00F257A4">
        <w:tc>
          <w:tcPr>
            <w:tcW w:w="1072" w:type="pct"/>
          </w:tcPr>
          <w:p w14:paraId="531593A9" w14:textId="77777777" w:rsidR="00562082" w:rsidRPr="00F257A4" w:rsidRDefault="00562082" w:rsidP="00F257A4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AST </w:t>
            </w:r>
          </w:p>
        </w:tc>
        <w:tc>
          <w:tcPr>
            <w:tcW w:w="893" w:type="pct"/>
          </w:tcPr>
          <w:p w14:paraId="7DCEAC22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0" w:type="pct"/>
          </w:tcPr>
          <w:p w14:paraId="7CAE8A36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51" w:type="pct"/>
          </w:tcPr>
          <w:p w14:paraId="4EF92F2E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</w:tcPr>
          <w:p w14:paraId="4893D166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311B8721" w14:textId="77777777" w:rsidTr="00F257A4">
        <w:tc>
          <w:tcPr>
            <w:tcW w:w="1072" w:type="pct"/>
          </w:tcPr>
          <w:p w14:paraId="303F59CD" w14:textId="77777777" w:rsidR="00562082" w:rsidRPr="00F257A4" w:rsidRDefault="00562082" w:rsidP="00F257A4">
            <w:pPr>
              <w:adjustRightInd w:val="0"/>
              <w:snapToGrid w:val="0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Level, U/L</w:t>
            </w:r>
          </w:p>
        </w:tc>
        <w:tc>
          <w:tcPr>
            <w:tcW w:w="893" w:type="pct"/>
          </w:tcPr>
          <w:p w14:paraId="0964DAF4" w14:textId="3F316B88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23.17 (23.27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38.77)</w:t>
            </w:r>
          </w:p>
        </w:tc>
        <w:tc>
          <w:tcPr>
            <w:tcW w:w="1270" w:type="pct"/>
          </w:tcPr>
          <w:p w14:paraId="7D306F12" w14:textId="5371B7A9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26.47 (23.37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39.16)</w:t>
            </w:r>
          </w:p>
        </w:tc>
        <w:tc>
          <w:tcPr>
            <w:tcW w:w="1251" w:type="pct"/>
          </w:tcPr>
          <w:p w14:paraId="4621FABA" w14:textId="274771F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29.42 (23.17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38.77)</w:t>
            </w:r>
          </w:p>
        </w:tc>
        <w:tc>
          <w:tcPr>
            <w:tcW w:w="514" w:type="pct"/>
          </w:tcPr>
          <w:p w14:paraId="209C8EB5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0.626</w:t>
            </w:r>
          </w:p>
        </w:tc>
      </w:tr>
      <w:tr w:rsidR="00562082" w:rsidRPr="00F257A4" w14:paraId="41FEBCA3" w14:textId="77777777" w:rsidTr="00F257A4">
        <w:tc>
          <w:tcPr>
            <w:tcW w:w="1072" w:type="pct"/>
          </w:tcPr>
          <w:p w14:paraId="081BBA82" w14:textId="77777777" w:rsidR="00562082" w:rsidRPr="00F257A4" w:rsidRDefault="00562082" w:rsidP="00F257A4">
            <w:pPr>
              <w:adjustRightInd w:val="0"/>
              <w:snapToGrid w:val="0"/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Increased, No. (%) </w:t>
            </w:r>
          </w:p>
        </w:tc>
        <w:tc>
          <w:tcPr>
            <w:tcW w:w="893" w:type="pct"/>
          </w:tcPr>
          <w:p w14:paraId="2ACEC593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41 (12.8)</w:t>
            </w:r>
          </w:p>
        </w:tc>
        <w:tc>
          <w:tcPr>
            <w:tcW w:w="1270" w:type="pct"/>
          </w:tcPr>
          <w:p w14:paraId="597E62A8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4 (16.7)</w:t>
            </w:r>
          </w:p>
        </w:tc>
        <w:tc>
          <w:tcPr>
            <w:tcW w:w="1251" w:type="pct"/>
          </w:tcPr>
          <w:p w14:paraId="609BA118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(12.5)</w:t>
            </w:r>
          </w:p>
        </w:tc>
        <w:tc>
          <w:tcPr>
            <w:tcW w:w="514" w:type="pct"/>
          </w:tcPr>
          <w:p w14:paraId="4D7FFC4C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0.528</w:t>
            </w:r>
          </w:p>
        </w:tc>
      </w:tr>
      <w:tr w:rsidR="00562082" w:rsidRPr="00F257A4" w14:paraId="3744CA11" w14:textId="77777777" w:rsidTr="00F257A4">
        <w:tc>
          <w:tcPr>
            <w:tcW w:w="1072" w:type="pct"/>
          </w:tcPr>
          <w:p w14:paraId="64978890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Renal function</w:t>
            </w:r>
          </w:p>
        </w:tc>
        <w:tc>
          <w:tcPr>
            <w:tcW w:w="893" w:type="pct"/>
          </w:tcPr>
          <w:p w14:paraId="245EE3DE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0" w:type="pct"/>
          </w:tcPr>
          <w:p w14:paraId="6758702C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51" w:type="pct"/>
          </w:tcPr>
          <w:p w14:paraId="46D42E7C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</w:tcPr>
          <w:p w14:paraId="55083778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5AACC5F5" w14:textId="77777777" w:rsidTr="00F257A4">
        <w:tc>
          <w:tcPr>
            <w:tcW w:w="1072" w:type="pct"/>
          </w:tcPr>
          <w:p w14:paraId="6508AEFD" w14:textId="77777777" w:rsidR="00562082" w:rsidRPr="00F257A4" w:rsidRDefault="00562082" w:rsidP="00F257A4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Creatinine</w:t>
            </w:r>
          </w:p>
        </w:tc>
        <w:tc>
          <w:tcPr>
            <w:tcW w:w="893" w:type="pct"/>
          </w:tcPr>
          <w:p w14:paraId="192DFE53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0" w:type="pct"/>
          </w:tcPr>
          <w:p w14:paraId="14826489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51" w:type="pct"/>
          </w:tcPr>
          <w:p w14:paraId="69579FF4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</w:tcPr>
          <w:p w14:paraId="61A038B8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35CC3009" w14:textId="77777777" w:rsidTr="00F257A4">
        <w:tc>
          <w:tcPr>
            <w:tcW w:w="1072" w:type="pct"/>
          </w:tcPr>
          <w:p w14:paraId="31331D0C" w14:textId="046DE4B4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Level, </w:t>
            </w:r>
            <w:proofErr w:type="spellStart"/>
            <w:r w:rsidR="00765F5E" w:rsidRPr="005C4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μmol</w:t>
            </w:r>
            <w:proofErr w:type="spellEnd"/>
            <w:r w:rsidR="00765F5E" w:rsidRPr="005C4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893" w:type="pct"/>
          </w:tcPr>
          <w:p w14:paraId="10EE356C" w14:textId="1C5CCFE1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59.63 (49.47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70.40)</w:t>
            </w:r>
          </w:p>
        </w:tc>
        <w:tc>
          <w:tcPr>
            <w:tcW w:w="1270" w:type="pct"/>
          </w:tcPr>
          <w:p w14:paraId="1D841E78" w14:textId="304E026F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53.72 (43.53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64.30)</w:t>
            </w:r>
          </w:p>
        </w:tc>
        <w:tc>
          <w:tcPr>
            <w:tcW w:w="1251" w:type="pct"/>
          </w:tcPr>
          <w:p w14:paraId="709197D7" w14:textId="46A13F93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60.14 (49.86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71.43)</w:t>
            </w:r>
          </w:p>
        </w:tc>
        <w:tc>
          <w:tcPr>
            <w:tcW w:w="514" w:type="pct"/>
          </w:tcPr>
          <w:p w14:paraId="1C7B006E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0.057</w:t>
            </w:r>
          </w:p>
        </w:tc>
      </w:tr>
      <w:tr w:rsidR="00562082" w:rsidRPr="00F257A4" w14:paraId="1470FBA0" w14:textId="77777777" w:rsidTr="00F257A4">
        <w:tc>
          <w:tcPr>
            <w:tcW w:w="1072" w:type="pct"/>
          </w:tcPr>
          <w:p w14:paraId="755BAC52" w14:textId="77777777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Reduced, No. (%)</w:t>
            </w:r>
          </w:p>
        </w:tc>
        <w:tc>
          <w:tcPr>
            <w:tcW w:w="893" w:type="pct"/>
          </w:tcPr>
          <w:p w14:paraId="58EECAEF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57 (17.8)</w:t>
            </w:r>
          </w:p>
        </w:tc>
        <w:tc>
          <w:tcPr>
            <w:tcW w:w="1270" w:type="pct"/>
          </w:tcPr>
          <w:p w14:paraId="5BEC2A7C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9 (37.5)</w:t>
            </w:r>
          </w:p>
        </w:tc>
        <w:tc>
          <w:tcPr>
            <w:tcW w:w="1251" w:type="pct"/>
          </w:tcPr>
          <w:p w14:paraId="0E26B3F6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(16.3)</w:t>
            </w:r>
          </w:p>
        </w:tc>
        <w:tc>
          <w:tcPr>
            <w:tcW w:w="514" w:type="pct"/>
          </w:tcPr>
          <w:p w14:paraId="7DD2A0D5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0.022</w:t>
            </w:r>
          </w:p>
        </w:tc>
      </w:tr>
      <w:tr w:rsidR="00562082" w:rsidRPr="00F257A4" w14:paraId="6D37DEB5" w14:textId="77777777" w:rsidTr="00F257A4">
        <w:tc>
          <w:tcPr>
            <w:tcW w:w="1072" w:type="pct"/>
          </w:tcPr>
          <w:p w14:paraId="4D71E07F" w14:textId="77777777" w:rsidR="00562082" w:rsidRPr="00F257A4" w:rsidRDefault="00562082" w:rsidP="00F257A4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BUN</w:t>
            </w:r>
          </w:p>
        </w:tc>
        <w:tc>
          <w:tcPr>
            <w:tcW w:w="893" w:type="pct"/>
          </w:tcPr>
          <w:p w14:paraId="24BE4AE5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70" w:type="pct"/>
          </w:tcPr>
          <w:p w14:paraId="334BF61A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1251" w:type="pct"/>
          </w:tcPr>
          <w:p w14:paraId="042D2528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514" w:type="pct"/>
          </w:tcPr>
          <w:p w14:paraId="52F71D9C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2082" w:rsidRPr="00F257A4" w14:paraId="293EBF59" w14:textId="77777777" w:rsidTr="00F257A4">
        <w:tc>
          <w:tcPr>
            <w:tcW w:w="1072" w:type="pct"/>
          </w:tcPr>
          <w:p w14:paraId="1367BB52" w14:textId="1B83524B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Level, </w:t>
            </w:r>
            <w:proofErr w:type="spellStart"/>
            <w:r w:rsidR="00765F5E" w:rsidRPr="005C42E7">
              <w:rPr>
                <w:rFonts w:ascii="Times New Roman" w:hAnsi="Times New Roman" w:cs="Times New Roman"/>
                <w:color w:val="000000"/>
                <w:sz w:val="18"/>
              </w:rPr>
              <w:t>mmol</w:t>
            </w:r>
            <w:proofErr w:type="spellEnd"/>
            <w:r w:rsidR="00765F5E" w:rsidRPr="005C42E7">
              <w:rPr>
                <w:rFonts w:ascii="Times New Roman" w:hAnsi="Times New Roman" w:cs="Times New Roman"/>
                <w:color w:val="000000"/>
                <w:sz w:val="18"/>
              </w:rPr>
              <w:t>/L</w:t>
            </w:r>
          </w:p>
        </w:tc>
        <w:tc>
          <w:tcPr>
            <w:tcW w:w="893" w:type="pct"/>
          </w:tcPr>
          <w:p w14:paraId="0D89EC1E" w14:textId="1BDB5AC1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4.00 (3.34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4.89)</w:t>
            </w:r>
          </w:p>
        </w:tc>
        <w:tc>
          <w:tcPr>
            <w:tcW w:w="1270" w:type="pct"/>
          </w:tcPr>
          <w:p w14:paraId="7F33FEA1" w14:textId="575541A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4.55 (3.41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6.23)</w:t>
            </w:r>
          </w:p>
        </w:tc>
        <w:tc>
          <w:tcPr>
            <w:tcW w:w="1251" w:type="pct"/>
          </w:tcPr>
          <w:p w14:paraId="08BC6E7D" w14:textId="255C4F2A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3.98 (3.33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4.84)</w:t>
            </w:r>
          </w:p>
        </w:tc>
        <w:tc>
          <w:tcPr>
            <w:tcW w:w="514" w:type="pct"/>
          </w:tcPr>
          <w:p w14:paraId="3FE75899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0.065</w:t>
            </w:r>
          </w:p>
        </w:tc>
      </w:tr>
      <w:tr w:rsidR="00562082" w:rsidRPr="00F257A4" w14:paraId="36887961" w14:textId="77777777" w:rsidTr="00F257A4">
        <w:tc>
          <w:tcPr>
            <w:tcW w:w="1072" w:type="pct"/>
          </w:tcPr>
          <w:p w14:paraId="673F8409" w14:textId="77777777" w:rsidR="00562082" w:rsidRPr="00F257A4" w:rsidRDefault="00562082" w:rsidP="00F257A4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Increased, No. (%) </w:t>
            </w:r>
          </w:p>
        </w:tc>
        <w:tc>
          <w:tcPr>
            <w:tcW w:w="893" w:type="pct"/>
          </w:tcPr>
          <w:p w14:paraId="0AB92AC9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7 (2.2)</w:t>
            </w:r>
          </w:p>
        </w:tc>
        <w:tc>
          <w:tcPr>
            <w:tcW w:w="1270" w:type="pct"/>
          </w:tcPr>
          <w:p w14:paraId="7CAB0881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2 (8.3)</w:t>
            </w:r>
          </w:p>
        </w:tc>
        <w:tc>
          <w:tcPr>
            <w:tcW w:w="1251" w:type="pct"/>
          </w:tcPr>
          <w:p w14:paraId="48723280" w14:textId="77777777" w:rsidR="00562082" w:rsidRPr="00F257A4" w:rsidRDefault="00562082" w:rsidP="00F257A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sz w:val="18"/>
                <w:szCs w:val="18"/>
              </w:rPr>
              <w:t>5 (1.7)</w:t>
            </w:r>
          </w:p>
        </w:tc>
        <w:tc>
          <w:tcPr>
            <w:tcW w:w="514" w:type="pct"/>
          </w:tcPr>
          <w:p w14:paraId="6008393B" w14:textId="77777777" w:rsidR="00562082" w:rsidRPr="00F257A4" w:rsidRDefault="00562082" w:rsidP="00F257A4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57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0.090</w:t>
            </w:r>
          </w:p>
        </w:tc>
      </w:tr>
    </w:tbl>
    <w:p w14:paraId="2CA55C20" w14:textId="050A402B" w:rsidR="00562082" w:rsidRPr="00C63352" w:rsidRDefault="00903627" w:rsidP="00C63352">
      <w:pPr>
        <w:adjustRightInd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Note: d</w:t>
      </w:r>
      <w:r w:rsidR="00562082" w:rsidRPr="00C63352">
        <w:rPr>
          <w:rFonts w:ascii="Times New Roman" w:hAnsi="Times New Roman" w:cs="Times New Roman"/>
          <w:color w:val="000000"/>
          <w:sz w:val="20"/>
          <w:szCs w:val="20"/>
        </w:rPr>
        <w:t>ata are presented as median (IQR) or No. (%). No. is the number of patients with available data. Percentages may not total 100 because of rounding.</w:t>
      </w:r>
    </w:p>
    <w:p w14:paraId="5ECC01F4" w14:textId="7A49553D" w:rsidR="00562082" w:rsidRPr="00C63352" w:rsidRDefault="00562082" w:rsidP="00C63352">
      <w:pPr>
        <w:adjustRightInd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63352">
        <w:rPr>
          <w:rFonts w:ascii="Times New Roman" w:hAnsi="Times New Roman" w:cs="Times New Roman"/>
          <w:color w:val="000000"/>
          <w:sz w:val="20"/>
          <w:szCs w:val="20"/>
        </w:rPr>
        <w:t>Abbreviations: IQR, interquartile range; CRP, C-reactive protein</w:t>
      </w:r>
      <w:r w:rsidRPr="00C63352">
        <w:rPr>
          <w:rFonts w:ascii="Times New Roman" w:hAnsi="Times New Roman" w:cs="Times New Roman" w:hint="eastAsia"/>
          <w:color w:val="000000"/>
          <w:sz w:val="20"/>
          <w:szCs w:val="20"/>
        </w:rPr>
        <w:t>;</w:t>
      </w:r>
      <w:r w:rsidRPr="00C63352">
        <w:rPr>
          <w:rFonts w:ascii="Times New Roman" w:hAnsi="Times New Roman" w:cs="Times New Roman"/>
          <w:color w:val="000000"/>
          <w:sz w:val="20"/>
          <w:szCs w:val="20"/>
        </w:rPr>
        <w:t xml:space="preserve"> ALT, alanine aminotransferase; AST, aspartate aminotransferase; BUN, blood urea nitrogen.</w:t>
      </w:r>
    </w:p>
    <w:p w14:paraId="5373CEAC" w14:textId="6A57FA1F" w:rsidR="00562082" w:rsidRPr="00C63352" w:rsidRDefault="00562082" w:rsidP="00C63352">
      <w:pPr>
        <w:adjustRightInd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6335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proofErr w:type="gramEnd"/>
      <w:r w:rsidRPr="00C6335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C633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C63352">
        <w:rPr>
          <w:rFonts w:ascii="Times New Roman" w:hAnsi="Times New Roman" w:cs="Times New Roman"/>
          <w:color w:val="000000"/>
          <w:sz w:val="20"/>
          <w:szCs w:val="20"/>
        </w:rPr>
        <w:t xml:space="preserve"> values </w:t>
      </w:r>
      <w:r w:rsidRPr="00C63352">
        <w:rPr>
          <w:rFonts w:ascii="Times New Roman" w:hAnsi="Times New Roman" w:cs="Times New Roman" w:hint="eastAsia"/>
          <w:color w:val="000000"/>
          <w:sz w:val="20"/>
          <w:szCs w:val="20"/>
        </w:rPr>
        <w:t>when</w:t>
      </w:r>
      <w:r w:rsidRPr="00C63352">
        <w:rPr>
          <w:rFonts w:ascii="Times New Roman" w:hAnsi="Times New Roman" w:cs="Times New Roman"/>
          <w:color w:val="000000"/>
          <w:sz w:val="20"/>
          <w:szCs w:val="20"/>
        </w:rPr>
        <w:t xml:space="preserve"> comparing vaccinated and unvaccinated</w:t>
      </w:r>
      <w:r w:rsidRPr="00C63352"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 w:rsidRPr="00C63352">
        <w:rPr>
          <w:rFonts w:ascii="Times New Roman" w:hAnsi="Times New Roman" w:cs="Times New Roman"/>
          <w:color w:val="000000"/>
          <w:sz w:val="20"/>
          <w:szCs w:val="20"/>
        </w:rPr>
        <w:t xml:space="preserve">adult cases using the χ2 test, Fisher exact test, or Mann-Whitney U-test. </w:t>
      </w:r>
      <w:r w:rsidRPr="00C633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</w:t>
      </w:r>
      <w:r w:rsidRPr="00C63352">
        <w:rPr>
          <w:rFonts w:ascii="Times New Roman" w:hAnsi="Times New Roman" w:cs="Times New Roman"/>
          <w:color w:val="000000"/>
          <w:sz w:val="20"/>
          <w:szCs w:val="20"/>
        </w:rPr>
        <w:t xml:space="preserve"> &lt; 0.05 indicate</w:t>
      </w:r>
      <w:r w:rsidR="0090362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C63352">
        <w:rPr>
          <w:rFonts w:ascii="Times New Roman" w:hAnsi="Times New Roman" w:cs="Times New Roman"/>
          <w:color w:val="000000"/>
          <w:sz w:val="20"/>
          <w:szCs w:val="20"/>
        </w:rPr>
        <w:t xml:space="preserve"> statistical significance.</w:t>
      </w:r>
    </w:p>
    <w:p w14:paraId="1CCC7EF1" w14:textId="77777777" w:rsidR="00562082" w:rsidRPr="00C63352" w:rsidRDefault="00562082" w:rsidP="00C63352">
      <w:pPr>
        <w:adjustRightInd w:val="0"/>
        <w:snapToGrid w:val="0"/>
        <w:rPr>
          <w:sz w:val="20"/>
          <w:szCs w:val="20"/>
        </w:rPr>
      </w:pPr>
    </w:p>
    <w:p w14:paraId="30CD5A21" w14:textId="77777777" w:rsidR="00562082" w:rsidRPr="00C63352" w:rsidRDefault="00562082" w:rsidP="00C63352">
      <w:pPr>
        <w:adjustRightInd w:val="0"/>
        <w:snapToGri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562082" w:rsidRPr="00C63352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32BC5B92" w14:textId="24A17184" w:rsidR="00562082" w:rsidRPr="001A2B53" w:rsidRDefault="00562082" w:rsidP="00562082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T</w:t>
      </w:r>
      <w:r>
        <w:rPr>
          <w:rFonts w:ascii="Times New Roman" w:hAnsi="Times New Roman" w:cs="Times New Roman" w:hint="eastAsia"/>
          <w:b/>
          <w:bCs/>
          <w:color w:val="000000"/>
          <w:sz w:val="18"/>
          <w:szCs w:val="18"/>
        </w:rPr>
        <w:t>able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S4. </w:t>
      </w:r>
      <w:r w:rsidRPr="001A2B53">
        <w:rPr>
          <w:rFonts w:ascii="Times New Roman" w:hAnsi="Times New Roman" w:cs="Times New Roman"/>
          <w:color w:val="000000"/>
          <w:sz w:val="18"/>
          <w:szCs w:val="18"/>
        </w:rPr>
        <w:t>Difference</w:t>
      </w:r>
      <w:r w:rsidRPr="001A2B53">
        <w:rPr>
          <w:rFonts w:ascii="Times New Roman" w:hAnsi="Times New Roman" w:cs="Times New Roman" w:hint="eastAsia"/>
          <w:color w:val="000000"/>
          <w:sz w:val="18"/>
          <w:szCs w:val="18"/>
        </w:rPr>
        <w:t>s</w:t>
      </w:r>
      <w:r w:rsidR="00C63352" w:rsidRPr="001A2B53">
        <w:rPr>
          <w:rFonts w:ascii="Times New Roman" w:hAnsi="Times New Roman" w:cs="Times New Roman"/>
          <w:color w:val="000000"/>
          <w:sz w:val="18"/>
          <w:szCs w:val="18"/>
        </w:rPr>
        <w:t xml:space="preserve"> in immune features between </w:t>
      </w:r>
      <w:r w:rsidR="00C63352" w:rsidRPr="003B3EA5">
        <w:rPr>
          <w:rFonts w:ascii="Times New Roman" w:hAnsi="Times New Roman" w:cs="Times New Roman"/>
          <w:color w:val="000000"/>
          <w:sz w:val="18"/>
          <w:szCs w:val="18"/>
        </w:rPr>
        <w:t xml:space="preserve">vaccinated and </w:t>
      </w:r>
      <w:r w:rsidR="00C63352">
        <w:rPr>
          <w:rFonts w:ascii="Times New Roman" w:hAnsi="Times New Roman" w:cs="Times New Roman"/>
          <w:color w:val="000000"/>
          <w:sz w:val="18"/>
          <w:szCs w:val="18"/>
        </w:rPr>
        <w:t>u</w:t>
      </w:r>
      <w:r w:rsidR="00C63352" w:rsidRPr="003B3EA5">
        <w:rPr>
          <w:rFonts w:ascii="Times New Roman" w:hAnsi="Times New Roman" w:cs="Times New Roman"/>
          <w:color w:val="000000"/>
          <w:sz w:val="18"/>
          <w:szCs w:val="18"/>
        </w:rPr>
        <w:t xml:space="preserve">nvaccinated </w:t>
      </w:r>
      <w:r w:rsidR="00C63352">
        <w:rPr>
          <w:rFonts w:ascii="Times New Roman" w:hAnsi="Times New Roman" w:cs="Times New Roman"/>
          <w:color w:val="000000"/>
          <w:sz w:val="18"/>
          <w:szCs w:val="18"/>
        </w:rPr>
        <w:t>adult</w:t>
      </w:r>
      <w:r w:rsidR="00C63352" w:rsidRPr="00703E6A">
        <w:rPr>
          <w:rFonts w:ascii="Times New Roman" w:hAnsi="Times New Roman" w:cs="Times New Roman"/>
          <w:color w:val="000000"/>
          <w:sz w:val="18"/>
          <w:szCs w:val="18"/>
        </w:rPr>
        <w:t xml:space="preserve"> patients</w:t>
      </w:r>
      <w:r w:rsidR="00C63352" w:rsidRPr="001A2B53">
        <w:rPr>
          <w:rFonts w:ascii="Times New Roman" w:hAnsi="Times New Roman" w:cs="Times New Roman"/>
          <w:color w:val="000000"/>
          <w:sz w:val="18"/>
          <w:szCs w:val="18"/>
        </w:rPr>
        <w:t xml:space="preserve"> during the recovery phases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2267"/>
        <w:gridCol w:w="993"/>
      </w:tblGrid>
      <w:tr w:rsidR="00562082" w:rsidRPr="00C63352" w14:paraId="69378848" w14:textId="77777777" w:rsidTr="00765F5E">
        <w:tc>
          <w:tcPr>
            <w:tcW w:w="1030" w:type="pct"/>
            <w:tcBorders>
              <w:bottom w:val="nil"/>
            </w:tcBorders>
          </w:tcPr>
          <w:p w14:paraId="7F11C8AD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12" w:space="0" w:color="auto"/>
              <w:bottom w:val="single" w:sz="6" w:space="0" w:color="auto"/>
            </w:tcBorders>
          </w:tcPr>
          <w:p w14:paraId="684C907A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5C4F8D6F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12" w:space="0" w:color="auto"/>
              <w:bottom w:val="single" w:sz="6" w:space="0" w:color="auto"/>
            </w:tcBorders>
          </w:tcPr>
          <w:p w14:paraId="72F1B17D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14:paraId="3D330444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2082" w:rsidRPr="00C63352" w14:paraId="1F365390" w14:textId="77777777" w:rsidTr="00765F5E">
        <w:trPr>
          <w:trHeight w:val="371"/>
        </w:trPr>
        <w:tc>
          <w:tcPr>
            <w:tcW w:w="1030" w:type="pct"/>
            <w:tcBorders>
              <w:top w:val="nil"/>
              <w:bottom w:val="single" w:sz="6" w:space="0" w:color="auto"/>
            </w:tcBorders>
          </w:tcPr>
          <w:p w14:paraId="12741B5C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Biomarker</w:t>
            </w:r>
          </w:p>
        </w:tc>
        <w:tc>
          <w:tcPr>
            <w:tcW w:w="1029" w:type="pct"/>
            <w:tcBorders>
              <w:top w:val="single" w:sz="6" w:space="0" w:color="auto"/>
              <w:bottom w:val="single" w:sz="6" w:space="0" w:color="auto"/>
            </w:tcBorders>
          </w:tcPr>
          <w:p w14:paraId="32B1D817" w14:textId="77777777" w:rsid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  <w:p w14:paraId="0B4A4CCD" w14:textId="2E6DF7C1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320)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3C7106AD" w14:textId="77777777" w:rsidR="00562082" w:rsidRPr="00C63352" w:rsidRDefault="00562082" w:rsidP="00C633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</w:t>
            </w:r>
            <w:r w:rsidRPr="00C63352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vaccinated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adult patients</w:t>
            </w:r>
          </w:p>
          <w:p w14:paraId="5719E926" w14:textId="14BBF6F3" w:rsidR="00562082" w:rsidRPr="00C63352" w:rsidRDefault="00562082" w:rsidP="00C633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24)</w:t>
            </w:r>
          </w:p>
        </w:tc>
        <w:tc>
          <w:tcPr>
            <w:tcW w:w="1176" w:type="pct"/>
            <w:tcBorders>
              <w:top w:val="single" w:sz="6" w:space="0" w:color="auto"/>
              <w:bottom w:val="single" w:sz="6" w:space="0" w:color="auto"/>
            </w:tcBorders>
          </w:tcPr>
          <w:p w14:paraId="18122987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  <w:r w:rsidRPr="00C63352"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accinated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adult patients</w:t>
            </w:r>
          </w:p>
          <w:p w14:paraId="0BCFE7E7" w14:textId="6094DDD7" w:rsidR="00562082" w:rsidRPr="00C63352" w:rsidRDefault="00562082" w:rsidP="00C6335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(n</w:t>
            </w:r>
            <w:r w:rsid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=</w:t>
            </w:r>
            <w:r w:rsid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296)</w:t>
            </w:r>
          </w:p>
        </w:tc>
        <w:tc>
          <w:tcPr>
            <w:tcW w:w="515" w:type="pct"/>
            <w:tcBorders>
              <w:top w:val="nil"/>
              <w:bottom w:val="single" w:sz="6" w:space="0" w:color="auto"/>
            </w:tcBorders>
          </w:tcPr>
          <w:p w14:paraId="420043D0" w14:textId="3586F9DF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value</w:t>
            </w:r>
            <w:r w:rsid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352" w:rsidRPr="00C63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62082" w:rsidRPr="00C63352" w14:paraId="7B992882" w14:textId="77777777" w:rsidTr="00765F5E">
        <w:tc>
          <w:tcPr>
            <w:tcW w:w="1030" w:type="pct"/>
          </w:tcPr>
          <w:p w14:paraId="02307C5B" w14:textId="77777777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IgG, AU/mL</w:t>
            </w:r>
          </w:p>
        </w:tc>
        <w:tc>
          <w:tcPr>
            <w:tcW w:w="1029" w:type="pct"/>
          </w:tcPr>
          <w:p w14:paraId="191F55A6" w14:textId="4A1827F9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207.24 (179.34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236.74)</w:t>
            </w:r>
          </w:p>
        </w:tc>
        <w:tc>
          <w:tcPr>
            <w:tcW w:w="1250" w:type="pct"/>
          </w:tcPr>
          <w:p w14:paraId="622589B0" w14:textId="0B1821B9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170.74 (2.59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183.60)</w:t>
            </w:r>
          </w:p>
        </w:tc>
        <w:tc>
          <w:tcPr>
            <w:tcW w:w="1176" w:type="pct"/>
          </w:tcPr>
          <w:p w14:paraId="55200140" w14:textId="1DA61654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212.1 (184.88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238.35)</w:t>
            </w:r>
          </w:p>
        </w:tc>
        <w:tc>
          <w:tcPr>
            <w:tcW w:w="515" w:type="pct"/>
          </w:tcPr>
          <w:p w14:paraId="47DCC5B2" w14:textId="21181B6D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562082" w:rsidRPr="00C63352" w14:paraId="4CEB5E46" w14:textId="77777777" w:rsidTr="00765F5E">
        <w:tc>
          <w:tcPr>
            <w:tcW w:w="1030" w:type="pct"/>
          </w:tcPr>
          <w:p w14:paraId="3DB4042E" w14:textId="77777777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IgM, AU/mL</w:t>
            </w:r>
          </w:p>
        </w:tc>
        <w:tc>
          <w:tcPr>
            <w:tcW w:w="1029" w:type="pct"/>
          </w:tcPr>
          <w:p w14:paraId="3E11236A" w14:textId="736F1A5F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0.48 (0.26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0.87)</w:t>
            </w:r>
          </w:p>
        </w:tc>
        <w:tc>
          <w:tcPr>
            <w:tcW w:w="1250" w:type="pct"/>
          </w:tcPr>
          <w:p w14:paraId="32887705" w14:textId="0E064CC9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0.22 (0.18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0.46)</w:t>
            </w:r>
          </w:p>
        </w:tc>
        <w:tc>
          <w:tcPr>
            <w:tcW w:w="1176" w:type="pct"/>
          </w:tcPr>
          <w:p w14:paraId="384AC8AB" w14:textId="04144A7E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 (0.28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0.97)</w:t>
            </w:r>
          </w:p>
        </w:tc>
        <w:tc>
          <w:tcPr>
            <w:tcW w:w="515" w:type="pct"/>
          </w:tcPr>
          <w:p w14:paraId="28011766" w14:textId="34E0E616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562082" w:rsidRPr="00C63352" w14:paraId="082CF2A2" w14:textId="77777777" w:rsidTr="00765F5E">
        <w:tc>
          <w:tcPr>
            <w:tcW w:w="1030" w:type="pct"/>
          </w:tcPr>
          <w:p w14:paraId="7C8C826F" w14:textId="2ED271C7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WBCs, 10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029" w:type="pct"/>
          </w:tcPr>
          <w:p w14:paraId="3574E8D1" w14:textId="312178BC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6.20 (5.24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7.38)</w:t>
            </w:r>
          </w:p>
        </w:tc>
        <w:tc>
          <w:tcPr>
            <w:tcW w:w="1250" w:type="pct"/>
          </w:tcPr>
          <w:p w14:paraId="61146394" w14:textId="5D49FE1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6.50 (4.86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7.75)</w:t>
            </w:r>
          </w:p>
        </w:tc>
        <w:tc>
          <w:tcPr>
            <w:tcW w:w="1176" w:type="pct"/>
          </w:tcPr>
          <w:p w14:paraId="663D13CF" w14:textId="09F0076B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6.20 (5.29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7.34)</w:t>
            </w:r>
          </w:p>
        </w:tc>
        <w:tc>
          <w:tcPr>
            <w:tcW w:w="515" w:type="pct"/>
          </w:tcPr>
          <w:p w14:paraId="502DCD61" w14:textId="32E7AA64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="00C63352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562082" w:rsidRPr="00C63352" w14:paraId="68CEB4B0" w14:textId="77777777" w:rsidTr="00765F5E">
        <w:tc>
          <w:tcPr>
            <w:tcW w:w="1030" w:type="pct"/>
          </w:tcPr>
          <w:p w14:paraId="3F64F603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</w:tcPr>
          <w:p w14:paraId="1F3E9DAB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16 (5.0)</w:t>
            </w:r>
          </w:p>
        </w:tc>
        <w:tc>
          <w:tcPr>
            <w:tcW w:w="1250" w:type="pct"/>
          </w:tcPr>
          <w:p w14:paraId="40337506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 (4.2)</w:t>
            </w:r>
          </w:p>
        </w:tc>
        <w:tc>
          <w:tcPr>
            <w:tcW w:w="1176" w:type="pct"/>
          </w:tcPr>
          <w:p w14:paraId="111D4119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(5.1)</w:t>
            </w:r>
          </w:p>
        </w:tc>
        <w:tc>
          <w:tcPr>
            <w:tcW w:w="515" w:type="pct"/>
            <w:shd w:val="clear" w:color="auto" w:fill="auto"/>
          </w:tcPr>
          <w:p w14:paraId="2A570E5C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63352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562082" w:rsidRPr="00C63352" w14:paraId="308EAD8A" w14:textId="77777777" w:rsidTr="00765F5E">
        <w:tc>
          <w:tcPr>
            <w:tcW w:w="1030" w:type="pct"/>
          </w:tcPr>
          <w:p w14:paraId="5CF6B8E6" w14:textId="3BEADFBE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Neutrophils, 10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029" w:type="pct"/>
          </w:tcPr>
          <w:p w14:paraId="00203E27" w14:textId="3CB85BE8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3.57 (2.85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4.35)</w:t>
            </w:r>
          </w:p>
        </w:tc>
        <w:tc>
          <w:tcPr>
            <w:tcW w:w="1250" w:type="pct"/>
          </w:tcPr>
          <w:p w14:paraId="6FFD158A" w14:textId="3816E313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3.61 (2.71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4.71)</w:t>
            </w:r>
          </w:p>
        </w:tc>
        <w:tc>
          <w:tcPr>
            <w:tcW w:w="1176" w:type="pct"/>
          </w:tcPr>
          <w:p w14:paraId="5B3031E3" w14:textId="10317733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3.57 (2.85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4.32)</w:t>
            </w:r>
          </w:p>
        </w:tc>
        <w:tc>
          <w:tcPr>
            <w:tcW w:w="515" w:type="pct"/>
          </w:tcPr>
          <w:p w14:paraId="62F6C920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0.979</w:t>
            </w:r>
          </w:p>
        </w:tc>
      </w:tr>
      <w:tr w:rsidR="00562082" w:rsidRPr="00C63352" w14:paraId="63472EA5" w14:textId="77777777" w:rsidTr="00765F5E">
        <w:tc>
          <w:tcPr>
            <w:tcW w:w="1030" w:type="pct"/>
          </w:tcPr>
          <w:p w14:paraId="6CA44399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</w:tcPr>
          <w:p w14:paraId="74C234D2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11 (3.4)</w:t>
            </w:r>
          </w:p>
        </w:tc>
        <w:tc>
          <w:tcPr>
            <w:tcW w:w="1250" w:type="pct"/>
          </w:tcPr>
          <w:p w14:paraId="59716063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 (8.3)</w:t>
            </w:r>
          </w:p>
        </w:tc>
        <w:tc>
          <w:tcPr>
            <w:tcW w:w="1176" w:type="pct"/>
          </w:tcPr>
          <w:p w14:paraId="6D8B98CB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(3.0)</w:t>
            </w:r>
          </w:p>
        </w:tc>
        <w:tc>
          <w:tcPr>
            <w:tcW w:w="515" w:type="pct"/>
          </w:tcPr>
          <w:p w14:paraId="1F7193FE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0.196</w:t>
            </w:r>
          </w:p>
        </w:tc>
      </w:tr>
      <w:tr w:rsidR="00562082" w:rsidRPr="00C63352" w14:paraId="66793D06" w14:textId="77777777" w:rsidTr="00765F5E">
        <w:tc>
          <w:tcPr>
            <w:tcW w:w="1030" w:type="pct"/>
          </w:tcPr>
          <w:p w14:paraId="3CD552B3" w14:textId="6F5D25F6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Lymphocytes, 10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029" w:type="pct"/>
          </w:tcPr>
          <w:p w14:paraId="5ED25FF0" w14:textId="25087858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2.05 (1.61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2.43)</w:t>
            </w:r>
          </w:p>
        </w:tc>
        <w:tc>
          <w:tcPr>
            <w:tcW w:w="1250" w:type="pct"/>
            <w:shd w:val="clear" w:color="auto" w:fill="auto"/>
          </w:tcPr>
          <w:p w14:paraId="47B75BE5" w14:textId="47CCF96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1.69 (1.33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2.413)</w:t>
            </w:r>
          </w:p>
        </w:tc>
        <w:tc>
          <w:tcPr>
            <w:tcW w:w="1176" w:type="pct"/>
            <w:shd w:val="clear" w:color="auto" w:fill="auto"/>
          </w:tcPr>
          <w:p w14:paraId="604D34A2" w14:textId="7C74508C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2.06 (1.65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2.43)</w:t>
            </w:r>
          </w:p>
        </w:tc>
        <w:tc>
          <w:tcPr>
            <w:tcW w:w="515" w:type="pct"/>
          </w:tcPr>
          <w:p w14:paraId="0CE91FE5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0.057</w:t>
            </w:r>
          </w:p>
        </w:tc>
      </w:tr>
      <w:tr w:rsidR="00562082" w:rsidRPr="00C63352" w14:paraId="4EC735CB" w14:textId="77777777" w:rsidTr="00765F5E">
        <w:tc>
          <w:tcPr>
            <w:tcW w:w="1030" w:type="pct"/>
          </w:tcPr>
          <w:p w14:paraId="54270F28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</w:tcPr>
          <w:p w14:paraId="797D54A8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250" w:type="pct"/>
          </w:tcPr>
          <w:p w14:paraId="5825BD25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176" w:type="pct"/>
          </w:tcPr>
          <w:p w14:paraId="3AD6280E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515" w:type="pct"/>
          </w:tcPr>
          <w:p w14:paraId="44CB8557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63352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562082" w:rsidRPr="00C63352" w14:paraId="76934A28" w14:textId="77777777" w:rsidTr="00765F5E">
        <w:tc>
          <w:tcPr>
            <w:tcW w:w="1030" w:type="pct"/>
          </w:tcPr>
          <w:p w14:paraId="4B6788C2" w14:textId="31AF324E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Monocytes, 10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029" w:type="pct"/>
          </w:tcPr>
          <w:p w14:paraId="5DF65669" w14:textId="2B440A3F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0.42 (0.35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0.51)</w:t>
            </w:r>
          </w:p>
        </w:tc>
        <w:tc>
          <w:tcPr>
            <w:tcW w:w="1250" w:type="pct"/>
          </w:tcPr>
          <w:p w14:paraId="4E5DF57A" w14:textId="6895E990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0.49 (0.40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0.55)</w:t>
            </w:r>
          </w:p>
        </w:tc>
        <w:tc>
          <w:tcPr>
            <w:tcW w:w="1176" w:type="pct"/>
          </w:tcPr>
          <w:p w14:paraId="059F226A" w14:textId="37986EB3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 (0.35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0.51)</w:t>
            </w:r>
          </w:p>
        </w:tc>
        <w:tc>
          <w:tcPr>
            <w:tcW w:w="515" w:type="pct"/>
          </w:tcPr>
          <w:p w14:paraId="44F7EEDC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0.109</w:t>
            </w:r>
          </w:p>
        </w:tc>
      </w:tr>
      <w:tr w:rsidR="00562082" w:rsidRPr="00C63352" w14:paraId="06AC2DFA" w14:textId="77777777" w:rsidTr="00765F5E">
        <w:tc>
          <w:tcPr>
            <w:tcW w:w="1030" w:type="pct"/>
          </w:tcPr>
          <w:p w14:paraId="0B90D160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  <w:shd w:val="clear" w:color="auto" w:fill="auto"/>
          </w:tcPr>
          <w:p w14:paraId="4DBD18A1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33 (10.3)</w:t>
            </w:r>
          </w:p>
        </w:tc>
        <w:tc>
          <w:tcPr>
            <w:tcW w:w="1250" w:type="pct"/>
            <w:shd w:val="clear" w:color="auto" w:fill="auto"/>
          </w:tcPr>
          <w:p w14:paraId="6A66C0A3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 (8.3)</w:t>
            </w:r>
          </w:p>
        </w:tc>
        <w:tc>
          <w:tcPr>
            <w:tcW w:w="1176" w:type="pct"/>
            <w:shd w:val="clear" w:color="auto" w:fill="auto"/>
          </w:tcPr>
          <w:p w14:paraId="02F9197E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 (10.5)</w:t>
            </w:r>
          </w:p>
        </w:tc>
        <w:tc>
          <w:tcPr>
            <w:tcW w:w="515" w:type="pct"/>
            <w:shd w:val="clear" w:color="auto" w:fill="auto"/>
          </w:tcPr>
          <w:p w14:paraId="295395F2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63352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562082" w:rsidRPr="00C63352" w14:paraId="4C6112C6" w14:textId="77777777" w:rsidTr="00765F5E">
        <w:tc>
          <w:tcPr>
            <w:tcW w:w="1030" w:type="pct"/>
          </w:tcPr>
          <w:p w14:paraId="166C77C3" w14:textId="3B4EC96F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Eosinophils, 10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029" w:type="pct"/>
          </w:tcPr>
          <w:p w14:paraId="5A3B2032" w14:textId="1BE1C8E5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0.13 (0.09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0.19)</w:t>
            </w:r>
          </w:p>
        </w:tc>
        <w:tc>
          <w:tcPr>
            <w:tcW w:w="1250" w:type="pct"/>
          </w:tcPr>
          <w:p w14:paraId="294F0C63" w14:textId="450B5369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0.14 (0.11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0.18)</w:t>
            </w:r>
          </w:p>
        </w:tc>
        <w:tc>
          <w:tcPr>
            <w:tcW w:w="1176" w:type="pct"/>
          </w:tcPr>
          <w:p w14:paraId="589AECDB" w14:textId="324B1C4E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 (0.09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0.19)</w:t>
            </w:r>
          </w:p>
        </w:tc>
        <w:tc>
          <w:tcPr>
            <w:tcW w:w="515" w:type="pct"/>
          </w:tcPr>
          <w:p w14:paraId="4A7D84EB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0.599</w:t>
            </w:r>
          </w:p>
        </w:tc>
      </w:tr>
      <w:tr w:rsidR="00562082" w:rsidRPr="00C63352" w14:paraId="3842467A" w14:textId="77777777" w:rsidTr="00765F5E">
        <w:tc>
          <w:tcPr>
            <w:tcW w:w="1030" w:type="pct"/>
          </w:tcPr>
          <w:p w14:paraId="431A02E2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</w:tcPr>
          <w:p w14:paraId="57ED607B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 (1.3)</w:t>
            </w:r>
          </w:p>
        </w:tc>
        <w:tc>
          <w:tcPr>
            <w:tcW w:w="1250" w:type="pct"/>
          </w:tcPr>
          <w:p w14:paraId="489B3A5B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1176" w:type="pct"/>
          </w:tcPr>
          <w:p w14:paraId="061A8F93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(1.4)</w:t>
            </w:r>
          </w:p>
        </w:tc>
        <w:tc>
          <w:tcPr>
            <w:tcW w:w="515" w:type="pct"/>
          </w:tcPr>
          <w:p w14:paraId="4402BE10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63352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562082" w:rsidRPr="00C63352" w14:paraId="108AC742" w14:textId="77777777" w:rsidTr="00765F5E">
        <w:tc>
          <w:tcPr>
            <w:tcW w:w="1030" w:type="pct"/>
          </w:tcPr>
          <w:p w14:paraId="619687EA" w14:textId="16348B0E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Basophils,</w:t>
            </w:r>
            <w:r w:rsidR="00D84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="00765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029" w:type="pct"/>
          </w:tcPr>
          <w:p w14:paraId="66E914CA" w14:textId="2752870C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0.03 (0.02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0.04)</w:t>
            </w:r>
          </w:p>
        </w:tc>
        <w:tc>
          <w:tcPr>
            <w:tcW w:w="1250" w:type="pct"/>
          </w:tcPr>
          <w:p w14:paraId="16CF8218" w14:textId="31F8E8D3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0.03 (0.02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0.04)</w:t>
            </w:r>
          </w:p>
        </w:tc>
        <w:tc>
          <w:tcPr>
            <w:tcW w:w="1176" w:type="pct"/>
          </w:tcPr>
          <w:p w14:paraId="31BE9E19" w14:textId="6B94B43A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 (0.02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0.04)</w:t>
            </w:r>
          </w:p>
        </w:tc>
        <w:tc>
          <w:tcPr>
            <w:tcW w:w="515" w:type="pct"/>
          </w:tcPr>
          <w:p w14:paraId="78C3F494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C63352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834</w:t>
            </w:r>
          </w:p>
        </w:tc>
      </w:tr>
      <w:tr w:rsidR="00562082" w:rsidRPr="00C63352" w14:paraId="093BB361" w14:textId="77777777" w:rsidTr="00765F5E">
        <w:tc>
          <w:tcPr>
            <w:tcW w:w="1030" w:type="pct"/>
          </w:tcPr>
          <w:p w14:paraId="370ADB43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</w:tcPr>
          <w:p w14:paraId="368A5A3B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9 (2.8)</w:t>
            </w:r>
          </w:p>
        </w:tc>
        <w:tc>
          <w:tcPr>
            <w:tcW w:w="1250" w:type="pct"/>
          </w:tcPr>
          <w:p w14:paraId="74B44872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 (4.2)</w:t>
            </w:r>
          </w:p>
        </w:tc>
        <w:tc>
          <w:tcPr>
            <w:tcW w:w="1176" w:type="pct"/>
          </w:tcPr>
          <w:p w14:paraId="434C3466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(2.7)</w:t>
            </w:r>
          </w:p>
        </w:tc>
        <w:tc>
          <w:tcPr>
            <w:tcW w:w="515" w:type="pct"/>
          </w:tcPr>
          <w:p w14:paraId="5D8317FA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0.509</w:t>
            </w:r>
          </w:p>
        </w:tc>
      </w:tr>
      <w:tr w:rsidR="00562082" w:rsidRPr="00C63352" w14:paraId="6E466BBB" w14:textId="77777777" w:rsidTr="00765F5E">
        <w:tc>
          <w:tcPr>
            <w:tcW w:w="1030" w:type="pct"/>
          </w:tcPr>
          <w:p w14:paraId="525D56BF" w14:textId="77777777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+ 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cells</w:t>
            </w:r>
          </w:p>
        </w:tc>
        <w:tc>
          <w:tcPr>
            <w:tcW w:w="1029" w:type="pct"/>
          </w:tcPr>
          <w:p w14:paraId="61D5B44D" w14:textId="5760EED0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73.07 (67.39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77.79)</w:t>
            </w:r>
          </w:p>
        </w:tc>
        <w:tc>
          <w:tcPr>
            <w:tcW w:w="1250" w:type="pct"/>
          </w:tcPr>
          <w:p w14:paraId="5E72E2C9" w14:textId="42DF0B1A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74.38 (69.47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80.67</w:t>
            </w:r>
            <w:r w:rsidRPr="00C63352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176" w:type="pct"/>
          </w:tcPr>
          <w:p w14:paraId="787319AD" w14:textId="4F4CB69A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72.80 (67.27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77.37)</w:t>
            </w:r>
          </w:p>
        </w:tc>
        <w:tc>
          <w:tcPr>
            <w:tcW w:w="515" w:type="pct"/>
            <w:shd w:val="clear" w:color="auto" w:fill="auto"/>
          </w:tcPr>
          <w:p w14:paraId="72ACE7D3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0.247</w:t>
            </w:r>
          </w:p>
        </w:tc>
      </w:tr>
      <w:tr w:rsidR="00562082" w:rsidRPr="00C63352" w14:paraId="6BF0CAD0" w14:textId="77777777" w:rsidTr="00765F5E">
        <w:tc>
          <w:tcPr>
            <w:tcW w:w="1030" w:type="pct"/>
          </w:tcPr>
          <w:p w14:paraId="1E9FDC4C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</w:tcPr>
          <w:p w14:paraId="75D310B8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8 (2.5)</w:t>
            </w:r>
          </w:p>
        </w:tc>
        <w:tc>
          <w:tcPr>
            <w:tcW w:w="1250" w:type="pct"/>
          </w:tcPr>
          <w:p w14:paraId="3D355D21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 (4.2)</w:t>
            </w:r>
          </w:p>
        </w:tc>
        <w:tc>
          <w:tcPr>
            <w:tcW w:w="1176" w:type="pct"/>
          </w:tcPr>
          <w:p w14:paraId="43427F40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(2.4)</w:t>
            </w:r>
          </w:p>
        </w:tc>
        <w:tc>
          <w:tcPr>
            <w:tcW w:w="515" w:type="pct"/>
          </w:tcPr>
          <w:p w14:paraId="69187FEE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0.468</w:t>
            </w:r>
          </w:p>
        </w:tc>
      </w:tr>
      <w:tr w:rsidR="00562082" w:rsidRPr="00C63352" w14:paraId="69AEB7FA" w14:textId="77777777" w:rsidTr="00765F5E">
        <w:tc>
          <w:tcPr>
            <w:tcW w:w="1030" w:type="pct"/>
          </w:tcPr>
          <w:p w14:paraId="0FA18959" w14:textId="77777777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CD4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+ 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cells</w:t>
            </w:r>
          </w:p>
        </w:tc>
        <w:tc>
          <w:tcPr>
            <w:tcW w:w="1029" w:type="pct"/>
          </w:tcPr>
          <w:p w14:paraId="431ED181" w14:textId="55284826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40.80 (34.78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47.11)</w:t>
            </w:r>
          </w:p>
        </w:tc>
        <w:tc>
          <w:tcPr>
            <w:tcW w:w="1250" w:type="pct"/>
          </w:tcPr>
          <w:p w14:paraId="10582838" w14:textId="71714271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40.50 (34.68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47.63)</w:t>
            </w:r>
          </w:p>
        </w:tc>
        <w:tc>
          <w:tcPr>
            <w:tcW w:w="1176" w:type="pct"/>
          </w:tcPr>
          <w:p w14:paraId="210BA478" w14:textId="7E2CAD9A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40.80 (34.78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47.01)</w:t>
            </w:r>
          </w:p>
        </w:tc>
        <w:tc>
          <w:tcPr>
            <w:tcW w:w="515" w:type="pct"/>
          </w:tcPr>
          <w:p w14:paraId="56B144F1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0.893</w:t>
            </w:r>
          </w:p>
        </w:tc>
      </w:tr>
      <w:tr w:rsidR="00562082" w:rsidRPr="00C63352" w14:paraId="5B4AB8EC" w14:textId="77777777" w:rsidTr="00765F5E">
        <w:tc>
          <w:tcPr>
            <w:tcW w:w="1030" w:type="pct"/>
          </w:tcPr>
          <w:p w14:paraId="6ED4D745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</w:tcPr>
          <w:p w14:paraId="76537005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4 (1.3)</w:t>
            </w:r>
          </w:p>
        </w:tc>
        <w:tc>
          <w:tcPr>
            <w:tcW w:w="1250" w:type="pct"/>
          </w:tcPr>
          <w:p w14:paraId="79FD56B1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176" w:type="pct"/>
          </w:tcPr>
          <w:p w14:paraId="06F3AD47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(3.6)</w:t>
            </w:r>
          </w:p>
        </w:tc>
        <w:tc>
          <w:tcPr>
            <w:tcW w:w="515" w:type="pct"/>
          </w:tcPr>
          <w:p w14:paraId="4D4B42B3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63352"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</w:tr>
      <w:tr w:rsidR="00562082" w:rsidRPr="00C63352" w14:paraId="35909926" w14:textId="77777777" w:rsidTr="00765F5E">
        <w:tc>
          <w:tcPr>
            <w:tcW w:w="1030" w:type="pct"/>
          </w:tcPr>
          <w:p w14:paraId="5CA52527" w14:textId="77777777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CD8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+ 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cells</w:t>
            </w:r>
          </w:p>
        </w:tc>
        <w:tc>
          <w:tcPr>
            <w:tcW w:w="1029" w:type="pct"/>
          </w:tcPr>
          <w:p w14:paraId="468F26D4" w14:textId="042428EB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25.02 (19.57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30.57)</w:t>
            </w:r>
          </w:p>
        </w:tc>
        <w:tc>
          <w:tcPr>
            <w:tcW w:w="1250" w:type="pct"/>
          </w:tcPr>
          <w:p w14:paraId="7CD16ECD" w14:textId="61D8250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29.38 (19.52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33.50)</w:t>
            </w:r>
          </w:p>
        </w:tc>
        <w:tc>
          <w:tcPr>
            <w:tcW w:w="1176" w:type="pct"/>
          </w:tcPr>
          <w:p w14:paraId="09949BDF" w14:textId="04A1EA9E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24.78 (19.78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29.80)</w:t>
            </w:r>
          </w:p>
        </w:tc>
        <w:tc>
          <w:tcPr>
            <w:tcW w:w="515" w:type="pct"/>
          </w:tcPr>
          <w:p w14:paraId="252C74FB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0.243</w:t>
            </w:r>
          </w:p>
        </w:tc>
      </w:tr>
      <w:tr w:rsidR="00562082" w:rsidRPr="00C63352" w14:paraId="31FE47F9" w14:textId="77777777" w:rsidTr="00765F5E">
        <w:tc>
          <w:tcPr>
            <w:tcW w:w="1030" w:type="pct"/>
            <w:shd w:val="clear" w:color="auto" w:fill="auto"/>
          </w:tcPr>
          <w:p w14:paraId="07502A17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  <w:shd w:val="clear" w:color="auto" w:fill="auto"/>
          </w:tcPr>
          <w:p w14:paraId="296B5B52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29 (9.1)</w:t>
            </w:r>
          </w:p>
        </w:tc>
        <w:tc>
          <w:tcPr>
            <w:tcW w:w="1250" w:type="pct"/>
            <w:shd w:val="clear" w:color="auto" w:fill="auto"/>
          </w:tcPr>
          <w:p w14:paraId="169B1DA7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3 (12.5)</w:t>
            </w:r>
          </w:p>
        </w:tc>
        <w:tc>
          <w:tcPr>
            <w:tcW w:w="1176" w:type="pct"/>
            <w:shd w:val="clear" w:color="auto" w:fill="auto"/>
          </w:tcPr>
          <w:p w14:paraId="57CD405F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(9.7)</w:t>
            </w:r>
          </w:p>
        </w:tc>
        <w:tc>
          <w:tcPr>
            <w:tcW w:w="515" w:type="pct"/>
            <w:shd w:val="clear" w:color="auto" w:fill="auto"/>
          </w:tcPr>
          <w:p w14:paraId="782B58E5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0.467</w:t>
            </w:r>
          </w:p>
        </w:tc>
      </w:tr>
      <w:tr w:rsidR="00562082" w:rsidRPr="00C63352" w14:paraId="62ACDC7A" w14:textId="77777777" w:rsidTr="00765F5E">
        <w:tc>
          <w:tcPr>
            <w:tcW w:w="1030" w:type="pct"/>
            <w:shd w:val="clear" w:color="auto" w:fill="auto"/>
          </w:tcPr>
          <w:p w14:paraId="031BDBD3" w14:textId="6E9EF058" w:rsidR="00562082" w:rsidRPr="00C63352" w:rsidRDefault="00562082" w:rsidP="00C63352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CD4</w:t>
            </w:r>
            <w:r w:rsidR="00903627"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/CD8</w:t>
            </w:r>
            <w:r w:rsidR="00903627" w:rsidRPr="00C633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029" w:type="pct"/>
            <w:shd w:val="clear" w:color="auto" w:fill="auto"/>
          </w:tcPr>
          <w:p w14:paraId="5ECCE240" w14:textId="1BD6F8EB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1.67 (1.19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2.15)</w:t>
            </w:r>
          </w:p>
        </w:tc>
        <w:tc>
          <w:tcPr>
            <w:tcW w:w="1250" w:type="pct"/>
            <w:shd w:val="clear" w:color="auto" w:fill="auto"/>
          </w:tcPr>
          <w:p w14:paraId="75109EB8" w14:textId="15962ECF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1.60 (1.05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2.07)</w:t>
            </w:r>
          </w:p>
        </w:tc>
        <w:tc>
          <w:tcPr>
            <w:tcW w:w="1176" w:type="pct"/>
            <w:shd w:val="clear" w:color="auto" w:fill="auto"/>
          </w:tcPr>
          <w:p w14:paraId="19A5F826" w14:textId="1F06CE61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1.68 (1.19</w:t>
            </w:r>
            <w:r w:rsidR="00C63352" w:rsidRPr="00D9060A">
              <w:rPr>
                <w:rFonts w:ascii="Times New Roman" w:hAnsi="Times New Roman" w:cs="Times New Roman"/>
                <w:sz w:val="22"/>
              </w:rPr>
              <w:t>–</w:t>
            </w: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2.15)</w:t>
            </w:r>
          </w:p>
        </w:tc>
        <w:tc>
          <w:tcPr>
            <w:tcW w:w="515" w:type="pct"/>
            <w:shd w:val="clear" w:color="auto" w:fill="auto"/>
          </w:tcPr>
          <w:p w14:paraId="0F2D94A9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0.497</w:t>
            </w:r>
          </w:p>
        </w:tc>
      </w:tr>
      <w:tr w:rsidR="00562082" w:rsidRPr="00C63352" w14:paraId="49752C23" w14:textId="77777777" w:rsidTr="00765F5E">
        <w:tc>
          <w:tcPr>
            <w:tcW w:w="1030" w:type="pct"/>
            <w:shd w:val="clear" w:color="auto" w:fill="auto"/>
          </w:tcPr>
          <w:p w14:paraId="1C93204B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Increased, No. (%)</w:t>
            </w:r>
          </w:p>
        </w:tc>
        <w:tc>
          <w:tcPr>
            <w:tcW w:w="1029" w:type="pct"/>
            <w:shd w:val="clear" w:color="auto" w:fill="auto"/>
          </w:tcPr>
          <w:p w14:paraId="534AAD45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98 (30.6)</w:t>
            </w:r>
          </w:p>
        </w:tc>
        <w:tc>
          <w:tcPr>
            <w:tcW w:w="1250" w:type="pct"/>
            <w:shd w:val="clear" w:color="auto" w:fill="auto"/>
          </w:tcPr>
          <w:p w14:paraId="72E6099A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7 (29.2)</w:t>
            </w:r>
          </w:p>
        </w:tc>
        <w:tc>
          <w:tcPr>
            <w:tcW w:w="1176" w:type="pct"/>
            <w:shd w:val="clear" w:color="auto" w:fill="auto"/>
          </w:tcPr>
          <w:p w14:paraId="7E0B5B78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 (30.7)</w:t>
            </w:r>
          </w:p>
        </w:tc>
        <w:tc>
          <w:tcPr>
            <w:tcW w:w="515" w:type="pct"/>
            <w:shd w:val="clear" w:color="auto" w:fill="auto"/>
          </w:tcPr>
          <w:p w14:paraId="14C0F49F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0.872</w:t>
            </w:r>
          </w:p>
        </w:tc>
      </w:tr>
      <w:tr w:rsidR="00562082" w:rsidRPr="00C63352" w14:paraId="6312B2ED" w14:textId="77777777" w:rsidTr="00765F5E">
        <w:tc>
          <w:tcPr>
            <w:tcW w:w="1030" w:type="pct"/>
            <w:shd w:val="clear" w:color="auto" w:fill="auto"/>
          </w:tcPr>
          <w:p w14:paraId="2F2B1348" w14:textId="77777777" w:rsidR="00562082" w:rsidRPr="00C63352" w:rsidRDefault="00562082" w:rsidP="00C63352">
            <w:pPr>
              <w:adjustRightInd w:val="0"/>
              <w:snapToGrid w:val="0"/>
              <w:ind w:firstLineChars="150" w:firstLine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Reduced, No. (%)</w:t>
            </w:r>
          </w:p>
        </w:tc>
        <w:tc>
          <w:tcPr>
            <w:tcW w:w="1029" w:type="pct"/>
            <w:shd w:val="clear" w:color="auto" w:fill="auto"/>
          </w:tcPr>
          <w:p w14:paraId="228F7F75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105 (32.8)</w:t>
            </w:r>
          </w:p>
        </w:tc>
        <w:tc>
          <w:tcPr>
            <w:tcW w:w="1250" w:type="pct"/>
            <w:shd w:val="clear" w:color="auto" w:fill="auto"/>
          </w:tcPr>
          <w:p w14:paraId="76197E39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sz w:val="18"/>
                <w:szCs w:val="18"/>
              </w:rPr>
              <w:t>11 (45.8)</w:t>
            </w:r>
          </w:p>
        </w:tc>
        <w:tc>
          <w:tcPr>
            <w:tcW w:w="1176" w:type="pct"/>
            <w:shd w:val="clear" w:color="auto" w:fill="auto"/>
          </w:tcPr>
          <w:p w14:paraId="4B0C3EED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 (31.8)</w:t>
            </w:r>
          </w:p>
        </w:tc>
        <w:tc>
          <w:tcPr>
            <w:tcW w:w="515" w:type="pct"/>
            <w:shd w:val="clear" w:color="auto" w:fill="auto"/>
          </w:tcPr>
          <w:p w14:paraId="2FD6EB6E" w14:textId="77777777" w:rsidR="00562082" w:rsidRPr="00C63352" w:rsidRDefault="00562082" w:rsidP="00C63352">
            <w:pPr>
              <w:adjustRightInd w:val="0"/>
              <w:snapToGrid w:val="0"/>
              <w:rPr>
                <w:rFonts w:ascii="Times New Roman" w:eastAsia="DengXian" w:hAnsi="Times New Roman" w:cs="Times New Roman"/>
                <w:color w:val="000000" w:themeColor="text1"/>
                <w:sz w:val="18"/>
                <w:szCs w:val="18"/>
              </w:rPr>
            </w:pPr>
            <w:r w:rsidRPr="00C63352">
              <w:rPr>
                <w:rFonts w:ascii="Times New Roman" w:eastAsia="DengXian" w:hAnsi="Times New Roman" w:cs="Times New Roman" w:hint="eastAsia"/>
                <w:color w:val="000000" w:themeColor="text1"/>
                <w:sz w:val="18"/>
                <w:szCs w:val="18"/>
              </w:rPr>
              <w:t>0.158</w:t>
            </w:r>
          </w:p>
        </w:tc>
      </w:tr>
    </w:tbl>
    <w:p w14:paraId="5F671160" w14:textId="225B89CF" w:rsidR="00562082" w:rsidRPr="00C63352" w:rsidRDefault="00903627" w:rsidP="00C63352">
      <w:pPr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Note: d</w:t>
      </w:r>
      <w:r w:rsidR="00562082" w:rsidRPr="00C63352">
        <w:rPr>
          <w:rFonts w:ascii="Times New Roman" w:hAnsi="Times New Roman" w:cs="Times New Roman"/>
          <w:color w:val="000000"/>
          <w:sz w:val="22"/>
        </w:rPr>
        <w:t>ata are presented as median (IQR) or No. (%). No. is the number of patients with available data. Percentages may not total 100 because of rounding.</w:t>
      </w:r>
    </w:p>
    <w:p w14:paraId="10128391" w14:textId="627764AA" w:rsidR="00562082" w:rsidRPr="00C63352" w:rsidRDefault="00562082" w:rsidP="00C63352">
      <w:pPr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  <w:r w:rsidRPr="00C63352">
        <w:rPr>
          <w:rFonts w:ascii="Times New Roman" w:hAnsi="Times New Roman" w:cs="Times New Roman"/>
          <w:color w:val="000000"/>
          <w:sz w:val="22"/>
        </w:rPr>
        <w:t>Abbreviations: IQR, interquartile range; WBC</w:t>
      </w:r>
      <w:r w:rsidRPr="00C63352">
        <w:rPr>
          <w:rFonts w:ascii="Times New Roman" w:hAnsi="Times New Roman" w:cs="Times New Roman" w:hint="eastAsia"/>
          <w:color w:val="000000"/>
          <w:sz w:val="22"/>
        </w:rPr>
        <w:t>s</w:t>
      </w:r>
      <w:r w:rsidRPr="00C63352">
        <w:rPr>
          <w:rFonts w:ascii="Times New Roman" w:hAnsi="Times New Roman" w:cs="Times New Roman"/>
          <w:color w:val="000000"/>
          <w:sz w:val="22"/>
        </w:rPr>
        <w:t>,</w:t>
      </w:r>
      <w:r w:rsidRPr="00C63352">
        <w:rPr>
          <w:rFonts w:ascii="Tahoma" w:hAnsi="Tahoma" w:cs="Tahoma"/>
          <w:color w:val="D52020"/>
          <w:sz w:val="22"/>
          <w:shd w:val="clear" w:color="auto" w:fill="FFFFFF"/>
        </w:rPr>
        <w:t xml:space="preserve"> </w:t>
      </w:r>
      <w:r w:rsidRPr="00C63352">
        <w:rPr>
          <w:rFonts w:ascii="Times New Roman" w:hAnsi="Times New Roman" w:cs="Times New Roman"/>
          <w:color w:val="000000"/>
          <w:sz w:val="22"/>
        </w:rPr>
        <w:t xml:space="preserve">white blood cells; </w:t>
      </w:r>
    </w:p>
    <w:p w14:paraId="314E1689" w14:textId="195DC1F9" w:rsidR="00562082" w:rsidRPr="00C63352" w:rsidRDefault="00562082" w:rsidP="00C63352">
      <w:pPr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  <w:proofErr w:type="gramStart"/>
      <w:r w:rsidRPr="00C63352">
        <w:rPr>
          <w:rFonts w:ascii="Times New Roman" w:hAnsi="Times New Roman" w:cs="Times New Roman"/>
          <w:color w:val="000000"/>
          <w:sz w:val="22"/>
          <w:vertAlign w:val="superscript"/>
        </w:rPr>
        <w:t>a</w:t>
      </w:r>
      <w:proofErr w:type="gramEnd"/>
      <w:r w:rsidRPr="00C63352">
        <w:rPr>
          <w:rFonts w:ascii="Times New Roman" w:hAnsi="Times New Roman" w:cs="Times New Roman"/>
          <w:color w:val="000000"/>
          <w:sz w:val="22"/>
          <w:vertAlign w:val="superscript"/>
        </w:rPr>
        <w:t xml:space="preserve"> </w:t>
      </w:r>
      <w:r w:rsidRPr="00C63352">
        <w:rPr>
          <w:rFonts w:ascii="Times New Roman" w:hAnsi="Times New Roman" w:cs="Times New Roman"/>
          <w:i/>
          <w:iCs/>
          <w:color w:val="000000"/>
          <w:sz w:val="22"/>
        </w:rPr>
        <w:t>P</w:t>
      </w:r>
      <w:r w:rsidRPr="00C63352">
        <w:rPr>
          <w:rFonts w:ascii="Times New Roman" w:hAnsi="Times New Roman" w:cs="Times New Roman"/>
          <w:color w:val="000000"/>
          <w:sz w:val="22"/>
        </w:rPr>
        <w:t xml:space="preserve"> values </w:t>
      </w:r>
      <w:r w:rsidRPr="00C63352">
        <w:rPr>
          <w:rFonts w:ascii="Times New Roman" w:hAnsi="Times New Roman" w:cs="Times New Roman" w:hint="eastAsia"/>
          <w:color w:val="000000"/>
          <w:sz w:val="22"/>
        </w:rPr>
        <w:t>when</w:t>
      </w:r>
      <w:r w:rsidRPr="00C63352">
        <w:rPr>
          <w:rFonts w:ascii="Times New Roman" w:hAnsi="Times New Roman" w:cs="Times New Roman"/>
          <w:color w:val="000000"/>
          <w:sz w:val="22"/>
        </w:rPr>
        <w:t xml:space="preserve"> comparing vaccinated and unvaccinated adult cases using the χ2 test, Fisher exact test, or Mann-Whitney U-test. </w:t>
      </w:r>
      <w:r w:rsidRPr="00C63352">
        <w:rPr>
          <w:rFonts w:ascii="Times New Roman" w:hAnsi="Times New Roman" w:cs="Times New Roman"/>
          <w:i/>
          <w:iCs/>
          <w:color w:val="000000"/>
          <w:sz w:val="22"/>
        </w:rPr>
        <w:t>P</w:t>
      </w:r>
      <w:r w:rsidRPr="00C63352">
        <w:rPr>
          <w:rFonts w:ascii="Times New Roman" w:hAnsi="Times New Roman" w:cs="Times New Roman"/>
          <w:color w:val="000000"/>
          <w:sz w:val="22"/>
        </w:rPr>
        <w:t xml:space="preserve"> &lt; 0.05 indicate</w:t>
      </w:r>
      <w:r w:rsidR="00903627">
        <w:rPr>
          <w:rFonts w:ascii="Times New Roman" w:hAnsi="Times New Roman" w:cs="Times New Roman"/>
          <w:color w:val="000000"/>
          <w:sz w:val="22"/>
        </w:rPr>
        <w:t>s</w:t>
      </w:r>
      <w:r w:rsidRPr="00C63352">
        <w:rPr>
          <w:rFonts w:ascii="Times New Roman" w:hAnsi="Times New Roman" w:cs="Times New Roman"/>
          <w:color w:val="000000"/>
          <w:sz w:val="22"/>
        </w:rPr>
        <w:t xml:space="preserve"> statistical significance.</w:t>
      </w:r>
    </w:p>
    <w:p w14:paraId="22643BFD" w14:textId="77777777" w:rsidR="00365646" w:rsidRDefault="00365646" w:rsidP="0036564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2DAEC6FB" w14:textId="77777777" w:rsidR="00365646" w:rsidRPr="00365646" w:rsidRDefault="00365646" w:rsidP="0036564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273C6226" w14:textId="77777777" w:rsidR="00562082" w:rsidRDefault="00562082" w:rsidP="00064185">
      <w:pPr>
        <w:spacing w:line="276" w:lineRule="auto"/>
        <w:rPr>
          <w:rFonts w:ascii="Times New Roman" w:hAnsi="Times New Roman" w:cs="Times New Roman"/>
          <w:b/>
          <w:bCs/>
          <w:color w:val="000000"/>
          <w:szCs w:val="21"/>
        </w:rPr>
        <w:sectPr w:rsidR="00562082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D4EF603" w14:textId="77777777" w:rsidR="008A521E" w:rsidRPr="008A521E" w:rsidRDefault="008A521E" w:rsidP="008A521E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8A521E"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 wp14:anchorId="6940AB00" wp14:editId="3E4C341D">
            <wp:extent cx="4680000" cy="3594845"/>
            <wp:effectExtent l="0" t="0" r="6350" b="5715"/>
            <wp:docPr id="2" name="图片 2" descr="C:\Users\dell\AppData\Roaming\Tencent\Users\155389282\QQ\WinTemp\RichOle\C_L2IQ6C7MV[{$W5(((@4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155389282\QQ\WinTemp\RichOle\C_L2IQ6C7MV[{$W5(((@4X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99BE" w14:textId="3900D37F" w:rsidR="00064185" w:rsidRDefault="00064185" w:rsidP="00064185">
      <w:pPr>
        <w:spacing w:line="276" w:lineRule="auto"/>
        <w:rPr>
          <w:rFonts w:ascii="Times New Roman" w:hAnsi="Times New Roman" w:cs="Times New Roman"/>
          <w:color w:val="000000"/>
          <w:szCs w:val="21"/>
        </w:rPr>
      </w:pPr>
      <w:r w:rsidRPr="00C720E9">
        <w:rPr>
          <w:rFonts w:ascii="Times New Roman" w:hAnsi="Times New Roman" w:cs="Times New Roman"/>
          <w:bCs/>
          <w:color w:val="000000"/>
          <w:szCs w:val="21"/>
        </w:rPr>
        <w:t>Figure.</w:t>
      </w:r>
      <w:r w:rsidRPr="00E323B2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 w:rsidRPr="00676733">
        <w:rPr>
          <w:rFonts w:ascii="Times New Roman" w:hAnsi="Times New Roman" w:cs="Times New Roman"/>
          <w:color w:val="000000"/>
          <w:szCs w:val="21"/>
        </w:rPr>
        <w:t>S1</w:t>
      </w:r>
      <w:r w:rsidRPr="00676733">
        <w:rPr>
          <w:szCs w:val="21"/>
        </w:rPr>
        <w:t xml:space="preserve"> </w:t>
      </w:r>
      <w:r w:rsidRPr="00676733">
        <w:rPr>
          <w:rFonts w:ascii="Times New Roman" w:hAnsi="Times New Roman" w:cs="Times New Roman"/>
          <w:color w:val="000000"/>
          <w:szCs w:val="21"/>
        </w:rPr>
        <w:t>T lymphocyte subsets were detected in healthy children and convalescent pediatric</w:t>
      </w:r>
      <w:r w:rsidRPr="00676733">
        <w:rPr>
          <w:rFonts w:ascii="Times New Roman" w:hAnsi="Times New Roman" w:cs="Times New Roman" w:hint="eastAsia"/>
          <w:color w:val="000000"/>
          <w:szCs w:val="21"/>
        </w:rPr>
        <w:t>s</w:t>
      </w:r>
      <w:r w:rsidRPr="00676733">
        <w:rPr>
          <w:rFonts w:ascii="Times New Roman" w:hAnsi="Times New Roman" w:cs="Times New Roman"/>
          <w:color w:val="000000"/>
          <w:szCs w:val="21"/>
        </w:rPr>
        <w:t xml:space="preserve"> infected with Omicron.</w:t>
      </w:r>
      <w:r w:rsidRPr="00E323B2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 w:rsidRPr="00903627">
        <w:rPr>
          <w:rFonts w:ascii="Times New Roman" w:hAnsi="Times New Roman" w:cs="Times New Roman"/>
          <w:b/>
          <w:bCs/>
          <w:color w:val="000000"/>
          <w:szCs w:val="21"/>
        </w:rPr>
        <w:t>A</w:t>
      </w:r>
      <w:r w:rsidR="00903627" w:rsidRPr="00D9060A">
        <w:rPr>
          <w:rFonts w:ascii="Times New Roman" w:hAnsi="Times New Roman" w:cs="Times New Roman"/>
          <w:sz w:val="22"/>
        </w:rPr>
        <w:t>–</w:t>
      </w:r>
      <w:r w:rsidRPr="00903627">
        <w:rPr>
          <w:rFonts w:ascii="Times New Roman" w:hAnsi="Times New Roman" w:cs="Times New Roman"/>
          <w:b/>
          <w:color w:val="000000"/>
          <w:szCs w:val="21"/>
        </w:rPr>
        <w:t>C</w:t>
      </w:r>
      <w:r w:rsidRPr="00E323B2">
        <w:rPr>
          <w:rFonts w:ascii="Times New Roman" w:hAnsi="Times New Roman" w:cs="Times New Roman"/>
          <w:color w:val="000000"/>
          <w:szCs w:val="21"/>
        </w:rPr>
        <w:t xml:space="preserve"> Comparisons of the percentage of CD3</w:t>
      </w:r>
      <w:r w:rsidRPr="00E323B2">
        <w:rPr>
          <w:rFonts w:ascii="Times New Roman" w:hAnsi="Times New Roman" w:cs="Times New Roman"/>
          <w:color w:val="000000"/>
          <w:szCs w:val="21"/>
          <w:vertAlign w:val="superscript"/>
        </w:rPr>
        <w:t xml:space="preserve">+ </w:t>
      </w:r>
      <w:r w:rsidRPr="00E323B2">
        <w:rPr>
          <w:rFonts w:ascii="Times New Roman" w:hAnsi="Times New Roman" w:cs="Times New Roman"/>
          <w:color w:val="000000"/>
          <w:szCs w:val="21"/>
        </w:rPr>
        <w:t>T (</w:t>
      </w:r>
      <w:r w:rsidRPr="00064185">
        <w:rPr>
          <w:rFonts w:ascii="Times New Roman" w:hAnsi="Times New Roman" w:cs="Times New Roman"/>
          <w:b/>
          <w:color w:val="000000"/>
          <w:szCs w:val="21"/>
        </w:rPr>
        <w:t>A</w:t>
      </w:r>
      <w:r w:rsidRPr="00E323B2">
        <w:rPr>
          <w:rFonts w:ascii="Times New Roman" w:hAnsi="Times New Roman" w:cs="Times New Roman"/>
          <w:color w:val="000000"/>
          <w:szCs w:val="21"/>
        </w:rPr>
        <w:t>), helper T cell subsets (</w:t>
      </w:r>
      <w:r w:rsidRPr="00064185">
        <w:rPr>
          <w:rFonts w:ascii="Times New Roman" w:hAnsi="Times New Roman" w:cs="Times New Roman"/>
          <w:b/>
          <w:color w:val="000000"/>
          <w:szCs w:val="21"/>
        </w:rPr>
        <w:t>B</w:t>
      </w:r>
      <w:r w:rsidRPr="00E323B2">
        <w:rPr>
          <w:rFonts w:ascii="Times New Roman" w:hAnsi="Times New Roman" w:cs="Times New Roman"/>
          <w:color w:val="000000"/>
          <w:szCs w:val="21"/>
        </w:rPr>
        <w:t>), and cytotoxic T cell subsets (</w:t>
      </w:r>
      <w:r w:rsidRPr="00064185">
        <w:rPr>
          <w:rFonts w:ascii="Times New Roman" w:hAnsi="Times New Roman" w:cs="Times New Roman"/>
          <w:b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 xml:space="preserve">) between different groups. </w:t>
      </w:r>
      <w:r w:rsidRPr="00064185">
        <w:rPr>
          <w:rFonts w:ascii="Times New Roman" w:hAnsi="Times New Roman" w:cs="Times New Roman"/>
          <w:b/>
          <w:color w:val="000000"/>
          <w:szCs w:val="21"/>
        </w:rPr>
        <w:t>D</w:t>
      </w:r>
      <w:r w:rsidRPr="00E323B2">
        <w:rPr>
          <w:rFonts w:ascii="Times New Roman" w:hAnsi="Times New Roman" w:cs="Times New Roman"/>
          <w:color w:val="000000"/>
          <w:szCs w:val="21"/>
        </w:rPr>
        <w:t xml:space="preserve"> The ratio of the CD4</w:t>
      </w:r>
      <w:r w:rsidRPr="00E323B2">
        <w:rPr>
          <w:rFonts w:ascii="Times New Roman" w:hAnsi="Times New Roman" w:cs="Times New Roman"/>
          <w:color w:val="000000"/>
          <w:szCs w:val="21"/>
          <w:vertAlign w:val="superscript"/>
        </w:rPr>
        <w:t>+</w:t>
      </w:r>
      <w:r w:rsidRPr="00E323B2">
        <w:rPr>
          <w:rFonts w:ascii="Times New Roman" w:hAnsi="Times New Roman" w:cs="Times New Roman"/>
          <w:color w:val="000000"/>
          <w:szCs w:val="21"/>
        </w:rPr>
        <w:t>/CD8</w:t>
      </w:r>
      <w:r w:rsidRPr="00E323B2">
        <w:rPr>
          <w:rFonts w:ascii="Times New Roman" w:hAnsi="Times New Roman" w:cs="Times New Roman"/>
          <w:color w:val="000000"/>
          <w:szCs w:val="21"/>
          <w:vertAlign w:val="superscript"/>
        </w:rPr>
        <w:t>+</w:t>
      </w:r>
      <w:r w:rsidRPr="00E323B2">
        <w:rPr>
          <w:rFonts w:ascii="Times New Roman" w:hAnsi="Times New Roman" w:cs="Times New Roman"/>
          <w:color w:val="000000"/>
          <w:szCs w:val="21"/>
        </w:rPr>
        <w:t xml:space="preserve"> T cell between different groups. Each dot represents one donor. Data were analyzed using Mann-Whitney U-test (ns, </w:t>
      </w:r>
      <w:r w:rsidRPr="00E323B2">
        <w:rPr>
          <w:rFonts w:ascii="Times New Roman" w:hAnsi="Times New Roman" w:cs="Times New Roman"/>
          <w:i/>
          <w:iCs/>
          <w:color w:val="000000"/>
          <w:szCs w:val="21"/>
        </w:rPr>
        <w:t>P</w:t>
      </w:r>
      <w:r w:rsidRPr="00E323B2">
        <w:rPr>
          <w:rFonts w:ascii="Times New Roman" w:hAnsi="Times New Roman" w:cs="Times New Roman"/>
          <w:color w:val="000000"/>
          <w:szCs w:val="21"/>
        </w:rPr>
        <w:t xml:space="preserve"> &gt; 0.05, * </w:t>
      </w:r>
      <w:bookmarkStart w:id="14" w:name="OLE_LINK35"/>
      <w:r w:rsidRPr="00E323B2">
        <w:rPr>
          <w:rFonts w:ascii="Times New Roman" w:hAnsi="Times New Roman" w:cs="Times New Roman"/>
          <w:i/>
          <w:iCs/>
          <w:color w:val="000000"/>
          <w:szCs w:val="21"/>
        </w:rPr>
        <w:t>P</w:t>
      </w:r>
      <w:bookmarkEnd w:id="14"/>
      <w:r>
        <w:rPr>
          <w:rFonts w:ascii="Times New Roman" w:hAnsi="Times New Roman" w:cs="Times New Roman"/>
          <w:i/>
          <w:iCs/>
          <w:color w:val="000000"/>
          <w:szCs w:val="21"/>
        </w:rPr>
        <w:t xml:space="preserve"> </w:t>
      </w:r>
      <w:r w:rsidRPr="00E323B2">
        <w:rPr>
          <w:rFonts w:ascii="Times New Roman" w:hAnsi="Times New Roman" w:cs="Times New Roman"/>
          <w:color w:val="000000"/>
          <w:szCs w:val="21"/>
        </w:rPr>
        <w:t xml:space="preserve">&lt; 0.05, ** </w:t>
      </w:r>
      <w:r w:rsidRPr="00E323B2">
        <w:rPr>
          <w:rFonts w:ascii="Times New Roman" w:hAnsi="Times New Roman" w:cs="Times New Roman"/>
          <w:i/>
          <w:iCs/>
          <w:color w:val="000000"/>
          <w:szCs w:val="21"/>
        </w:rPr>
        <w:t>P</w:t>
      </w:r>
      <w:r w:rsidRPr="00E323B2">
        <w:rPr>
          <w:rFonts w:ascii="Times New Roman" w:hAnsi="Times New Roman" w:cs="Times New Roman"/>
          <w:color w:val="000000"/>
          <w:szCs w:val="21"/>
        </w:rPr>
        <w:t xml:space="preserve"> &lt; 0.01, and *** </w:t>
      </w:r>
      <w:r w:rsidRPr="00E323B2">
        <w:rPr>
          <w:rFonts w:ascii="Times New Roman" w:hAnsi="Times New Roman" w:cs="Times New Roman"/>
          <w:i/>
          <w:iCs/>
          <w:color w:val="000000"/>
          <w:szCs w:val="21"/>
        </w:rPr>
        <w:t>P</w:t>
      </w:r>
      <w:r w:rsidRPr="00E323B2">
        <w:rPr>
          <w:rFonts w:ascii="Times New Roman" w:hAnsi="Times New Roman" w:cs="Times New Roman"/>
          <w:color w:val="000000"/>
          <w:szCs w:val="21"/>
        </w:rPr>
        <w:t xml:space="preserve"> &lt; 0.001). Error bars represent the mean and SD.</w:t>
      </w:r>
    </w:p>
    <w:p w14:paraId="6A4552E8" w14:textId="77777777" w:rsidR="0099338F" w:rsidRDefault="0099338F" w:rsidP="00064185">
      <w:pPr>
        <w:spacing w:line="276" w:lineRule="auto"/>
        <w:rPr>
          <w:rFonts w:ascii="Times New Roman" w:hAnsi="Times New Roman" w:cs="Times New Roman"/>
          <w:color w:val="000000"/>
          <w:szCs w:val="21"/>
        </w:rPr>
        <w:sectPr w:rsidR="0099338F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1DEB81C2" w14:textId="6D4EB7DA" w:rsidR="0099338F" w:rsidRPr="0099338F" w:rsidRDefault="0099338F" w:rsidP="0099338F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</w:p>
    <w:p w14:paraId="57E7B125" w14:textId="4455F097" w:rsidR="0099338F" w:rsidRPr="0099338F" w:rsidRDefault="0099338F" w:rsidP="0099338F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99338F">
        <w:rPr>
          <w:rFonts w:ascii="SimSun" w:eastAsia="SimSun" w:hAnsi="SimSun" w:cs="SimSun"/>
          <w:noProof/>
          <w:kern w:val="0"/>
          <w:sz w:val="24"/>
          <w:szCs w:val="24"/>
          <w:lang w:eastAsia="en-US"/>
        </w:rPr>
        <w:drawing>
          <wp:inline distT="0" distB="0" distL="0" distR="0" wp14:anchorId="20938F28" wp14:editId="78D4E8D5">
            <wp:extent cx="6120000" cy="3500356"/>
            <wp:effectExtent l="0" t="0" r="0" b="5080"/>
            <wp:docPr id="5" name="图片 5" descr="C:\Users\dell\AppData\Roaming\Tencent\Users\155389282\QQ\WinTemp\RichOle\W7H3RU[SXY$B4D8G6O`[%)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Roaming\Tencent\Users\155389282\QQ\WinTemp\RichOle\W7H3RU[SXY$B4D8G6O`[%)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0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B3DB" w14:textId="233A4771" w:rsidR="005535A8" w:rsidRPr="00903627" w:rsidRDefault="00903627" w:rsidP="00903627">
      <w:pPr>
        <w:spacing w:line="276" w:lineRule="auto"/>
        <w:rPr>
          <w:rFonts w:ascii="Times New Roman" w:hAnsi="Times New Roman" w:cs="Times New Roman"/>
          <w:color w:val="000000"/>
          <w:szCs w:val="21"/>
        </w:rPr>
      </w:pPr>
      <w:r w:rsidRPr="00903627">
        <w:rPr>
          <w:rFonts w:ascii="Times New Roman" w:hAnsi="Times New Roman" w:cs="Times New Roman"/>
          <w:color w:val="000000"/>
          <w:szCs w:val="21"/>
        </w:rPr>
        <w:t xml:space="preserve">Figure. S2 Differences in immunological characteristics of adult patients with or without SARS-CoV-2 vaccination. </w:t>
      </w:r>
      <w:r w:rsidR="00510DEF">
        <w:rPr>
          <w:rFonts w:ascii="Times New Roman" w:hAnsi="Times New Roman" w:cs="Times New Roman"/>
          <w:b/>
          <w:color w:val="000000"/>
          <w:szCs w:val="21"/>
        </w:rPr>
        <w:t xml:space="preserve">A, </w:t>
      </w:r>
      <w:r w:rsidRPr="00903627">
        <w:rPr>
          <w:rFonts w:ascii="Times New Roman" w:hAnsi="Times New Roman" w:cs="Times New Roman"/>
          <w:b/>
          <w:color w:val="000000"/>
          <w:szCs w:val="21"/>
        </w:rPr>
        <w:t>B</w:t>
      </w:r>
      <w:r w:rsidRPr="00903627">
        <w:rPr>
          <w:rFonts w:ascii="Times New Roman" w:hAnsi="Times New Roman" w:cs="Times New Roman"/>
          <w:color w:val="000000"/>
          <w:szCs w:val="21"/>
        </w:rPr>
        <w:t xml:space="preserve"> </w:t>
      </w:r>
      <w:proofErr w:type="gramStart"/>
      <w:r w:rsidRPr="00903627">
        <w:rPr>
          <w:rFonts w:ascii="Times New Roman" w:hAnsi="Times New Roman" w:cs="Times New Roman"/>
          <w:color w:val="000000"/>
          <w:szCs w:val="21"/>
        </w:rPr>
        <w:t>The</w:t>
      </w:r>
      <w:proofErr w:type="gramEnd"/>
      <w:r w:rsidRPr="00903627">
        <w:rPr>
          <w:rFonts w:ascii="Times New Roman" w:hAnsi="Times New Roman" w:cs="Times New Roman"/>
          <w:color w:val="000000"/>
          <w:szCs w:val="21"/>
        </w:rPr>
        <w:t xml:space="preserve"> levels of virus-specific IgG (</w:t>
      </w:r>
      <w:r w:rsidRPr="00903627">
        <w:rPr>
          <w:rFonts w:ascii="Times New Roman" w:hAnsi="Times New Roman" w:cs="Times New Roman"/>
          <w:b/>
          <w:color w:val="000000"/>
          <w:szCs w:val="21"/>
        </w:rPr>
        <w:t>A</w:t>
      </w:r>
      <w:r w:rsidRPr="00903627">
        <w:rPr>
          <w:rFonts w:ascii="Times New Roman" w:hAnsi="Times New Roman" w:cs="Times New Roman"/>
          <w:color w:val="000000"/>
          <w:szCs w:val="21"/>
        </w:rPr>
        <w:t>) and virus-specific IgM (</w:t>
      </w:r>
      <w:r w:rsidRPr="00903627">
        <w:rPr>
          <w:rFonts w:ascii="Times New Roman" w:hAnsi="Times New Roman" w:cs="Times New Roman"/>
          <w:b/>
          <w:color w:val="000000"/>
          <w:szCs w:val="21"/>
        </w:rPr>
        <w:t>B</w:t>
      </w:r>
      <w:r w:rsidRPr="00903627">
        <w:rPr>
          <w:rFonts w:ascii="Times New Roman" w:hAnsi="Times New Roman" w:cs="Times New Roman"/>
          <w:color w:val="000000"/>
          <w:szCs w:val="21"/>
        </w:rPr>
        <w:t>) between different groups.</w:t>
      </w:r>
      <w:r w:rsidRPr="00903627">
        <w:rPr>
          <w:rFonts w:ascii="Times New Roman" w:hAnsi="Times New Roman" w:cs="Times New Roman"/>
          <w:b/>
          <w:color w:val="000000"/>
          <w:szCs w:val="21"/>
        </w:rPr>
        <w:t xml:space="preserve"> C–E</w:t>
      </w:r>
      <w:r w:rsidRPr="00903627">
        <w:rPr>
          <w:rFonts w:ascii="Times New Roman" w:hAnsi="Times New Roman" w:cs="Times New Roman"/>
          <w:color w:val="000000"/>
          <w:szCs w:val="21"/>
        </w:rPr>
        <w:t xml:space="preserve"> Comparisons of the percentage of CD3+ T cell subsets (</w:t>
      </w:r>
      <w:r w:rsidRPr="00903627">
        <w:rPr>
          <w:rFonts w:ascii="Times New Roman" w:hAnsi="Times New Roman" w:cs="Times New Roman"/>
          <w:b/>
          <w:color w:val="000000"/>
          <w:szCs w:val="21"/>
        </w:rPr>
        <w:t>C</w:t>
      </w:r>
      <w:r w:rsidRPr="00903627">
        <w:rPr>
          <w:rFonts w:ascii="Times New Roman" w:hAnsi="Times New Roman" w:cs="Times New Roman"/>
          <w:color w:val="000000"/>
          <w:szCs w:val="21"/>
        </w:rPr>
        <w:t>), CD4+ T cell subsets (</w:t>
      </w:r>
      <w:r w:rsidRPr="00903627">
        <w:rPr>
          <w:rFonts w:ascii="Times New Roman" w:hAnsi="Times New Roman" w:cs="Times New Roman"/>
          <w:b/>
          <w:color w:val="000000"/>
          <w:szCs w:val="21"/>
        </w:rPr>
        <w:t>D</w:t>
      </w:r>
      <w:r w:rsidRPr="00903627">
        <w:rPr>
          <w:rFonts w:ascii="Times New Roman" w:hAnsi="Times New Roman" w:cs="Times New Roman"/>
          <w:color w:val="000000"/>
          <w:szCs w:val="21"/>
        </w:rPr>
        <w:t>) and CD8+ T cell subsets between different groups (</w:t>
      </w:r>
      <w:r w:rsidRPr="00903627">
        <w:rPr>
          <w:rFonts w:ascii="Times New Roman" w:hAnsi="Times New Roman" w:cs="Times New Roman"/>
          <w:b/>
          <w:color w:val="000000"/>
          <w:szCs w:val="21"/>
        </w:rPr>
        <w:t>E</w:t>
      </w:r>
      <w:r w:rsidRPr="00903627">
        <w:rPr>
          <w:rFonts w:ascii="Times New Roman" w:hAnsi="Times New Roman" w:cs="Times New Roman"/>
          <w:color w:val="000000"/>
          <w:szCs w:val="21"/>
        </w:rPr>
        <w:t xml:space="preserve">). </w:t>
      </w:r>
      <w:proofErr w:type="spellStart"/>
      <w:r w:rsidRPr="00903627">
        <w:rPr>
          <w:rFonts w:ascii="Times New Roman" w:hAnsi="Times New Roman" w:cs="Times New Roman"/>
          <w:b/>
          <w:color w:val="000000"/>
          <w:szCs w:val="21"/>
        </w:rPr>
        <w:t>F</w:t>
      </w:r>
      <w:proofErr w:type="spellEnd"/>
      <w:r w:rsidRPr="00903627">
        <w:rPr>
          <w:rFonts w:ascii="Times New Roman" w:hAnsi="Times New Roman" w:cs="Times New Roman"/>
          <w:color w:val="000000"/>
          <w:szCs w:val="21"/>
        </w:rPr>
        <w:t xml:space="preserve"> The ratio of the CD4+/CD8+ T cells between different groups. Each dot represents one donor. Data were analyzed using Mann-Whitney U-test (ns, </w:t>
      </w:r>
      <w:r w:rsidRPr="00903627">
        <w:rPr>
          <w:rFonts w:ascii="Times New Roman" w:hAnsi="Times New Roman" w:cs="Times New Roman"/>
          <w:i/>
          <w:color w:val="000000"/>
          <w:szCs w:val="21"/>
        </w:rPr>
        <w:t xml:space="preserve">P </w:t>
      </w:r>
      <w:r w:rsidRPr="00903627">
        <w:rPr>
          <w:rFonts w:ascii="Times New Roman" w:hAnsi="Times New Roman" w:cs="Times New Roman"/>
          <w:color w:val="000000"/>
          <w:szCs w:val="21"/>
        </w:rPr>
        <w:t xml:space="preserve">&gt; 0.05, * </w:t>
      </w:r>
      <w:r w:rsidRPr="00903627">
        <w:rPr>
          <w:rFonts w:ascii="Times New Roman" w:hAnsi="Times New Roman" w:cs="Times New Roman"/>
          <w:i/>
          <w:color w:val="000000"/>
          <w:szCs w:val="21"/>
        </w:rPr>
        <w:t>P</w:t>
      </w:r>
      <w:r w:rsidRPr="00903627">
        <w:rPr>
          <w:rFonts w:ascii="Times New Roman" w:hAnsi="Times New Roman" w:cs="Times New Roman"/>
          <w:color w:val="000000"/>
          <w:szCs w:val="21"/>
        </w:rPr>
        <w:t xml:space="preserve">&lt; 0.05, ** </w:t>
      </w:r>
      <w:r w:rsidRPr="00903627">
        <w:rPr>
          <w:rFonts w:ascii="Times New Roman" w:hAnsi="Times New Roman" w:cs="Times New Roman"/>
          <w:i/>
          <w:color w:val="000000"/>
          <w:szCs w:val="21"/>
        </w:rPr>
        <w:t>P</w:t>
      </w:r>
      <w:r w:rsidRPr="00903627">
        <w:rPr>
          <w:rFonts w:ascii="Times New Roman" w:hAnsi="Times New Roman" w:cs="Times New Roman"/>
          <w:color w:val="000000"/>
          <w:szCs w:val="21"/>
        </w:rPr>
        <w:t xml:space="preserve"> &lt; 0.01, and *** </w:t>
      </w:r>
      <w:r w:rsidRPr="00903627">
        <w:rPr>
          <w:rFonts w:ascii="Times New Roman" w:hAnsi="Times New Roman" w:cs="Times New Roman"/>
          <w:i/>
          <w:color w:val="000000"/>
          <w:szCs w:val="21"/>
        </w:rPr>
        <w:t xml:space="preserve">P </w:t>
      </w:r>
      <w:r w:rsidRPr="00903627">
        <w:rPr>
          <w:rFonts w:ascii="Times New Roman" w:hAnsi="Times New Roman" w:cs="Times New Roman"/>
          <w:color w:val="000000"/>
          <w:szCs w:val="21"/>
        </w:rPr>
        <w:t>&lt; 0.001). Error bars represent the mean and SD.</w:t>
      </w:r>
    </w:p>
    <w:sectPr w:rsidR="005535A8" w:rsidRPr="00903627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9D12" w16cex:dateUtc="2022-10-26T03:48:00Z"/>
  <w16cex:commentExtensible w16cex:durableId="27039E03" w16cex:dateUtc="2022-10-26T0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AE2E13" w16cid:durableId="27038244"/>
  <w16cid:commentId w16cid:paraId="49BDBE27" w16cid:durableId="27039D12"/>
  <w16cid:commentId w16cid:paraId="6B07CA44" w16cid:durableId="27038245"/>
  <w16cid:commentId w16cid:paraId="5244EE8E" w16cid:durableId="27039E03"/>
  <w16cid:commentId w16cid:paraId="5644E477" w16cid:durableId="27038246"/>
  <w16cid:commentId w16cid:paraId="2EC4FBEF" w16cid:durableId="270382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681E" w14:textId="77777777" w:rsidR="0018486D" w:rsidRDefault="0018486D" w:rsidP="000761B5">
      <w:r>
        <w:separator/>
      </w:r>
    </w:p>
  </w:endnote>
  <w:endnote w:type="continuationSeparator" w:id="0">
    <w:p w14:paraId="1EC85EC6" w14:textId="77777777" w:rsidR="0018486D" w:rsidRDefault="0018486D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altName w:val="Cambria"/>
    <w:panose1 w:val="00000000000000000000"/>
    <w:charset w:val="00"/>
    <w:family w:val="roman"/>
    <w:notTrueType/>
    <w:pitch w:val="default"/>
  </w:font>
  <w:font w:name="AdvTTa9c1b374+20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948469"/>
      <w:docPartObj>
        <w:docPartGallery w:val="Page Numbers (Bottom of Page)"/>
        <w:docPartUnique/>
      </w:docPartObj>
    </w:sdtPr>
    <w:sdtEndPr/>
    <w:sdtContent>
      <w:p w14:paraId="102A6034" w14:textId="06B3732F" w:rsidR="00C247CF" w:rsidRDefault="00C247C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8B" w:rsidRPr="00724A8B">
          <w:rPr>
            <w:noProof/>
            <w:lang w:val="zh-CN"/>
          </w:rPr>
          <w:t>1</w:t>
        </w:r>
        <w:r>
          <w:fldChar w:fldCharType="end"/>
        </w:r>
      </w:p>
    </w:sdtContent>
  </w:sdt>
  <w:p w14:paraId="44B96170" w14:textId="77777777" w:rsidR="00C247CF" w:rsidRDefault="00C24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4033" w14:textId="77777777" w:rsidR="00C247CF" w:rsidRPr="00155BCA" w:rsidRDefault="00C247CF">
    <w:pPr>
      <w:pStyle w:val="Footer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32A2" w14:textId="77777777" w:rsidR="0018486D" w:rsidRDefault="0018486D" w:rsidP="000761B5">
      <w:r>
        <w:separator/>
      </w:r>
    </w:p>
  </w:footnote>
  <w:footnote w:type="continuationSeparator" w:id="0">
    <w:p w14:paraId="334031C1" w14:textId="77777777" w:rsidR="0018486D" w:rsidRDefault="0018486D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F2FA1B8" w14:textId="3C5D02CE" w:rsidR="00C247CF" w:rsidRDefault="00C247CF">
        <w:pPr>
          <w:pStyle w:val="Header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24A8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24A8B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4DB7F80" w14:textId="77777777" w:rsidR="00C247CF" w:rsidRDefault="00C24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5E8C5A3E" w14:textId="1591D58D" w:rsidR="00C247CF" w:rsidRPr="00155BCA" w:rsidRDefault="00C247CF">
        <w:pPr>
          <w:pStyle w:val="Header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24A8B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24A8B">
          <w:rPr>
            <w:rFonts w:ascii="Times New Roman" w:hAnsi="Times New Roman" w:cs="Times New Roman"/>
            <w:b/>
            <w:bCs/>
            <w:noProof/>
          </w:rPr>
          <w:t>7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496EE32D" w14:textId="77777777" w:rsidR="00C247CF" w:rsidRPr="00155BCA" w:rsidRDefault="00C247CF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DcwMTY3MjazsDRT0lEKTi0uzszPAykwrQUAZ1/ZKiwAAAA="/>
  </w:docVars>
  <w:rsids>
    <w:rsidRoot w:val="0074608F"/>
    <w:rsid w:val="00004C8A"/>
    <w:rsid w:val="000315CF"/>
    <w:rsid w:val="00034E9D"/>
    <w:rsid w:val="00044E0A"/>
    <w:rsid w:val="00054C59"/>
    <w:rsid w:val="00060E2A"/>
    <w:rsid w:val="00064185"/>
    <w:rsid w:val="000741BA"/>
    <w:rsid w:val="000761B5"/>
    <w:rsid w:val="000943EE"/>
    <w:rsid w:val="000C3778"/>
    <w:rsid w:val="000C76E7"/>
    <w:rsid w:val="000F2C45"/>
    <w:rsid w:val="000F7652"/>
    <w:rsid w:val="001124A5"/>
    <w:rsid w:val="00121E3A"/>
    <w:rsid w:val="001262A2"/>
    <w:rsid w:val="00133747"/>
    <w:rsid w:val="00134DEF"/>
    <w:rsid w:val="00155BCA"/>
    <w:rsid w:val="001571D0"/>
    <w:rsid w:val="00161891"/>
    <w:rsid w:val="0018486D"/>
    <w:rsid w:val="00190CD5"/>
    <w:rsid w:val="001A6B11"/>
    <w:rsid w:val="001F1430"/>
    <w:rsid w:val="001F602B"/>
    <w:rsid w:val="00220A80"/>
    <w:rsid w:val="00231386"/>
    <w:rsid w:val="00283489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65646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4F7D"/>
    <w:rsid w:val="004474B2"/>
    <w:rsid w:val="00455C17"/>
    <w:rsid w:val="004674D1"/>
    <w:rsid w:val="004727A4"/>
    <w:rsid w:val="004922CD"/>
    <w:rsid w:val="0049234C"/>
    <w:rsid w:val="004950A7"/>
    <w:rsid w:val="004A0D41"/>
    <w:rsid w:val="004D1CBE"/>
    <w:rsid w:val="00510DEF"/>
    <w:rsid w:val="005535A8"/>
    <w:rsid w:val="00557BF9"/>
    <w:rsid w:val="00562082"/>
    <w:rsid w:val="00574E07"/>
    <w:rsid w:val="005867D3"/>
    <w:rsid w:val="005903A3"/>
    <w:rsid w:val="005F6358"/>
    <w:rsid w:val="005F6B23"/>
    <w:rsid w:val="005F71D7"/>
    <w:rsid w:val="00621CC1"/>
    <w:rsid w:val="00631B37"/>
    <w:rsid w:val="0063627C"/>
    <w:rsid w:val="00666DF0"/>
    <w:rsid w:val="006802B5"/>
    <w:rsid w:val="00690419"/>
    <w:rsid w:val="00693576"/>
    <w:rsid w:val="006958AC"/>
    <w:rsid w:val="006A4E4F"/>
    <w:rsid w:val="006B388B"/>
    <w:rsid w:val="006C161D"/>
    <w:rsid w:val="006D40A3"/>
    <w:rsid w:val="006E024F"/>
    <w:rsid w:val="006E0268"/>
    <w:rsid w:val="00713212"/>
    <w:rsid w:val="00724A8B"/>
    <w:rsid w:val="00724C5C"/>
    <w:rsid w:val="00742D73"/>
    <w:rsid w:val="0074608F"/>
    <w:rsid w:val="00765F5E"/>
    <w:rsid w:val="00777DFE"/>
    <w:rsid w:val="0079747E"/>
    <w:rsid w:val="007C04FE"/>
    <w:rsid w:val="007F2FDC"/>
    <w:rsid w:val="007F37AB"/>
    <w:rsid w:val="0080689F"/>
    <w:rsid w:val="00826951"/>
    <w:rsid w:val="008358B6"/>
    <w:rsid w:val="0084224F"/>
    <w:rsid w:val="00846C15"/>
    <w:rsid w:val="008575EF"/>
    <w:rsid w:val="008A3C56"/>
    <w:rsid w:val="008A521E"/>
    <w:rsid w:val="008B113E"/>
    <w:rsid w:val="008C11A2"/>
    <w:rsid w:val="008C4C89"/>
    <w:rsid w:val="008D24B4"/>
    <w:rsid w:val="008D2757"/>
    <w:rsid w:val="008E36BE"/>
    <w:rsid w:val="00901183"/>
    <w:rsid w:val="00903627"/>
    <w:rsid w:val="00910C8E"/>
    <w:rsid w:val="00917D48"/>
    <w:rsid w:val="00920E36"/>
    <w:rsid w:val="0092208C"/>
    <w:rsid w:val="00932D20"/>
    <w:rsid w:val="00933F58"/>
    <w:rsid w:val="00941EBF"/>
    <w:rsid w:val="009579F2"/>
    <w:rsid w:val="00973D8B"/>
    <w:rsid w:val="00983022"/>
    <w:rsid w:val="0099338F"/>
    <w:rsid w:val="009C2CDE"/>
    <w:rsid w:val="009C365A"/>
    <w:rsid w:val="009E17AF"/>
    <w:rsid w:val="00A0200A"/>
    <w:rsid w:val="00A22772"/>
    <w:rsid w:val="00A23F74"/>
    <w:rsid w:val="00A24D57"/>
    <w:rsid w:val="00A46CDF"/>
    <w:rsid w:val="00A5110E"/>
    <w:rsid w:val="00A9248B"/>
    <w:rsid w:val="00AA4A06"/>
    <w:rsid w:val="00AB7513"/>
    <w:rsid w:val="00B104D8"/>
    <w:rsid w:val="00B539C9"/>
    <w:rsid w:val="00B5421C"/>
    <w:rsid w:val="00B65155"/>
    <w:rsid w:val="00B65A68"/>
    <w:rsid w:val="00B83CC5"/>
    <w:rsid w:val="00B92AE2"/>
    <w:rsid w:val="00BE753B"/>
    <w:rsid w:val="00C11B76"/>
    <w:rsid w:val="00C21DD2"/>
    <w:rsid w:val="00C247CF"/>
    <w:rsid w:val="00C25AFF"/>
    <w:rsid w:val="00C55C78"/>
    <w:rsid w:val="00C63352"/>
    <w:rsid w:val="00C64BA2"/>
    <w:rsid w:val="00C720E9"/>
    <w:rsid w:val="00C84788"/>
    <w:rsid w:val="00CD603D"/>
    <w:rsid w:val="00CE7341"/>
    <w:rsid w:val="00D06C06"/>
    <w:rsid w:val="00D16FC1"/>
    <w:rsid w:val="00D33D0C"/>
    <w:rsid w:val="00D50629"/>
    <w:rsid w:val="00D54037"/>
    <w:rsid w:val="00D8496C"/>
    <w:rsid w:val="00DB774C"/>
    <w:rsid w:val="00DC1749"/>
    <w:rsid w:val="00DC5B1F"/>
    <w:rsid w:val="00DE3D48"/>
    <w:rsid w:val="00DE4E0F"/>
    <w:rsid w:val="00E01202"/>
    <w:rsid w:val="00E264F4"/>
    <w:rsid w:val="00E36CDD"/>
    <w:rsid w:val="00E41B43"/>
    <w:rsid w:val="00E51B14"/>
    <w:rsid w:val="00E51E66"/>
    <w:rsid w:val="00E55619"/>
    <w:rsid w:val="00E90386"/>
    <w:rsid w:val="00E92530"/>
    <w:rsid w:val="00EC4D24"/>
    <w:rsid w:val="00ED398D"/>
    <w:rsid w:val="00EE0831"/>
    <w:rsid w:val="00F257A4"/>
    <w:rsid w:val="00F343DF"/>
    <w:rsid w:val="00F736AF"/>
    <w:rsid w:val="00F909B0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C051AB"/>
  <w15:docId w15:val="{8AD4AD8D-8DBD-4F35-A472-93ADBD28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25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qFormat/>
    <w:rsid w:val="008E36BE"/>
    <w:pPr>
      <w:widowControl/>
      <w:spacing w:line="260" w:lineRule="atLeast"/>
    </w:pPr>
    <w:rPr>
      <w:rFonts w:ascii="Palatino Linotype" w:eastAsia="SimSun" w:hAnsi="Palatino Linotype" w:cs="Times New Roman"/>
      <w:color w:val="000000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E36BE"/>
    <w:rPr>
      <w:rFonts w:ascii="Palatino Linotype" w:eastAsia="SimSun" w:hAnsi="Palatino Linotype" w:cs="Times New Roman"/>
      <w:color w:val="000000"/>
      <w:sz w:val="20"/>
      <w:szCs w:val="20"/>
    </w:rPr>
  </w:style>
  <w:style w:type="paragraph" w:customStyle="1" w:styleId="MDPI16affiliation">
    <w:name w:val="MDPI_1.6_affiliation"/>
    <w:qFormat/>
    <w:rsid w:val="008E36BE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37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b/>
      <w:bCs/>
      <w:color w:val="auto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37"/>
    <w:rPr>
      <w:rFonts w:ascii="Palatino Linotype" w:eastAsia="SimSun" w:hAnsi="Palatino Linotype" w:cs="Times New Roman"/>
      <w:b/>
      <w:bCs/>
      <w:color w:val="000000"/>
      <w:kern w:val="2"/>
      <w:sz w:val="21"/>
      <w:szCs w:val="20"/>
    </w:rPr>
  </w:style>
  <w:style w:type="paragraph" w:customStyle="1" w:styleId="Default">
    <w:name w:val="Default"/>
    <w:rsid w:val="00365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562082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562082"/>
    <w:rPr>
      <w:rFonts w:ascii="AdvTTa9c1b374+20" w:hAnsi="AdvTTa9c1b374+20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1398</Words>
  <Characters>7973</Characters>
  <Application>Microsoft Office Word</Application>
  <DocSecurity>0</DocSecurity>
  <Lines>66</Lines>
  <Paragraphs>18</Paragraphs>
  <ScaleCrop>false</ScaleCrop>
  <Company>whiov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Zihao Wang</dc:creator>
  <cp:lastModifiedBy>Santhanam  V</cp:lastModifiedBy>
  <cp:revision>31</cp:revision>
  <cp:lastPrinted>2022-01-04T07:37:00Z</cp:lastPrinted>
  <dcterms:created xsi:type="dcterms:W3CDTF">2022-10-01T09:36:00Z</dcterms:created>
  <dcterms:modified xsi:type="dcterms:W3CDTF">2022-11-21T05:13:00Z</dcterms:modified>
</cp:coreProperties>
</file>