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BC7B9F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BC7B9F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BC7B9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C7B9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C7B9F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C7B9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BC7B9F" w:rsidRDefault="00A602D0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A602D0">
        <w:rPr>
          <w:rFonts w:ascii="Times New Roman" w:hAnsi="Times New Roman" w:cs="Times New Roman"/>
          <w:b/>
          <w:bCs/>
          <w:sz w:val="30"/>
          <w:szCs w:val="30"/>
        </w:rPr>
        <w:t>Rottlerin</w:t>
      </w:r>
      <w:proofErr w:type="spellEnd"/>
      <w:r w:rsidRPr="00A602D0">
        <w:rPr>
          <w:rFonts w:ascii="Times New Roman" w:hAnsi="Times New Roman" w:cs="Times New Roman"/>
          <w:b/>
          <w:bCs/>
          <w:sz w:val="30"/>
          <w:szCs w:val="30"/>
        </w:rPr>
        <w:t xml:space="preserve"> plays an antiviral role at early and late steps of </w:t>
      </w:r>
      <w:proofErr w:type="spellStart"/>
      <w:r w:rsidRPr="00A602D0">
        <w:rPr>
          <w:rFonts w:ascii="Times New Roman" w:hAnsi="Times New Roman" w:cs="Times New Roman"/>
          <w:b/>
          <w:bCs/>
          <w:sz w:val="30"/>
          <w:szCs w:val="30"/>
        </w:rPr>
        <w:t>Zika</w:t>
      </w:r>
      <w:proofErr w:type="spellEnd"/>
      <w:r w:rsidRPr="00A602D0">
        <w:rPr>
          <w:rFonts w:ascii="Times New Roman" w:hAnsi="Times New Roman" w:cs="Times New Roman"/>
          <w:b/>
          <w:bCs/>
          <w:sz w:val="30"/>
          <w:szCs w:val="30"/>
        </w:rPr>
        <w:t xml:space="preserve"> virus infection</w:t>
      </w:r>
    </w:p>
    <w:p w:rsidR="0092208C" w:rsidRPr="00BC7B9F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BC7B9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C606F" w:rsidRPr="00BC7B9F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634F9B" w:rsidRPr="00A602D0" w:rsidRDefault="00A602D0" w:rsidP="00634F9B">
      <w:pPr>
        <w:suppressAutoHyphens/>
        <w:jc w:val="left"/>
        <w:rPr>
          <w:rFonts w:ascii="Times New Roman" w:hAnsi="Times New Roman" w:cs="Times New Roman"/>
          <w:b/>
          <w:bCs/>
          <w:szCs w:val="21"/>
        </w:rPr>
      </w:pPr>
      <w:proofErr w:type="spellStart"/>
      <w:r w:rsidRPr="00A602D0">
        <w:rPr>
          <w:rFonts w:ascii="Times New Roman" w:hAnsi="Times New Roman" w:cs="Times New Roman"/>
          <w:b/>
          <w:bCs/>
          <w:szCs w:val="21"/>
        </w:rPr>
        <w:t>Shili</w:t>
      </w:r>
      <w:proofErr w:type="spellEnd"/>
      <w:r w:rsidRPr="00A602D0">
        <w:rPr>
          <w:rFonts w:ascii="Times New Roman" w:hAnsi="Times New Roman" w:cs="Times New Roman"/>
          <w:b/>
          <w:bCs/>
          <w:szCs w:val="21"/>
        </w:rPr>
        <w:t xml:space="preserve"> Zhou</w:t>
      </w:r>
      <w:r w:rsidRPr="00A602D0">
        <w:rPr>
          <w:rFonts w:ascii="Times New Roman" w:hAnsi="Times New Roman" w:cs="Times New Roman"/>
          <w:b/>
          <w:bCs/>
          <w:szCs w:val="21"/>
          <w:vertAlign w:val="superscript"/>
        </w:rPr>
        <w:t>a</w:t>
      </w:r>
      <w:proofErr w:type="gramStart"/>
      <w:r w:rsidRPr="00A602D0">
        <w:rPr>
          <w:rFonts w:ascii="Times New Roman" w:hAnsi="Times New Roman" w:cs="Times New Roman"/>
          <w:b/>
          <w:bCs/>
          <w:szCs w:val="21"/>
          <w:vertAlign w:val="superscript"/>
        </w:rPr>
        <w:t>,b,1</w:t>
      </w:r>
      <w:proofErr w:type="gramEnd"/>
      <w:r w:rsidRPr="00A602D0">
        <w:rPr>
          <w:rFonts w:ascii="Times New Roman" w:hAnsi="Times New Roman" w:cs="Times New Roman"/>
          <w:b/>
          <w:bCs/>
          <w:szCs w:val="21"/>
        </w:rPr>
        <w:t xml:space="preserve">, </w:t>
      </w:r>
      <w:proofErr w:type="spellStart"/>
      <w:r w:rsidRPr="00A602D0">
        <w:rPr>
          <w:rFonts w:ascii="Times New Roman" w:hAnsi="Times New Roman" w:cs="Times New Roman"/>
          <w:b/>
          <w:bCs/>
          <w:szCs w:val="21"/>
        </w:rPr>
        <w:t>Quanshi</w:t>
      </w:r>
      <w:proofErr w:type="spellEnd"/>
      <w:r w:rsidRPr="00A602D0">
        <w:rPr>
          <w:rFonts w:ascii="Times New Roman" w:hAnsi="Times New Roman" w:cs="Times New Roman"/>
          <w:b/>
          <w:bCs/>
          <w:szCs w:val="21"/>
        </w:rPr>
        <w:t xml:space="preserve"> Lin</w:t>
      </w:r>
      <w:r w:rsidRPr="00A602D0">
        <w:rPr>
          <w:rFonts w:ascii="Times New Roman" w:hAnsi="Times New Roman" w:cs="Times New Roman"/>
          <w:b/>
          <w:bCs/>
          <w:szCs w:val="21"/>
          <w:vertAlign w:val="superscript"/>
        </w:rPr>
        <w:t>a,c,1</w:t>
      </w:r>
      <w:r w:rsidRPr="00A602D0">
        <w:rPr>
          <w:rFonts w:ascii="Times New Roman" w:hAnsi="Times New Roman" w:cs="Times New Roman"/>
          <w:b/>
          <w:bCs/>
          <w:szCs w:val="21"/>
        </w:rPr>
        <w:t xml:space="preserve">, </w:t>
      </w:r>
      <w:proofErr w:type="spellStart"/>
      <w:r w:rsidRPr="00A602D0">
        <w:rPr>
          <w:rFonts w:ascii="Times New Roman" w:hAnsi="Times New Roman" w:cs="Times New Roman"/>
          <w:b/>
          <w:bCs/>
          <w:szCs w:val="21"/>
        </w:rPr>
        <w:t>Changbai</w:t>
      </w:r>
      <w:proofErr w:type="spellEnd"/>
      <w:r w:rsidRPr="00A602D0">
        <w:rPr>
          <w:rFonts w:ascii="Times New Roman" w:hAnsi="Times New Roman" w:cs="Times New Roman"/>
          <w:b/>
          <w:bCs/>
          <w:szCs w:val="21"/>
        </w:rPr>
        <w:t xml:space="preserve"> </w:t>
      </w:r>
      <w:proofErr w:type="spellStart"/>
      <w:r w:rsidRPr="00A602D0">
        <w:rPr>
          <w:rFonts w:ascii="Times New Roman" w:hAnsi="Times New Roman" w:cs="Times New Roman"/>
          <w:b/>
          <w:bCs/>
          <w:szCs w:val="21"/>
        </w:rPr>
        <w:t>Huang</w:t>
      </w:r>
      <w:r w:rsidRPr="00A602D0">
        <w:rPr>
          <w:rFonts w:ascii="Times New Roman" w:hAnsi="Times New Roman" w:cs="Times New Roman"/>
          <w:b/>
          <w:bCs/>
          <w:szCs w:val="21"/>
          <w:vertAlign w:val="superscript"/>
        </w:rPr>
        <w:t>a,c</w:t>
      </w:r>
      <w:proofErr w:type="spellEnd"/>
      <w:r w:rsidRPr="00A602D0">
        <w:rPr>
          <w:rFonts w:ascii="Times New Roman" w:hAnsi="Times New Roman" w:cs="Times New Roman"/>
          <w:b/>
          <w:bCs/>
          <w:szCs w:val="21"/>
        </w:rPr>
        <w:t xml:space="preserve">, </w:t>
      </w:r>
      <w:proofErr w:type="spellStart"/>
      <w:r w:rsidRPr="00A602D0">
        <w:rPr>
          <w:rFonts w:ascii="Times New Roman" w:hAnsi="Times New Roman" w:cs="Times New Roman"/>
          <w:b/>
          <w:bCs/>
          <w:szCs w:val="21"/>
        </w:rPr>
        <w:t>Xiaotong</w:t>
      </w:r>
      <w:proofErr w:type="spellEnd"/>
      <w:r w:rsidRPr="00A602D0">
        <w:rPr>
          <w:rFonts w:ascii="Times New Roman" w:hAnsi="Times New Roman" w:cs="Times New Roman"/>
          <w:b/>
          <w:bCs/>
          <w:szCs w:val="21"/>
        </w:rPr>
        <w:t xml:space="preserve"> </w:t>
      </w:r>
      <w:proofErr w:type="spellStart"/>
      <w:r w:rsidRPr="00A602D0">
        <w:rPr>
          <w:rFonts w:ascii="Times New Roman" w:hAnsi="Times New Roman" w:cs="Times New Roman"/>
          <w:b/>
          <w:bCs/>
          <w:szCs w:val="21"/>
        </w:rPr>
        <w:t>Luo</w:t>
      </w:r>
      <w:r w:rsidRPr="00A602D0">
        <w:rPr>
          <w:rFonts w:ascii="Times New Roman" w:hAnsi="Times New Roman" w:cs="Times New Roman"/>
          <w:b/>
          <w:bCs/>
          <w:szCs w:val="21"/>
          <w:vertAlign w:val="superscript"/>
        </w:rPr>
        <w:t>a,d</w:t>
      </w:r>
      <w:proofErr w:type="spellEnd"/>
      <w:r w:rsidRPr="00A602D0">
        <w:rPr>
          <w:rFonts w:ascii="Times New Roman" w:hAnsi="Times New Roman" w:cs="Times New Roman"/>
          <w:b/>
          <w:bCs/>
          <w:szCs w:val="21"/>
        </w:rPr>
        <w:t xml:space="preserve">, Xu </w:t>
      </w:r>
      <w:proofErr w:type="spellStart"/>
      <w:r w:rsidRPr="00A602D0">
        <w:rPr>
          <w:rFonts w:ascii="Times New Roman" w:hAnsi="Times New Roman" w:cs="Times New Roman"/>
          <w:b/>
          <w:bCs/>
          <w:szCs w:val="21"/>
        </w:rPr>
        <w:t>Tian</w:t>
      </w:r>
      <w:r w:rsidRPr="00A602D0">
        <w:rPr>
          <w:rFonts w:ascii="Times New Roman" w:hAnsi="Times New Roman" w:cs="Times New Roman"/>
          <w:b/>
          <w:bCs/>
          <w:szCs w:val="21"/>
          <w:vertAlign w:val="superscript"/>
        </w:rPr>
        <w:t>a,c</w:t>
      </w:r>
      <w:proofErr w:type="spellEnd"/>
      <w:r w:rsidRPr="00A602D0">
        <w:rPr>
          <w:rFonts w:ascii="Times New Roman" w:hAnsi="Times New Roman" w:cs="Times New Roman"/>
          <w:b/>
          <w:bCs/>
          <w:szCs w:val="21"/>
        </w:rPr>
        <w:t xml:space="preserve">, Chao </w:t>
      </w:r>
      <w:proofErr w:type="spellStart"/>
      <w:r w:rsidRPr="00A602D0">
        <w:rPr>
          <w:rFonts w:ascii="Times New Roman" w:hAnsi="Times New Roman" w:cs="Times New Roman"/>
          <w:b/>
          <w:bCs/>
          <w:szCs w:val="21"/>
        </w:rPr>
        <w:t>Liu</w:t>
      </w:r>
      <w:r w:rsidRPr="00A602D0">
        <w:rPr>
          <w:rFonts w:ascii="Times New Roman" w:hAnsi="Times New Roman" w:cs="Times New Roman"/>
          <w:b/>
          <w:bCs/>
          <w:szCs w:val="21"/>
          <w:vertAlign w:val="superscript"/>
        </w:rPr>
        <w:t>a,d</w:t>
      </w:r>
      <w:proofErr w:type="spellEnd"/>
      <w:r w:rsidRPr="00A602D0">
        <w:rPr>
          <w:rFonts w:ascii="Times New Roman" w:hAnsi="Times New Roman" w:cs="Times New Roman"/>
          <w:b/>
          <w:bCs/>
          <w:szCs w:val="21"/>
          <w:vertAlign w:val="superscript"/>
        </w:rPr>
        <w:t>,*</w:t>
      </w:r>
      <w:r w:rsidRPr="00A602D0">
        <w:rPr>
          <w:rFonts w:ascii="Times New Roman" w:hAnsi="Times New Roman" w:cs="Times New Roman"/>
          <w:b/>
          <w:bCs/>
          <w:szCs w:val="21"/>
        </w:rPr>
        <w:t xml:space="preserve">, Ping </w:t>
      </w:r>
      <w:proofErr w:type="spellStart"/>
      <w:r w:rsidRPr="00A602D0">
        <w:rPr>
          <w:rFonts w:ascii="Times New Roman" w:hAnsi="Times New Roman" w:cs="Times New Roman"/>
          <w:b/>
          <w:bCs/>
          <w:szCs w:val="21"/>
        </w:rPr>
        <w:t>Zhang</w:t>
      </w:r>
      <w:r w:rsidRPr="00A602D0">
        <w:rPr>
          <w:rFonts w:ascii="Times New Roman" w:hAnsi="Times New Roman" w:cs="Times New Roman"/>
          <w:b/>
          <w:bCs/>
          <w:szCs w:val="21"/>
          <w:vertAlign w:val="superscript"/>
        </w:rPr>
        <w:t>a,c</w:t>
      </w:r>
      <w:proofErr w:type="spellEnd"/>
      <w:r w:rsidRPr="00A602D0">
        <w:rPr>
          <w:rFonts w:ascii="Times New Roman" w:hAnsi="Times New Roman" w:cs="Times New Roman"/>
          <w:b/>
          <w:bCs/>
          <w:szCs w:val="21"/>
          <w:vertAlign w:val="superscript"/>
        </w:rPr>
        <w:t>,*</w:t>
      </w:r>
    </w:p>
    <w:p w:rsidR="00551E70" w:rsidRPr="00BC7B9F" w:rsidRDefault="00551E70" w:rsidP="00DE5AC2">
      <w:pPr>
        <w:rPr>
          <w:rFonts w:ascii="Times New Roman" w:hAnsi="Times New Roman" w:cs="Times New Roman"/>
          <w:sz w:val="22"/>
        </w:rPr>
      </w:pPr>
    </w:p>
    <w:p w:rsidR="009579F2" w:rsidRPr="00BC7B9F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1C1AD9" w:rsidRPr="001C1AD9" w:rsidRDefault="001C1AD9" w:rsidP="001C1AD9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1C1AD9">
        <w:rPr>
          <w:rFonts w:ascii="Times New Roman" w:hAnsi="Times New Roman" w:cs="Times New Roman"/>
          <w:i/>
          <w:szCs w:val="21"/>
          <w:vertAlign w:val="superscript"/>
        </w:rPr>
        <w:t>a</w:t>
      </w:r>
      <w:proofErr w:type="gramEnd"/>
      <w:r w:rsidRPr="001C1AD9">
        <w:rPr>
          <w:rFonts w:ascii="Times New Roman" w:hAnsi="Times New Roman" w:cs="Times New Roman"/>
          <w:i/>
          <w:szCs w:val="21"/>
        </w:rPr>
        <w:t xml:space="preserve"> Key Laboratory of Tropical Diseases Control (Sun </w:t>
      </w:r>
      <w:proofErr w:type="spellStart"/>
      <w:r w:rsidRPr="001C1AD9">
        <w:rPr>
          <w:rFonts w:ascii="Times New Roman" w:hAnsi="Times New Roman" w:cs="Times New Roman"/>
          <w:i/>
          <w:szCs w:val="21"/>
        </w:rPr>
        <w:t>Yat-sen</w:t>
      </w:r>
      <w:proofErr w:type="spellEnd"/>
      <w:r w:rsidRPr="001C1AD9">
        <w:rPr>
          <w:rFonts w:ascii="Times New Roman" w:hAnsi="Times New Roman" w:cs="Times New Roman"/>
          <w:i/>
          <w:szCs w:val="21"/>
        </w:rPr>
        <w:t xml:space="preserve"> University), Ministry of Education, Guangzhou, 510080, China</w:t>
      </w:r>
    </w:p>
    <w:p w:rsidR="001C1AD9" w:rsidRPr="001C1AD9" w:rsidRDefault="001C1AD9" w:rsidP="001C1AD9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1C1AD9">
        <w:rPr>
          <w:rFonts w:ascii="Times New Roman" w:hAnsi="Times New Roman" w:cs="Times New Roman"/>
          <w:i/>
          <w:szCs w:val="21"/>
          <w:vertAlign w:val="superscript"/>
        </w:rPr>
        <w:t>b</w:t>
      </w:r>
      <w:proofErr w:type="gramEnd"/>
      <w:r w:rsidRPr="001C1AD9">
        <w:rPr>
          <w:rFonts w:ascii="Times New Roman" w:hAnsi="Times New Roman" w:cs="Times New Roman"/>
          <w:i/>
          <w:szCs w:val="21"/>
        </w:rPr>
        <w:t xml:space="preserve"> Medical Research Center, Guangdong Second Provincial General Hospital, Guangzhou, 510317, China</w:t>
      </w:r>
    </w:p>
    <w:p w:rsidR="001C1AD9" w:rsidRPr="001C1AD9" w:rsidRDefault="001C1AD9" w:rsidP="001C1AD9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1C1AD9">
        <w:rPr>
          <w:rFonts w:ascii="Times New Roman" w:hAnsi="Times New Roman" w:cs="Times New Roman"/>
          <w:i/>
          <w:szCs w:val="21"/>
          <w:vertAlign w:val="superscript"/>
        </w:rPr>
        <w:t>c</w:t>
      </w:r>
      <w:proofErr w:type="gramEnd"/>
      <w:r w:rsidRPr="001C1AD9">
        <w:rPr>
          <w:rFonts w:ascii="Times New Roman" w:hAnsi="Times New Roman" w:cs="Times New Roman"/>
          <w:i/>
          <w:szCs w:val="21"/>
          <w:vertAlign w:val="superscript"/>
        </w:rPr>
        <w:t xml:space="preserve"> </w:t>
      </w:r>
      <w:r w:rsidRPr="001C1AD9">
        <w:rPr>
          <w:rFonts w:ascii="Times New Roman" w:hAnsi="Times New Roman" w:cs="Times New Roman"/>
          <w:i/>
          <w:szCs w:val="21"/>
        </w:rPr>
        <w:t xml:space="preserve">Department of Immunology, </w:t>
      </w:r>
      <w:proofErr w:type="spellStart"/>
      <w:r w:rsidRPr="001C1AD9">
        <w:rPr>
          <w:rFonts w:ascii="Times New Roman" w:hAnsi="Times New Roman" w:cs="Times New Roman"/>
          <w:i/>
          <w:szCs w:val="21"/>
        </w:rPr>
        <w:t>Zhongshan</w:t>
      </w:r>
      <w:proofErr w:type="spellEnd"/>
      <w:r w:rsidRPr="001C1AD9">
        <w:rPr>
          <w:rFonts w:ascii="Times New Roman" w:hAnsi="Times New Roman" w:cs="Times New Roman"/>
          <w:i/>
          <w:szCs w:val="21"/>
        </w:rPr>
        <w:t xml:space="preserve"> School of Medicine, Sun </w:t>
      </w:r>
      <w:proofErr w:type="spellStart"/>
      <w:r w:rsidRPr="001C1AD9">
        <w:rPr>
          <w:rFonts w:ascii="Times New Roman" w:hAnsi="Times New Roman" w:cs="Times New Roman"/>
          <w:i/>
          <w:szCs w:val="21"/>
        </w:rPr>
        <w:t>Yat-sen</w:t>
      </w:r>
      <w:proofErr w:type="spellEnd"/>
      <w:r w:rsidRPr="001C1AD9">
        <w:rPr>
          <w:rFonts w:ascii="Times New Roman" w:hAnsi="Times New Roman" w:cs="Times New Roman"/>
          <w:i/>
          <w:szCs w:val="21"/>
        </w:rPr>
        <w:t xml:space="preserve"> University, Guangzhou, 510080, China</w:t>
      </w:r>
    </w:p>
    <w:p w:rsidR="00413E21" w:rsidRPr="00BC7B9F" w:rsidRDefault="001C1AD9" w:rsidP="001C1AD9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1C1AD9">
        <w:rPr>
          <w:rFonts w:ascii="Times New Roman" w:hAnsi="Times New Roman" w:cs="Times New Roman"/>
          <w:i/>
          <w:szCs w:val="21"/>
          <w:vertAlign w:val="superscript"/>
        </w:rPr>
        <w:t>d</w:t>
      </w:r>
      <w:proofErr w:type="gramEnd"/>
      <w:r w:rsidRPr="001C1AD9">
        <w:rPr>
          <w:rFonts w:ascii="Times New Roman" w:hAnsi="Times New Roman" w:cs="Times New Roman"/>
          <w:i/>
          <w:szCs w:val="21"/>
        </w:rPr>
        <w:t xml:space="preserve"> Department of Microbiology, </w:t>
      </w:r>
      <w:proofErr w:type="spellStart"/>
      <w:r w:rsidRPr="001C1AD9">
        <w:rPr>
          <w:rFonts w:ascii="Times New Roman" w:hAnsi="Times New Roman" w:cs="Times New Roman"/>
          <w:i/>
          <w:szCs w:val="21"/>
        </w:rPr>
        <w:t>Zhongshan</w:t>
      </w:r>
      <w:proofErr w:type="spellEnd"/>
      <w:r w:rsidRPr="001C1AD9">
        <w:rPr>
          <w:rFonts w:ascii="Times New Roman" w:hAnsi="Times New Roman" w:cs="Times New Roman"/>
          <w:i/>
          <w:szCs w:val="21"/>
        </w:rPr>
        <w:t xml:space="preserve"> School of Medicine, Sun </w:t>
      </w:r>
      <w:proofErr w:type="spellStart"/>
      <w:r w:rsidRPr="001C1AD9">
        <w:rPr>
          <w:rFonts w:ascii="Times New Roman" w:hAnsi="Times New Roman" w:cs="Times New Roman"/>
          <w:i/>
          <w:szCs w:val="21"/>
        </w:rPr>
        <w:t>Yat-sen</w:t>
      </w:r>
      <w:proofErr w:type="spellEnd"/>
      <w:r w:rsidRPr="001C1AD9">
        <w:rPr>
          <w:rFonts w:ascii="Times New Roman" w:hAnsi="Times New Roman" w:cs="Times New Roman"/>
          <w:i/>
          <w:szCs w:val="21"/>
        </w:rPr>
        <w:t xml:space="preserve"> University, Guangzhou, 510080, China</w:t>
      </w:r>
    </w:p>
    <w:p w:rsidR="000741BA" w:rsidRPr="00BC7B9F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C4C89" w:rsidRPr="00BC7B9F" w:rsidRDefault="008C4C89" w:rsidP="008C4C89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szCs w:val="21"/>
          <w:vertAlign w:val="superscript"/>
        </w:rPr>
        <w:t>*</w:t>
      </w:r>
      <w:r w:rsidRPr="00BC7B9F">
        <w:rPr>
          <w:rFonts w:ascii="Times New Roman" w:hAnsi="Times New Roman" w:cs="Times New Roman"/>
          <w:szCs w:val="21"/>
        </w:rPr>
        <w:t xml:space="preserve"> Corresponding author</w:t>
      </w:r>
      <w:r w:rsidR="009815DF">
        <w:rPr>
          <w:rFonts w:ascii="Times New Roman" w:hAnsi="Times New Roman" w:cs="Times New Roman"/>
          <w:szCs w:val="21"/>
        </w:rPr>
        <w:t>s</w:t>
      </w:r>
      <w:r w:rsidRPr="00BC7B9F">
        <w:rPr>
          <w:rFonts w:ascii="Times New Roman" w:hAnsi="Times New Roman" w:cs="Times New Roman"/>
          <w:szCs w:val="21"/>
        </w:rPr>
        <w:t xml:space="preserve">. </w:t>
      </w:r>
    </w:p>
    <w:p w:rsidR="002C606F" w:rsidRPr="00BC7B9F" w:rsidRDefault="008C4C89" w:rsidP="00231386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i/>
          <w:szCs w:val="21"/>
        </w:rPr>
        <w:t>E-mail addresses</w:t>
      </w:r>
      <w:r w:rsidRPr="00BC7B9F">
        <w:rPr>
          <w:rFonts w:ascii="Times New Roman" w:hAnsi="Times New Roman" w:cs="Times New Roman"/>
          <w:szCs w:val="21"/>
        </w:rPr>
        <w:t xml:space="preserve">: </w:t>
      </w:r>
      <w:r w:rsidR="009815DF" w:rsidRPr="009815DF">
        <w:rPr>
          <w:rFonts w:ascii="Times New Roman" w:hAnsi="Times New Roman" w:cs="Times New Roman"/>
          <w:szCs w:val="21"/>
        </w:rPr>
        <w:t>zhangp36@mail.sysu.edu.cn (P. Zhang), liuchao9@mail.sysu.edu.cn (C. Liu)</w:t>
      </w:r>
    </w:p>
    <w:p w:rsidR="008358B6" w:rsidRPr="00BC7B9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BC7B9F" w:rsidRDefault="00DE5AC2" w:rsidP="00DE5AC2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szCs w:val="21"/>
          <w:vertAlign w:val="superscript"/>
        </w:rPr>
        <w:t>1</w:t>
      </w:r>
      <w:r w:rsidRPr="00BC7B9F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9815DF" w:rsidRPr="00A65362">
        <w:rPr>
          <w:rFonts w:ascii="Times New Roman" w:hAnsi="Times New Roman"/>
          <w:szCs w:val="21"/>
        </w:rPr>
        <w:t>Shili</w:t>
      </w:r>
      <w:proofErr w:type="spellEnd"/>
      <w:r w:rsidR="009815DF" w:rsidRPr="00A65362">
        <w:rPr>
          <w:rFonts w:ascii="Times New Roman" w:hAnsi="Times New Roman"/>
          <w:szCs w:val="21"/>
        </w:rPr>
        <w:t xml:space="preserve"> Zhou and </w:t>
      </w:r>
      <w:proofErr w:type="spellStart"/>
      <w:r w:rsidR="009815DF" w:rsidRPr="00A65362">
        <w:rPr>
          <w:rFonts w:ascii="Times New Roman" w:hAnsi="Times New Roman"/>
          <w:szCs w:val="21"/>
        </w:rPr>
        <w:t>Quanshi</w:t>
      </w:r>
      <w:proofErr w:type="spellEnd"/>
      <w:r w:rsidR="009815DF" w:rsidRPr="00A65362">
        <w:rPr>
          <w:rFonts w:ascii="Times New Roman" w:hAnsi="Times New Roman"/>
          <w:szCs w:val="21"/>
        </w:rPr>
        <w:t xml:space="preserve"> Lin</w:t>
      </w:r>
      <w:r w:rsidR="00634F9B" w:rsidRPr="00BC7B9F">
        <w:rPr>
          <w:rFonts w:ascii="Times New Roman" w:hAnsi="Times New Roman" w:cs="Times New Roman"/>
          <w:szCs w:val="21"/>
        </w:rPr>
        <w:t xml:space="preserve"> contributed equally to this work.</w:t>
      </w:r>
    </w:p>
    <w:p w:rsidR="008358B6" w:rsidRPr="00BC7B9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BC7B9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BC7B9F" w:rsidSect="00DE5AC2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9815DF" w:rsidRPr="00A65362" w:rsidRDefault="009815DF" w:rsidP="009815DF">
      <w:pPr>
        <w:outlineLvl w:val="0"/>
        <w:rPr>
          <w:rFonts w:ascii="Times New Roman" w:hAnsi="Times New Roman"/>
          <w:b/>
          <w:szCs w:val="21"/>
        </w:rPr>
      </w:pPr>
      <w:r w:rsidRPr="00A65362">
        <w:rPr>
          <w:rFonts w:ascii="Times New Roman" w:hAnsi="Times New Roman"/>
          <w:b/>
          <w:szCs w:val="21"/>
        </w:rPr>
        <w:lastRenderedPageBreak/>
        <w:t xml:space="preserve">Supplementary </w:t>
      </w:r>
      <w:r w:rsidRPr="00A65362">
        <w:rPr>
          <w:rFonts w:ascii="Times New Roman" w:hAnsi="Times New Roman"/>
          <w:b/>
          <w:bCs/>
          <w:color w:val="000000"/>
          <w:szCs w:val="21"/>
        </w:rPr>
        <w:t>Table S1</w:t>
      </w:r>
      <w:r>
        <w:rPr>
          <w:rFonts w:ascii="Times New Roman" w:hAnsi="Times New Roman" w:hint="eastAsia"/>
          <w:b/>
          <w:szCs w:val="21"/>
        </w:rPr>
        <w:t xml:space="preserve"> </w:t>
      </w:r>
      <w:r w:rsidRPr="00A65362">
        <w:rPr>
          <w:rFonts w:ascii="Times New Roman" w:hAnsi="Times New Roman"/>
          <w:szCs w:val="21"/>
        </w:rPr>
        <w:t>Sequences of primers used in PCR.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7310"/>
      </w:tblGrid>
      <w:tr w:rsidR="009815DF" w:rsidRPr="00A65362" w:rsidTr="00562A5B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Gene name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Sequence</w:t>
            </w: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 xml:space="preserve"> </w:t>
            </w: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(5</w:t>
            </w:r>
            <w:r w:rsidRPr="00A65362">
              <w:rPr>
                <w:rFonts w:ascii="Times New Roman" w:hAnsi="Times New Roman"/>
                <w:color w:val="000000"/>
                <w:sz w:val="20"/>
                <w:szCs w:val="20"/>
              </w:rPr>
              <w:t>′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–</w:t>
            </w: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3</w:t>
            </w:r>
            <w:r w:rsidRPr="00A65362">
              <w:rPr>
                <w:rFonts w:ascii="Times New Roman" w:hAnsi="Times New Roman"/>
                <w:color w:val="000000"/>
                <w:sz w:val="20"/>
                <w:szCs w:val="20"/>
              </w:rPr>
              <w:t>′</w:t>
            </w: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 xml:space="preserve">) </w:t>
            </w:r>
          </w:p>
        </w:tc>
      </w:tr>
      <w:tr w:rsidR="009815DF" w:rsidRPr="00A65362" w:rsidTr="00562A5B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PKCδ</w:t>
            </w:r>
            <w:proofErr w:type="spellEnd"/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 xml:space="preserve"> WT</w:t>
            </w:r>
          </w:p>
        </w:tc>
        <w:tc>
          <w:tcPr>
            <w:tcW w:w="7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5F:ATTTGCGGCCGCATGGAGCAGAAACTCATCTCTGAAGAGGATCTGGGTGGTGGTGCGCCGTTCCTGCGCATCGCC</w:t>
            </w:r>
          </w:p>
        </w:tc>
      </w:tr>
      <w:tr w:rsidR="009815DF" w:rsidRPr="00A65362" w:rsidTr="00562A5B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3R:CGCGGATCCTCACTTATCGTCGTCATCCTTGTAATCACCACCACCATCTTCCAGGAGGTGCTCGAATTT</w:t>
            </w:r>
          </w:p>
        </w:tc>
      </w:tr>
      <w:tr w:rsidR="009815DF" w:rsidRPr="00A65362" w:rsidTr="00562A5B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proofErr w:type="spellStart"/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PKCδ</w:t>
            </w:r>
            <w:proofErr w:type="spellEnd"/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 xml:space="preserve"> CAT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5F:ATTTGCGGCCGCATGGAGCAGAAACTCATCTCTGAAGAGGATCTGGGTGGTGGTGGTTTCGAGAAGAAGACCGGA</w:t>
            </w:r>
          </w:p>
        </w:tc>
      </w:tr>
      <w:tr w:rsidR="009815DF" w:rsidRPr="00A65362" w:rsidTr="00562A5B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5DF" w:rsidRPr="00A65362" w:rsidRDefault="009815DF" w:rsidP="00562A5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3R:CGCGGATCCTCACTTATCGTCGTCATCCTTGTAATCACCACCACCATCTTCCAGGAGGTGCTCGAATTT</w:t>
            </w:r>
          </w:p>
        </w:tc>
      </w:tr>
    </w:tbl>
    <w:p w:rsidR="009815DF" w:rsidRDefault="009815DF" w:rsidP="009815DF">
      <w:pPr>
        <w:outlineLvl w:val="0"/>
        <w:rPr>
          <w:rFonts w:ascii="Times New Roman" w:hAnsi="Times New Roman"/>
          <w:b/>
          <w:bCs/>
          <w:color w:val="000000"/>
          <w:szCs w:val="21"/>
        </w:rPr>
      </w:pPr>
    </w:p>
    <w:p w:rsidR="009815DF" w:rsidRPr="00A65362" w:rsidRDefault="009815DF" w:rsidP="009815DF">
      <w:pPr>
        <w:outlineLvl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br w:type="page"/>
      </w:r>
      <w:r w:rsidRPr="00A65362">
        <w:rPr>
          <w:rFonts w:ascii="Times New Roman" w:hAnsi="Times New Roman"/>
          <w:b/>
          <w:szCs w:val="21"/>
        </w:rPr>
        <w:lastRenderedPageBreak/>
        <w:t>Supplementary</w:t>
      </w:r>
      <w:r w:rsidRPr="00A65362">
        <w:rPr>
          <w:rFonts w:ascii="Times New Roman" w:hAnsi="Times New Roman"/>
          <w:b/>
          <w:bCs/>
          <w:color w:val="000000"/>
          <w:szCs w:val="21"/>
        </w:rPr>
        <w:t xml:space="preserve"> Table </w:t>
      </w:r>
      <w:r>
        <w:rPr>
          <w:rFonts w:ascii="Times New Roman" w:hAnsi="Times New Roman" w:hint="eastAsia"/>
          <w:b/>
          <w:bCs/>
          <w:color w:val="000000"/>
          <w:szCs w:val="21"/>
        </w:rPr>
        <w:t>S</w:t>
      </w:r>
      <w:r w:rsidRPr="00A65362">
        <w:rPr>
          <w:rFonts w:ascii="Times New Roman" w:hAnsi="Times New Roman"/>
          <w:b/>
          <w:bCs/>
          <w:color w:val="000000"/>
          <w:szCs w:val="21"/>
        </w:rPr>
        <w:t>2</w:t>
      </w:r>
      <w:r>
        <w:rPr>
          <w:rFonts w:ascii="Times New Roman" w:hAnsi="Times New Roman" w:hint="eastAsia"/>
          <w:szCs w:val="21"/>
        </w:rPr>
        <w:t xml:space="preserve"> </w:t>
      </w:r>
      <w:r w:rsidRPr="00A65362">
        <w:rPr>
          <w:rFonts w:ascii="Times New Roman" w:hAnsi="Times New Roman"/>
          <w:szCs w:val="21"/>
        </w:rPr>
        <w:t xml:space="preserve">Sequences of primers used in </w:t>
      </w:r>
      <w:proofErr w:type="spellStart"/>
      <w:r w:rsidRPr="00A65362">
        <w:rPr>
          <w:rFonts w:ascii="Times New Roman" w:hAnsi="Times New Roman"/>
          <w:szCs w:val="21"/>
        </w:rPr>
        <w:t>qRT</w:t>
      </w:r>
      <w:proofErr w:type="spellEnd"/>
      <w:r w:rsidRPr="00A65362">
        <w:rPr>
          <w:rFonts w:ascii="Times New Roman" w:hAnsi="Times New Roman"/>
          <w:szCs w:val="21"/>
        </w:rPr>
        <w:t>-PCR.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6423"/>
      </w:tblGrid>
      <w:tr w:rsidR="009815DF" w:rsidRPr="00A65362" w:rsidTr="00562A5B">
        <w:trPr>
          <w:trHeight w:val="342"/>
        </w:trPr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Gene name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Sequence(5</w:t>
            </w:r>
            <w:r w:rsidRPr="00A65362">
              <w:rPr>
                <w:rFonts w:ascii="Times New Roman" w:hAnsi="Times New Roman"/>
                <w:color w:val="000000"/>
                <w:sz w:val="20"/>
                <w:szCs w:val="20"/>
              </w:rPr>
              <w:t>′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 xml:space="preserve"> –</w:t>
            </w: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3</w:t>
            </w:r>
            <w:r w:rsidRPr="00A65362">
              <w:rPr>
                <w:rFonts w:ascii="Times New Roman" w:hAnsi="Times New Roman"/>
                <w:color w:val="000000"/>
                <w:sz w:val="20"/>
                <w:szCs w:val="20"/>
              </w:rPr>
              <w:t>′</w:t>
            </w: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 xml:space="preserve">) </w:t>
            </w:r>
          </w:p>
        </w:tc>
      </w:tr>
      <w:tr w:rsidR="009815DF" w:rsidRPr="00A65362" w:rsidTr="00562A5B">
        <w:trPr>
          <w:trHeight w:val="333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ZIKV</w:t>
            </w: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 xml:space="preserve"> NS1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5F:GTCAGAGCAGCAAAGACAA</w:t>
            </w:r>
          </w:p>
        </w:tc>
      </w:tr>
      <w:tr w:rsidR="009815DF" w:rsidRPr="00A65362" w:rsidTr="00562A5B">
        <w:trPr>
          <w:trHeight w:val="333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3R:CAGCCTCCTTTCCCTTAACA</w:t>
            </w:r>
          </w:p>
        </w:tc>
      </w:tr>
      <w:tr w:rsidR="009815DF" w:rsidRPr="00A65362" w:rsidTr="00562A5B">
        <w:trPr>
          <w:trHeight w:val="333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VSVG</w:t>
            </w: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 xml:space="preserve"> N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5F:TTGGCAAGTATGCTAAGTCAG</w:t>
            </w:r>
          </w:p>
        </w:tc>
      </w:tr>
      <w:tr w:rsidR="009815DF" w:rsidRPr="00A65362" w:rsidTr="00562A5B">
        <w:trPr>
          <w:trHeight w:val="333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3R:AGGACTTGAGATACTCACGAA</w:t>
            </w:r>
          </w:p>
        </w:tc>
      </w:tr>
      <w:tr w:rsidR="009815DF" w:rsidRPr="00A65362" w:rsidTr="00562A5B">
        <w:trPr>
          <w:trHeight w:val="333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HSV1</w:t>
            </w: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 xml:space="preserve"> </w:t>
            </w:r>
            <w:r w:rsidRPr="00CC06B0">
              <w:rPr>
                <w:rFonts w:ascii="Times New Roman" w:hAnsi="Times New Roman"/>
                <w:kern w:val="0"/>
                <w:szCs w:val="21"/>
                <w:lang w:bidi="ar"/>
              </w:rPr>
              <w:t>UL19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5F:AACAGCCTGTACGACGTC</w:t>
            </w:r>
          </w:p>
        </w:tc>
      </w:tr>
      <w:tr w:rsidR="009815DF" w:rsidRPr="00A65362" w:rsidTr="00562A5B">
        <w:trPr>
          <w:trHeight w:val="333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3R:AACTTGGTACACACGCACGC</w:t>
            </w:r>
          </w:p>
        </w:tc>
      </w:tr>
      <w:tr w:rsidR="009815DF" w:rsidRPr="00A65362" w:rsidTr="00562A5B">
        <w:trPr>
          <w:trHeight w:val="333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EV71</w:t>
            </w: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 xml:space="preserve"> 5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’</w:t>
            </w: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>UTR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5F:CCCACCCACAGGGCCCACTGG</w:t>
            </w:r>
          </w:p>
        </w:tc>
      </w:tr>
      <w:tr w:rsidR="009815DF" w:rsidRPr="00A65362" w:rsidTr="00562A5B">
        <w:trPr>
          <w:trHeight w:val="333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3R:CGTTGATTTACAGCTTCTAA</w:t>
            </w:r>
          </w:p>
        </w:tc>
      </w:tr>
      <w:tr w:rsidR="009815DF" w:rsidRPr="00A65362" w:rsidTr="00562A5B">
        <w:trPr>
          <w:trHeight w:val="333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EMCV</w:t>
            </w:r>
            <w:r>
              <w:rPr>
                <w:rFonts w:ascii="Times New Roman" w:hAnsi="Times New Roman" w:hint="eastAsia"/>
                <w:kern w:val="0"/>
                <w:szCs w:val="21"/>
                <w:lang w:bidi="ar"/>
              </w:rPr>
              <w:t xml:space="preserve"> 2A2B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5F:</w:t>
            </w:r>
            <w:r w:rsidRPr="00A65362">
              <w:rPr>
                <w:rFonts w:ascii="Times New Roman" w:hAnsi="Times New Roman"/>
                <w:szCs w:val="21"/>
              </w:rPr>
              <w:t xml:space="preserve"> </w:t>
            </w: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AATGCCCACTACGCTGGT</w:t>
            </w:r>
          </w:p>
        </w:tc>
      </w:tr>
      <w:tr w:rsidR="009815DF" w:rsidRPr="00A65362" w:rsidTr="00562A5B">
        <w:trPr>
          <w:trHeight w:val="333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3R:</w:t>
            </w:r>
            <w:r w:rsidRPr="00A65362">
              <w:rPr>
                <w:rFonts w:ascii="Times New Roman" w:hAnsi="Times New Roman"/>
                <w:szCs w:val="21"/>
              </w:rPr>
              <w:t xml:space="preserve"> </w:t>
            </w: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GTCGTTCGGCAGTAGGGT</w:t>
            </w:r>
          </w:p>
        </w:tc>
      </w:tr>
      <w:tr w:rsidR="009815DF" w:rsidRPr="00A65362" w:rsidTr="00562A5B">
        <w:trPr>
          <w:trHeight w:val="333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β-actin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5F:GCTCCTCCTGAGCGCAAG</w:t>
            </w:r>
          </w:p>
        </w:tc>
      </w:tr>
      <w:tr w:rsidR="009815DF" w:rsidRPr="00A65362" w:rsidTr="00562A5B">
        <w:trPr>
          <w:trHeight w:val="333"/>
        </w:trPr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5DF" w:rsidRPr="00A65362" w:rsidRDefault="009815DF" w:rsidP="00562A5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5DF" w:rsidRPr="00A65362" w:rsidRDefault="009815DF" w:rsidP="00562A5B"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A65362">
              <w:rPr>
                <w:rFonts w:ascii="Times New Roman" w:hAnsi="Times New Roman"/>
                <w:kern w:val="0"/>
                <w:szCs w:val="21"/>
                <w:lang w:bidi="ar"/>
              </w:rPr>
              <w:t>3R: CATCTGCTGGAAGGTGGACA</w:t>
            </w:r>
          </w:p>
        </w:tc>
      </w:tr>
    </w:tbl>
    <w:p w:rsidR="009815DF" w:rsidRDefault="009815DF" w:rsidP="009815DF">
      <w:pPr>
        <w:pStyle w:val="EndNoteBibliography"/>
        <w:rPr>
          <w:sz w:val="21"/>
          <w:szCs w:val="21"/>
        </w:rPr>
      </w:pPr>
    </w:p>
    <w:p w:rsidR="009815DF" w:rsidRDefault="009815DF" w:rsidP="009815DF">
      <w:pPr>
        <w:pStyle w:val="EndNoteBibliography"/>
        <w:jc w:val="center"/>
        <w:rPr>
          <w:rFonts w:hint="eastAsia"/>
          <w:sz w:val="21"/>
          <w:szCs w:val="21"/>
        </w:rPr>
      </w:pPr>
      <w:r>
        <w:rPr>
          <w:sz w:val="21"/>
          <w:szCs w:val="21"/>
        </w:rPr>
        <w:br w:type="page"/>
      </w:r>
      <w:r>
        <w:rPr>
          <w:sz w:val="21"/>
          <w:szCs w:val="21"/>
        </w:rPr>
        <w:lastRenderedPageBreak/>
        <w:drawing>
          <wp:inline distT="0" distB="0" distL="0" distR="0" wp14:anchorId="63A8D258" wp14:editId="5E9A69AF">
            <wp:extent cx="2882900" cy="1441450"/>
            <wp:effectExtent l="0" t="0" r="0" b="6350"/>
            <wp:docPr id="2" name="图片 2" descr="Fig_S1 80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_S1 80 m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BE5" w:rsidRPr="0087248D" w:rsidRDefault="009815DF" w:rsidP="0087248D">
      <w:pPr>
        <w:pStyle w:val="EndNoteBibliography"/>
        <w:spacing w:line="360" w:lineRule="auto"/>
        <w:rPr>
          <w:sz w:val="21"/>
          <w:szCs w:val="21"/>
        </w:rPr>
      </w:pPr>
      <w:r w:rsidRPr="00A65362">
        <w:rPr>
          <w:rFonts w:hint="eastAsia"/>
          <w:b/>
          <w:sz w:val="21"/>
          <w:szCs w:val="21"/>
        </w:rPr>
        <w:t>Supplementary Fig. S1</w:t>
      </w:r>
      <w:r>
        <w:rPr>
          <w:rFonts w:hint="eastAsia"/>
          <w:b/>
          <w:sz w:val="21"/>
          <w:szCs w:val="21"/>
        </w:rPr>
        <w:t xml:space="preserve"> </w:t>
      </w:r>
      <w:r w:rsidRPr="00A65362">
        <w:rPr>
          <w:sz w:val="21"/>
          <w:szCs w:val="21"/>
        </w:rPr>
        <w:t>Rottlerin inhibits the replication of DENV. A549 cells were infected with DENV (MOI</w:t>
      </w:r>
      <w:r>
        <w:rPr>
          <w:rFonts w:hint="eastAsia"/>
          <w:sz w:val="21"/>
          <w:szCs w:val="21"/>
        </w:rPr>
        <w:t xml:space="preserve"> = </w:t>
      </w:r>
      <w:r w:rsidRPr="00A65362">
        <w:rPr>
          <w:sz w:val="21"/>
          <w:szCs w:val="21"/>
        </w:rPr>
        <w:t>3) followe</w:t>
      </w:r>
      <w:r>
        <w:rPr>
          <w:sz w:val="21"/>
          <w:szCs w:val="21"/>
        </w:rPr>
        <w:t>d by rottlerin treatment at 1 h</w:t>
      </w:r>
      <w:r>
        <w:rPr>
          <w:rFonts w:hint="eastAsia"/>
          <w:sz w:val="21"/>
          <w:szCs w:val="21"/>
        </w:rPr>
        <w:t>.</w:t>
      </w:r>
      <w:r w:rsidRPr="00A65362">
        <w:rPr>
          <w:sz w:val="21"/>
          <w:szCs w:val="21"/>
        </w:rPr>
        <w:t>p.</w:t>
      </w:r>
      <w:r>
        <w:rPr>
          <w:sz w:val="21"/>
          <w:szCs w:val="21"/>
        </w:rPr>
        <w:t>i. Cells were harvested at 24 h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p.i. for </w:t>
      </w:r>
      <w:r>
        <w:rPr>
          <w:rFonts w:hint="eastAsia"/>
          <w:sz w:val="21"/>
          <w:szCs w:val="21"/>
        </w:rPr>
        <w:t>W</w:t>
      </w:r>
      <w:r w:rsidRPr="00A65362">
        <w:rPr>
          <w:sz w:val="21"/>
          <w:szCs w:val="21"/>
        </w:rPr>
        <w:t>estern blot (</w:t>
      </w:r>
      <w:r w:rsidRPr="00A65362">
        <w:rPr>
          <w:b/>
          <w:sz w:val="21"/>
          <w:szCs w:val="21"/>
        </w:rPr>
        <w:t>A</w:t>
      </w:r>
      <w:r w:rsidRPr="00A65362">
        <w:rPr>
          <w:sz w:val="21"/>
          <w:szCs w:val="21"/>
        </w:rPr>
        <w:t>), and supernatants were collected for plaque assay (</w:t>
      </w:r>
      <w:r w:rsidRPr="00A65362">
        <w:rPr>
          <w:b/>
          <w:sz w:val="21"/>
          <w:szCs w:val="21"/>
        </w:rPr>
        <w:t>B</w:t>
      </w:r>
      <w:r w:rsidRPr="00A65362">
        <w:rPr>
          <w:sz w:val="21"/>
          <w:szCs w:val="21"/>
        </w:rPr>
        <w:t>). Data are shown as mean ±</w:t>
      </w:r>
      <w:r>
        <w:rPr>
          <w:rFonts w:hint="eastAsia"/>
          <w:sz w:val="21"/>
          <w:szCs w:val="21"/>
        </w:rPr>
        <w:t xml:space="preserve"> standard deviation</w:t>
      </w:r>
      <w:r w:rsidRPr="00A65362">
        <w:rPr>
          <w:sz w:val="21"/>
          <w:szCs w:val="21"/>
        </w:rPr>
        <w:t xml:space="preserve"> of at least three independent experiments.</w:t>
      </w:r>
      <w:bookmarkStart w:id="0" w:name="_GoBack"/>
      <w:bookmarkEnd w:id="0"/>
    </w:p>
    <w:sectPr w:rsidR="00BF5BE5" w:rsidRPr="0087248D" w:rsidSect="00981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AF" w:rsidRDefault="008221AF" w:rsidP="000761B5">
      <w:r>
        <w:separator/>
      </w:r>
    </w:p>
  </w:endnote>
  <w:endnote w:type="continuationSeparator" w:id="0">
    <w:p w:rsidR="008221AF" w:rsidRDefault="008221AF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AF" w:rsidRDefault="008221AF" w:rsidP="000761B5">
      <w:r>
        <w:separator/>
      </w:r>
    </w:p>
  </w:footnote>
  <w:footnote w:type="continuationSeparator" w:id="0">
    <w:p w:rsidR="008221AF" w:rsidRDefault="008221AF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7248D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7248D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367"/>
    <w:multiLevelType w:val="hybridMultilevel"/>
    <w:tmpl w:val="F0A0CFD0"/>
    <w:lvl w:ilvl="0" w:tplc="32F4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645653"/>
    <w:multiLevelType w:val="hybridMultilevel"/>
    <w:tmpl w:val="6FCC65CE"/>
    <w:lvl w:ilvl="0" w:tplc="4864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A4026F"/>
    <w:multiLevelType w:val="hybridMultilevel"/>
    <w:tmpl w:val="C7E41856"/>
    <w:lvl w:ilvl="0" w:tplc="14C2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FC33C6"/>
    <w:multiLevelType w:val="hybridMultilevel"/>
    <w:tmpl w:val="2248A970"/>
    <w:lvl w:ilvl="0" w:tplc="4996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C36415"/>
    <w:multiLevelType w:val="hybridMultilevel"/>
    <w:tmpl w:val="408EE974"/>
    <w:lvl w:ilvl="0" w:tplc="9706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7C527E"/>
    <w:multiLevelType w:val="hybridMultilevel"/>
    <w:tmpl w:val="E9389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9C52A6"/>
    <w:multiLevelType w:val="hybridMultilevel"/>
    <w:tmpl w:val="CB9EED92"/>
    <w:lvl w:ilvl="0" w:tplc="EB026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0320"/>
    <w:rsid w:val="000C3778"/>
    <w:rsid w:val="000C76E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C1AD9"/>
    <w:rsid w:val="001F1430"/>
    <w:rsid w:val="001F602B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50A7"/>
    <w:rsid w:val="004A0D41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21CC1"/>
    <w:rsid w:val="00634F9B"/>
    <w:rsid w:val="0063627C"/>
    <w:rsid w:val="00654C37"/>
    <w:rsid w:val="00666DF0"/>
    <w:rsid w:val="006802B5"/>
    <w:rsid w:val="00690419"/>
    <w:rsid w:val="006958AC"/>
    <w:rsid w:val="006A4E4F"/>
    <w:rsid w:val="006B388B"/>
    <w:rsid w:val="006C161D"/>
    <w:rsid w:val="006D40A3"/>
    <w:rsid w:val="00706FB0"/>
    <w:rsid w:val="00713212"/>
    <w:rsid w:val="00724C5C"/>
    <w:rsid w:val="00742D73"/>
    <w:rsid w:val="0074608F"/>
    <w:rsid w:val="0079747E"/>
    <w:rsid w:val="007C04FE"/>
    <w:rsid w:val="007F37AB"/>
    <w:rsid w:val="008221AF"/>
    <w:rsid w:val="00826951"/>
    <w:rsid w:val="008358B6"/>
    <w:rsid w:val="00846C15"/>
    <w:rsid w:val="008575EF"/>
    <w:rsid w:val="0087248D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15DF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602D0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C7B9F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672F7"/>
    <w:rsid w:val="00E90386"/>
    <w:rsid w:val="00E92530"/>
    <w:rsid w:val="00EC4D24"/>
    <w:rsid w:val="00ED398D"/>
    <w:rsid w:val="00EE0831"/>
    <w:rsid w:val="00F343DF"/>
    <w:rsid w:val="00F6501E"/>
    <w:rsid w:val="00F736AF"/>
    <w:rsid w:val="00F827CE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310</Words>
  <Characters>1768</Characters>
  <Application>Microsoft Office Word</Application>
  <DocSecurity>0</DocSecurity>
  <Lines>14</Lines>
  <Paragraphs>4</Paragraphs>
  <ScaleCrop>false</ScaleCrop>
  <Company>whiov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5</cp:revision>
  <cp:lastPrinted>2022-01-04T07:37:00Z</cp:lastPrinted>
  <dcterms:created xsi:type="dcterms:W3CDTF">2022-07-26T07:46:00Z</dcterms:created>
  <dcterms:modified xsi:type="dcterms:W3CDTF">2022-07-26T07:48:00Z</dcterms:modified>
</cp:coreProperties>
</file>