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144F" w14:textId="77777777" w:rsidR="00D87174" w:rsidRPr="006324B2" w:rsidRDefault="00A629BA" w:rsidP="006324B2">
      <w:pPr>
        <w:adjustRightInd w:val="0"/>
        <w:snapToGrid w:val="0"/>
        <w:spacing w:line="360" w:lineRule="auto"/>
        <w:rPr>
          <w:rFonts w:ascii="Times New Roman" w:hAnsi="Times New Roman" w:cs="Times New Roman"/>
          <w:b/>
          <w:w w:val="105"/>
          <w:sz w:val="22"/>
        </w:rPr>
      </w:pPr>
      <w:proofErr w:type="spellStart"/>
      <w:r w:rsidRPr="006324B2">
        <w:rPr>
          <w:rFonts w:ascii="Times New Roman" w:hAnsi="Times New Roman" w:cs="Times New Roman"/>
          <w:b/>
          <w:w w:val="105"/>
          <w:sz w:val="22"/>
        </w:rPr>
        <w:t>Virologica</w:t>
      </w:r>
      <w:proofErr w:type="spellEnd"/>
      <w:r w:rsidRPr="006324B2">
        <w:rPr>
          <w:rFonts w:ascii="Times New Roman" w:hAnsi="Times New Roman" w:cs="Times New Roman"/>
          <w:b/>
          <w:w w:val="105"/>
          <w:sz w:val="22"/>
        </w:rPr>
        <w:t xml:space="preserve"> </w:t>
      </w:r>
      <w:proofErr w:type="spellStart"/>
      <w:r w:rsidRPr="006324B2">
        <w:rPr>
          <w:rFonts w:ascii="Times New Roman" w:hAnsi="Times New Roman" w:cs="Times New Roman"/>
          <w:b/>
          <w:w w:val="105"/>
          <w:sz w:val="22"/>
        </w:rPr>
        <w:t>Sinica</w:t>
      </w:r>
      <w:proofErr w:type="spellEnd"/>
    </w:p>
    <w:p w14:paraId="37D7A8AB" w14:textId="77777777" w:rsidR="00D87174" w:rsidRPr="006324B2" w:rsidRDefault="00D87174" w:rsidP="006324B2">
      <w:pPr>
        <w:adjustRightInd w:val="0"/>
        <w:snapToGrid w:val="0"/>
        <w:spacing w:line="360" w:lineRule="auto"/>
        <w:rPr>
          <w:rFonts w:ascii="Times New Roman" w:hAnsi="Times New Roman" w:cs="Times New Roman"/>
          <w:b/>
          <w:bCs/>
          <w:w w:val="105"/>
          <w:sz w:val="22"/>
        </w:rPr>
      </w:pPr>
    </w:p>
    <w:p w14:paraId="676E75E6" w14:textId="77777777" w:rsidR="00D87174" w:rsidRDefault="00A629BA" w:rsidP="006324B2">
      <w:pPr>
        <w:adjustRightInd w:val="0"/>
        <w:snapToGrid w:val="0"/>
        <w:spacing w:line="360" w:lineRule="auto"/>
        <w:rPr>
          <w:rFonts w:ascii="Times New Roman" w:hAnsi="Times New Roman" w:cs="Times New Roman"/>
          <w:b/>
          <w:bCs/>
          <w:w w:val="105"/>
          <w:sz w:val="22"/>
        </w:rPr>
      </w:pPr>
      <w:r w:rsidRPr="006324B2">
        <w:rPr>
          <w:rFonts w:ascii="Times New Roman" w:hAnsi="Times New Roman" w:cs="Times New Roman"/>
          <w:b/>
          <w:bCs/>
          <w:w w:val="105"/>
          <w:sz w:val="22"/>
        </w:rPr>
        <w:t>Supplementary Data</w:t>
      </w:r>
    </w:p>
    <w:p w14:paraId="0380011D" w14:textId="77777777" w:rsidR="00910B3B" w:rsidRPr="006324B2" w:rsidRDefault="00910B3B" w:rsidP="006324B2">
      <w:pPr>
        <w:adjustRightInd w:val="0"/>
        <w:snapToGrid w:val="0"/>
        <w:spacing w:line="360" w:lineRule="auto"/>
        <w:rPr>
          <w:rFonts w:ascii="Times New Roman" w:hAnsi="Times New Roman" w:cs="Times New Roman"/>
          <w:b/>
          <w:bCs/>
          <w:w w:val="105"/>
          <w:sz w:val="22"/>
        </w:rPr>
      </w:pPr>
    </w:p>
    <w:p w14:paraId="1A809E4D" w14:textId="77777777" w:rsidR="00910B3B" w:rsidRPr="00E66D37" w:rsidRDefault="00910B3B" w:rsidP="00910B3B">
      <w:pPr>
        <w:adjustRightInd w:val="0"/>
        <w:snapToGrid w:val="0"/>
        <w:spacing w:line="360" w:lineRule="auto"/>
        <w:rPr>
          <w:rFonts w:ascii="Times New Roman" w:eastAsia="宋体" w:hAnsi="Times New Roman" w:cs="Times New Roman"/>
          <w:b/>
          <w:bCs/>
          <w:kern w:val="0"/>
          <w:sz w:val="22"/>
          <w:bdr w:val="none" w:sz="0" w:space="0" w:color="auto" w:frame="1"/>
        </w:rPr>
      </w:pPr>
      <w:r w:rsidRPr="00E66D37">
        <w:rPr>
          <w:rFonts w:ascii="Times New Roman" w:eastAsia="宋体" w:hAnsi="Times New Roman" w:cs="Times New Roman"/>
          <w:b/>
          <w:bCs/>
          <w:kern w:val="0"/>
          <w:sz w:val="22"/>
          <w:bdr w:val="none" w:sz="0" w:space="0" w:color="auto" w:frame="1"/>
        </w:rPr>
        <w:t>LETTER</w:t>
      </w:r>
    </w:p>
    <w:p w14:paraId="5345B1FC" w14:textId="77777777" w:rsidR="00910B3B" w:rsidRPr="00E66D37" w:rsidRDefault="00910B3B" w:rsidP="00910B3B">
      <w:pPr>
        <w:adjustRightInd w:val="0"/>
        <w:snapToGrid w:val="0"/>
        <w:spacing w:line="360" w:lineRule="auto"/>
        <w:rPr>
          <w:rFonts w:ascii="Times New Roman" w:hAnsi="Times New Roman" w:cs="Times New Roman"/>
          <w:b/>
          <w:sz w:val="22"/>
        </w:rPr>
      </w:pPr>
    </w:p>
    <w:p w14:paraId="33C9EB5C" w14:textId="77777777" w:rsidR="00910B3B" w:rsidRPr="00E66D37" w:rsidRDefault="00910B3B" w:rsidP="00910B3B">
      <w:pPr>
        <w:adjustRightInd w:val="0"/>
        <w:snapToGrid w:val="0"/>
        <w:spacing w:line="360" w:lineRule="auto"/>
        <w:rPr>
          <w:rFonts w:ascii="Times New Roman" w:hAnsi="Times New Roman" w:cs="Times New Roman"/>
          <w:b/>
          <w:sz w:val="22"/>
        </w:rPr>
      </w:pPr>
      <w:r w:rsidRPr="00E66D37">
        <w:rPr>
          <w:rFonts w:ascii="Times New Roman" w:hAnsi="Times New Roman" w:cs="Times New Roman"/>
          <w:b/>
          <w:sz w:val="22"/>
        </w:rPr>
        <w:t xml:space="preserve">Genetic characterization of rarely reported </w:t>
      </w:r>
      <w:proofErr w:type="gramStart"/>
      <w:r w:rsidRPr="00E66D37">
        <w:rPr>
          <w:rFonts w:ascii="Times New Roman" w:hAnsi="Times New Roman" w:cs="Times New Roman"/>
          <w:b/>
          <w:sz w:val="22"/>
        </w:rPr>
        <w:t>GII.3[</w:t>
      </w:r>
      <w:proofErr w:type="gramEnd"/>
      <w:r w:rsidRPr="00E66D37">
        <w:rPr>
          <w:rFonts w:ascii="Times New Roman" w:hAnsi="Times New Roman" w:cs="Times New Roman"/>
          <w:b/>
          <w:sz w:val="22"/>
        </w:rPr>
        <w:t xml:space="preserve">P25] </w:t>
      </w:r>
      <w:proofErr w:type="spellStart"/>
      <w:r w:rsidRPr="00E66D37">
        <w:rPr>
          <w:rFonts w:ascii="Times New Roman" w:hAnsi="Times New Roman" w:cs="Times New Roman"/>
          <w:b/>
          <w:sz w:val="22"/>
        </w:rPr>
        <w:t>norovirus</w:t>
      </w:r>
      <w:proofErr w:type="spellEnd"/>
      <w:r w:rsidRPr="00E66D37">
        <w:rPr>
          <w:rFonts w:ascii="Times New Roman" w:hAnsi="Times New Roman" w:cs="Times New Roman"/>
          <w:b/>
          <w:sz w:val="22"/>
        </w:rPr>
        <w:t xml:space="preserve"> strain detected in patients with acute gastroenteritis in </w:t>
      </w:r>
      <w:proofErr w:type="spellStart"/>
      <w:r w:rsidRPr="00E66D37">
        <w:rPr>
          <w:rFonts w:ascii="Times New Roman" w:hAnsi="Times New Roman" w:cs="Times New Roman"/>
          <w:b/>
          <w:sz w:val="22"/>
        </w:rPr>
        <w:t>Huzhou</w:t>
      </w:r>
      <w:proofErr w:type="spellEnd"/>
      <w:r w:rsidRPr="00E66D37">
        <w:rPr>
          <w:rFonts w:ascii="Times New Roman" w:hAnsi="Times New Roman" w:cs="Times New Roman"/>
          <w:b/>
          <w:sz w:val="22"/>
        </w:rPr>
        <w:t>, China, 2021</w:t>
      </w:r>
    </w:p>
    <w:p w14:paraId="645707F4" w14:textId="77777777" w:rsidR="00910B3B" w:rsidRPr="00E66D37" w:rsidRDefault="00910B3B" w:rsidP="00910B3B">
      <w:pPr>
        <w:adjustRightInd w:val="0"/>
        <w:snapToGrid w:val="0"/>
        <w:spacing w:line="360" w:lineRule="auto"/>
        <w:rPr>
          <w:rFonts w:ascii="Times New Roman" w:hAnsi="Times New Roman" w:cs="Times New Roman"/>
          <w:b/>
          <w:sz w:val="22"/>
        </w:rPr>
      </w:pPr>
    </w:p>
    <w:p w14:paraId="79D90C2E" w14:textId="77777777" w:rsidR="00910B3B" w:rsidRPr="00E66D37" w:rsidRDefault="00910B3B" w:rsidP="00910B3B">
      <w:pPr>
        <w:adjustRightInd w:val="0"/>
        <w:snapToGrid w:val="0"/>
        <w:spacing w:line="360" w:lineRule="auto"/>
        <w:textAlignment w:val="baseline"/>
        <w:rPr>
          <w:rFonts w:ascii="Times New Roman" w:hAnsi="Times New Roman" w:cs="Times New Roman"/>
          <w:sz w:val="22"/>
        </w:rPr>
      </w:pPr>
      <w:proofErr w:type="spellStart"/>
      <w:r w:rsidRPr="00E66D37">
        <w:rPr>
          <w:rFonts w:ascii="Times New Roman" w:hAnsi="Times New Roman" w:cs="Times New Roman"/>
          <w:sz w:val="22"/>
        </w:rPr>
        <w:t>Peng</w:t>
      </w:r>
      <w:proofErr w:type="spellEnd"/>
      <w:r w:rsidRPr="00E66D37">
        <w:rPr>
          <w:rFonts w:ascii="Times New Roman" w:hAnsi="Times New Roman" w:cs="Times New Roman"/>
          <w:sz w:val="22"/>
        </w:rPr>
        <w:t xml:space="preserve"> Zhang </w:t>
      </w:r>
      <w:r w:rsidRPr="00E66D37">
        <w:rPr>
          <w:rFonts w:ascii="Times New Roman" w:hAnsi="Times New Roman" w:cs="Times New Roman"/>
          <w:sz w:val="22"/>
          <w:vertAlign w:val="superscript"/>
        </w:rPr>
        <w:t>a, 1</w:t>
      </w:r>
      <w:r w:rsidRPr="00E66D37">
        <w:rPr>
          <w:rFonts w:ascii="Times New Roman" w:hAnsi="Times New Roman" w:cs="Times New Roman"/>
          <w:sz w:val="22"/>
        </w:rPr>
        <w:t xml:space="preserve">, </w:t>
      </w:r>
      <w:proofErr w:type="spellStart"/>
      <w:r w:rsidRPr="00E66D37">
        <w:rPr>
          <w:rFonts w:ascii="Times New Roman" w:hAnsi="Times New Roman" w:cs="Times New Roman"/>
          <w:sz w:val="22"/>
        </w:rPr>
        <w:t>Deshun</w:t>
      </w:r>
      <w:proofErr w:type="spellEnd"/>
      <w:r w:rsidRPr="00E66D37">
        <w:rPr>
          <w:rFonts w:ascii="Times New Roman" w:hAnsi="Times New Roman" w:cs="Times New Roman"/>
          <w:sz w:val="22"/>
        </w:rPr>
        <w:t xml:space="preserve"> </w:t>
      </w:r>
      <w:proofErr w:type="spellStart"/>
      <w:r w:rsidRPr="00E66D37">
        <w:rPr>
          <w:rFonts w:ascii="Times New Roman" w:hAnsi="Times New Roman" w:cs="Times New Roman"/>
          <w:sz w:val="22"/>
        </w:rPr>
        <w:t>Xu</w:t>
      </w:r>
      <w:proofErr w:type="spellEnd"/>
      <w:r w:rsidRPr="00E66D37">
        <w:rPr>
          <w:rFonts w:ascii="Times New Roman" w:hAnsi="Times New Roman" w:cs="Times New Roman"/>
          <w:sz w:val="22"/>
          <w:vertAlign w:val="superscript"/>
        </w:rPr>
        <w:t xml:space="preserve"> a, 1</w:t>
      </w:r>
      <w:r w:rsidRPr="00E66D37">
        <w:rPr>
          <w:rFonts w:ascii="Times New Roman" w:hAnsi="Times New Roman" w:cs="Times New Roman"/>
          <w:sz w:val="22"/>
        </w:rPr>
        <w:t xml:space="preserve">, </w:t>
      </w:r>
      <w:proofErr w:type="spellStart"/>
      <w:r w:rsidRPr="00E66D37">
        <w:rPr>
          <w:rFonts w:ascii="Times New Roman" w:hAnsi="Times New Roman" w:cs="Times New Roman"/>
          <w:sz w:val="22"/>
        </w:rPr>
        <w:t>Teng</w:t>
      </w:r>
      <w:proofErr w:type="spellEnd"/>
      <w:r w:rsidRPr="00E66D37">
        <w:rPr>
          <w:rFonts w:ascii="Times New Roman" w:hAnsi="Times New Roman" w:cs="Times New Roman"/>
          <w:sz w:val="22"/>
        </w:rPr>
        <w:t xml:space="preserve"> Liu</w:t>
      </w:r>
      <w:r w:rsidRPr="00E66D37">
        <w:rPr>
          <w:rFonts w:ascii="Times New Roman" w:hAnsi="Times New Roman" w:cs="Times New Roman"/>
          <w:sz w:val="22"/>
          <w:vertAlign w:val="superscript"/>
        </w:rPr>
        <w:t xml:space="preserve"> b</w:t>
      </w:r>
      <w:r w:rsidRPr="00E66D37">
        <w:rPr>
          <w:rFonts w:ascii="Times New Roman" w:hAnsi="Times New Roman" w:cs="Times New Roman"/>
          <w:sz w:val="22"/>
        </w:rPr>
        <w:t xml:space="preserve">, </w:t>
      </w:r>
      <w:proofErr w:type="spellStart"/>
      <w:r w:rsidRPr="00E66D37">
        <w:rPr>
          <w:rFonts w:ascii="Times New Roman" w:hAnsi="Times New Roman" w:cs="Times New Roman"/>
          <w:sz w:val="22"/>
        </w:rPr>
        <w:t>Liping</w:t>
      </w:r>
      <w:proofErr w:type="spellEnd"/>
      <w:r w:rsidRPr="00E66D37">
        <w:rPr>
          <w:rFonts w:ascii="Times New Roman" w:hAnsi="Times New Roman" w:cs="Times New Roman"/>
          <w:sz w:val="22"/>
        </w:rPr>
        <w:t xml:space="preserve"> Chen</w:t>
      </w:r>
      <w:r w:rsidRPr="00E66D37">
        <w:rPr>
          <w:rFonts w:ascii="Times New Roman" w:hAnsi="Times New Roman" w:cs="Times New Roman"/>
          <w:sz w:val="22"/>
          <w:vertAlign w:val="superscript"/>
        </w:rPr>
        <w:t xml:space="preserve"> a</w:t>
      </w:r>
      <w:r w:rsidRPr="00E66D37">
        <w:rPr>
          <w:rFonts w:ascii="Times New Roman" w:hAnsi="Times New Roman" w:cs="Times New Roman"/>
          <w:sz w:val="22"/>
        </w:rPr>
        <w:t xml:space="preserve">, Lei </w:t>
      </w:r>
      <w:proofErr w:type="spellStart"/>
      <w:r w:rsidRPr="00E66D37">
        <w:rPr>
          <w:rFonts w:ascii="Times New Roman" w:hAnsi="Times New Roman" w:cs="Times New Roman"/>
          <w:sz w:val="22"/>
        </w:rPr>
        <w:t>Ji</w:t>
      </w:r>
      <w:proofErr w:type="spellEnd"/>
      <w:r w:rsidRPr="00E66D37">
        <w:rPr>
          <w:rFonts w:ascii="Times New Roman" w:hAnsi="Times New Roman" w:cs="Times New Roman"/>
          <w:sz w:val="22"/>
        </w:rPr>
        <w:t xml:space="preserve"> </w:t>
      </w:r>
      <w:r w:rsidRPr="00E66D37">
        <w:rPr>
          <w:rFonts w:ascii="Times New Roman" w:hAnsi="Times New Roman" w:cs="Times New Roman"/>
          <w:sz w:val="22"/>
          <w:vertAlign w:val="superscript"/>
        </w:rPr>
        <w:t xml:space="preserve">a, </w:t>
      </w:r>
      <w:r w:rsidRPr="00E66D37">
        <w:rPr>
          <w:rFonts w:ascii="Times New Roman" w:hAnsi="Times New Roman" w:cs="Times New Roman"/>
          <w:sz w:val="22"/>
        </w:rPr>
        <w:t>*</w:t>
      </w:r>
    </w:p>
    <w:p w14:paraId="16B53A2C" w14:textId="77777777" w:rsidR="00910B3B" w:rsidRPr="00E66D37" w:rsidRDefault="00910B3B" w:rsidP="00910B3B">
      <w:pPr>
        <w:adjustRightInd w:val="0"/>
        <w:snapToGrid w:val="0"/>
        <w:spacing w:line="360" w:lineRule="auto"/>
        <w:textAlignment w:val="baseline"/>
        <w:rPr>
          <w:rFonts w:ascii="Times New Roman" w:hAnsi="Times New Roman" w:cs="Times New Roman"/>
          <w:sz w:val="22"/>
        </w:rPr>
      </w:pPr>
    </w:p>
    <w:p w14:paraId="41856E65" w14:textId="77777777" w:rsidR="00910B3B" w:rsidRPr="00E66D37" w:rsidRDefault="00910B3B" w:rsidP="00910B3B">
      <w:pPr>
        <w:adjustRightInd w:val="0"/>
        <w:snapToGrid w:val="0"/>
        <w:spacing w:line="360" w:lineRule="auto"/>
        <w:textAlignment w:val="baseline"/>
        <w:rPr>
          <w:rFonts w:ascii="Times New Roman" w:hAnsi="Times New Roman" w:cs="Times New Roman"/>
          <w:sz w:val="22"/>
        </w:rPr>
      </w:pPr>
      <w:proofErr w:type="gramStart"/>
      <w:r w:rsidRPr="00E66D37">
        <w:rPr>
          <w:rFonts w:ascii="Times New Roman" w:hAnsi="Times New Roman" w:cs="Times New Roman"/>
          <w:sz w:val="22"/>
          <w:vertAlign w:val="superscript"/>
        </w:rPr>
        <w:t>a</w:t>
      </w:r>
      <w:proofErr w:type="gramEnd"/>
      <w:r w:rsidRPr="00E66D37">
        <w:rPr>
          <w:rFonts w:ascii="Times New Roman" w:hAnsi="Times New Roman" w:cs="Times New Roman"/>
          <w:sz w:val="22"/>
        </w:rPr>
        <w:t xml:space="preserve"> </w:t>
      </w:r>
      <w:proofErr w:type="spellStart"/>
      <w:r w:rsidRPr="00E66D37">
        <w:rPr>
          <w:rFonts w:ascii="Times New Roman" w:hAnsi="Times New Roman" w:cs="Times New Roman"/>
          <w:sz w:val="22"/>
        </w:rPr>
        <w:t>Huzhou</w:t>
      </w:r>
      <w:proofErr w:type="spellEnd"/>
      <w:r w:rsidRPr="00E66D37">
        <w:rPr>
          <w:rFonts w:ascii="Times New Roman" w:hAnsi="Times New Roman" w:cs="Times New Roman"/>
          <w:sz w:val="22"/>
        </w:rPr>
        <w:t xml:space="preserve"> Center for Disease Control and Prevention, </w:t>
      </w:r>
      <w:proofErr w:type="spellStart"/>
      <w:r w:rsidRPr="00E66D37">
        <w:rPr>
          <w:rFonts w:ascii="Times New Roman" w:hAnsi="Times New Roman" w:cs="Times New Roman"/>
          <w:sz w:val="22"/>
        </w:rPr>
        <w:t>Huzhou</w:t>
      </w:r>
      <w:proofErr w:type="spellEnd"/>
      <w:r w:rsidRPr="00E66D37">
        <w:rPr>
          <w:rFonts w:ascii="Times New Roman" w:hAnsi="Times New Roman" w:cs="Times New Roman"/>
          <w:sz w:val="22"/>
        </w:rPr>
        <w:t>, 313000, China</w:t>
      </w:r>
    </w:p>
    <w:p w14:paraId="36E8EC50" w14:textId="77777777" w:rsidR="00910B3B" w:rsidRPr="00E66D37" w:rsidRDefault="00910B3B" w:rsidP="00910B3B">
      <w:pPr>
        <w:adjustRightInd w:val="0"/>
        <w:snapToGrid w:val="0"/>
        <w:spacing w:line="360" w:lineRule="auto"/>
        <w:textAlignment w:val="baseline"/>
        <w:rPr>
          <w:rFonts w:ascii="Times New Roman" w:hAnsi="Times New Roman" w:cs="Times New Roman"/>
          <w:sz w:val="22"/>
        </w:rPr>
      </w:pPr>
      <w:proofErr w:type="gramStart"/>
      <w:r w:rsidRPr="00E66D37">
        <w:rPr>
          <w:rFonts w:ascii="Times New Roman" w:hAnsi="Times New Roman" w:cs="Times New Roman"/>
          <w:sz w:val="22"/>
          <w:vertAlign w:val="superscript"/>
        </w:rPr>
        <w:t>b</w:t>
      </w:r>
      <w:proofErr w:type="gramEnd"/>
      <w:r w:rsidRPr="00E66D37">
        <w:rPr>
          <w:rFonts w:ascii="Times New Roman" w:hAnsi="Times New Roman" w:cs="Times New Roman"/>
          <w:sz w:val="22"/>
          <w:vertAlign w:val="superscript"/>
        </w:rPr>
        <w:t xml:space="preserve"> </w:t>
      </w:r>
      <w:proofErr w:type="spellStart"/>
      <w:r w:rsidRPr="00E66D37">
        <w:rPr>
          <w:rFonts w:ascii="Times New Roman" w:hAnsi="Times New Roman" w:cs="Times New Roman"/>
          <w:sz w:val="22"/>
        </w:rPr>
        <w:t>Wuxing</w:t>
      </w:r>
      <w:proofErr w:type="spellEnd"/>
      <w:r w:rsidRPr="00E66D37">
        <w:rPr>
          <w:rFonts w:ascii="Times New Roman" w:hAnsi="Times New Roman" w:cs="Times New Roman"/>
          <w:sz w:val="22"/>
        </w:rPr>
        <w:t xml:space="preserve"> District Center for Disease Control and Prevention of </w:t>
      </w:r>
      <w:proofErr w:type="spellStart"/>
      <w:r w:rsidRPr="00E66D37">
        <w:rPr>
          <w:rFonts w:ascii="Times New Roman" w:hAnsi="Times New Roman" w:cs="Times New Roman"/>
          <w:sz w:val="22"/>
        </w:rPr>
        <w:t>Huzhou</w:t>
      </w:r>
      <w:proofErr w:type="spellEnd"/>
      <w:r w:rsidRPr="00E66D37">
        <w:rPr>
          <w:rFonts w:ascii="Times New Roman" w:hAnsi="Times New Roman" w:cs="Times New Roman"/>
          <w:sz w:val="22"/>
        </w:rPr>
        <w:t xml:space="preserve">, </w:t>
      </w:r>
      <w:proofErr w:type="spellStart"/>
      <w:r w:rsidRPr="00E66D37">
        <w:rPr>
          <w:rFonts w:ascii="Times New Roman" w:hAnsi="Times New Roman" w:cs="Times New Roman"/>
          <w:sz w:val="22"/>
        </w:rPr>
        <w:t>Huzhou</w:t>
      </w:r>
      <w:proofErr w:type="spellEnd"/>
      <w:r w:rsidRPr="00E66D37">
        <w:rPr>
          <w:rFonts w:ascii="Times New Roman" w:hAnsi="Times New Roman" w:cs="Times New Roman"/>
          <w:sz w:val="22"/>
        </w:rPr>
        <w:t>, 313000, China</w:t>
      </w:r>
    </w:p>
    <w:p w14:paraId="20BE87D0" w14:textId="77777777" w:rsidR="00910B3B" w:rsidRPr="00E66D37" w:rsidRDefault="00910B3B" w:rsidP="00910B3B">
      <w:pPr>
        <w:adjustRightInd w:val="0"/>
        <w:snapToGrid w:val="0"/>
        <w:spacing w:line="360" w:lineRule="auto"/>
        <w:textAlignment w:val="baseline"/>
        <w:rPr>
          <w:rFonts w:ascii="Times New Roman" w:hAnsi="Times New Roman" w:cs="Times New Roman"/>
          <w:sz w:val="22"/>
        </w:rPr>
      </w:pPr>
    </w:p>
    <w:p w14:paraId="486D0CBB" w14:textId="77777777" w:rsidR="00910B3B" w:rsidRPr="00E66D37" w:rsidRDefault="00910B3B" w:rsidP="00910B3B">
      <w:pPr>
        <w:adjustRightInd w:val="0"/>
        <w:snapToGrid w:val="0"/>
        <w:spacing w:line="360" w:lineRule="auto"/>
        <w:rPr>
          <w:rFonts w:ascii="Times New Roman" w:hAnsi="Times New Roman" w:cs="Times New Roman"/>
          <w:bCs/>
          <w:sz w:val="22"/>
        </w:rPr>
      </w:pPr>
    </w:p>
    <w:p w14:paraId="1A8E376E" w14:textId="77777777" w:rsidR="00910B3B" w:rsidRPr="00E66D37" w:rsidRDefault="00910B3B" w:rsidP="00910B3B">
      <w:pPr>
        <w:adjustRightInd w:val="0"/>
        <w:snapToGrid w:val="0"/>
        <w:spacing w:line="360" w:lineRule="auto"/>
        <w:rPr>
          <w:rFonts w:ascii="Times New Roman" w:hAnsi="Times New Roman" w:cs="Times New Roman"/>
          <w:bCs/>
          <w:sz w:val="22"/>
        </w:rPr>
      </w:pPr>
      <w:r w:rsidRPr="00E66D37">
        <w:rPr>
          <w:rFonts w:ascii="Times New Roman" w:hAnsi="Times New Roman" w:cs="Times New Roman"/>
          <w:bCs/>
          <w:sz w:val="22"/>
        </w:rPr>
        <w:t>* Corresponding author</w:t>
      </w:r>
    </w:p>
    <w:p w14:paraId="5CF1341A" w14:textId="77777777" w:rsidR="00910B3B" w:rsidRPr="00E66D37" w:rsidRDefault="00910B3B" w:rsidP="00910B3B">
      <w:pPr>
        <w:adjustRightInd w:val="0"/>
        <w:snapToGrid w:val="0"/>
        <w:spacing w:line="360" w:lineRule="auto"/>
        <w:rPr>
          <w:rFonts w:ascii="Times New Roman" w:hAnsi="Times New Roman" w:cs="Times New Roman"/>
          <w:bCs/>
          <w:sz w:val="22"/>
        </w:rPr>
      </w:pPr>
      <w:r w:rsidRPr="00E66D37">
        <w:rPr>
          <w:rFonts w:ascii="Times New Roman" w:hAnsi="Times New Roman" w:cs="Times New Roman"/>
          <w:sz w:val="22"/>
        </w:rPr>
        <w:t xml:space="preserve">Email address: </w:t>
      </w:r>
      <w:r w:rsidRPr="00E66D37">
        <w:rPr>
          <w:rFonts w:ascii="Times New Roman" w:hAnsi="Times New Roman" w:cs="Times New Roman"/>
          <w:bCs/>
          <w:sz w:val="22"/>
        </w:rPr>
        <w:t>jileichn@163.com (</w:t>
      </w:r>
      <w:r w:rsidRPr="00E66D37">
        <w:rPr>
          <w:rFonts w:ascii="Times New Roman" w:hAnsi="Times New Roman" w:cs="Times New Roman"/>
          <w:sz w:val="22"/>
        </w:rPr>
        <w:t xml:space="preserve">L. </w:t>
      </w:r>
      <w:proofErr w:type="spellStart"/>
      <w:r w:rsidRPr="00E66D37">
        <w:rPr>
          <w:rFonts w:ascii="Times New Roman" w:hAnsi="Times New Roman" w:cs="Times New Roman"/>
          <w:sz w:val="22"/>
        </w:rPr>
        <w:t>Ji</w:t>
      </w:r>
      <w:proofErr w:type="spellEnd"/>
      <w:r w:rsidRPr="00E66D37">
        <w:rPr>
          <w:rFonts w:ascii="Times New Roman" w:hAnsi="Times New Roman" w:cs="Times New Roman"/>
          <w:bCs/>
          <w:sz w:val="22"/>
        </w:rPr>
        <w:t>)</w:t>
      </w:r>
    </w:p>
    <w:p w14:paraId="2C68ABAE" w14:textId="6128FD7A" w:rsidR="00910B3B" w:rsidRPr="00E66D37" w:rsidRDefault="00910B3B" w:rsidP="00910B3B">
      <w:pPr>
        <w:adjustRightInd w:val="0"/>
        <w:snapToGrid w:val="0"/>
        <w:spacing w:line="360" w:lineRule="auto"/>
        <w:rPr>
          <w:rFonts w:ascii="Times New Roman" w:hAnsi="Times New Roman" w:cs="Times New Roman"/>
          <w:bCs/>
          <w:sz w:val="22"/>
        </w:rPr>
      </w:pPr>
      <w:r w:rsidRPr="00E66D37">
        <w:rPr>
          <w:rFonts w:ascii="Times New Roman" w:hAnsi="Times New Roman" w:cs="Times New Roman"/>
          <w:bCs/>
          <w:sz w:val="22"/>
        </w:rPr>
        <w:t xml:space="preserve">ORCID: </w:t>
      </w:r>
      <w:r w:rsidR="008A6D31" w:rsidRPr="008A6D31">
        <w:rPr>
          <w:rFonts w:ascii="Times New Roman" w:hAnsi="Times New Roman" w:cs="Times New Roman"/>
          <w:bCs/>
          <w:sz w:val="22"/>
        </w:rPr>
        <w:t>0000−0001−6753−6465</w:t>
      </w:r>
    </w:p>
    <w:p w14:paraId="468EEAB5" w14:textId="77777777" w:rsidR="00910B3B" w:rsidRPr="00E66D37" w:rsidRDefault="00910B3B" w:rsidP="00910B3B">
      <w:pPr>
        <w:adjustRightInd w:val="0"/>
        <w:snapToGrid w:val="0"/>
        <w:spacing w:line="360" w:lineRule="auto"/>
        <w:rPr>
          <w:rFonts w:ascii="Times New Roman" w:hAnsi="Times New Roman" w:cs="Times New Roman"/>
          <w:bCs/>
          <w:sz w:val="22"/>
        </w:rPr>
      </w:pPr>
    </w:p>
    <w:p w14:paraId="73CEF9F1" w14:textId="0F7C5950" w:rsidR="00910B3B" w:rsidRPr="00E66D37" w:rsidRDefault="00632919" w:rsidP="00910B3B">
      <w:pPr>
        <w:adjustRightInd w:val="0"/>
        <w:snapToGrid w:val="0"/>
        <w:spacing w:line="360" w:lineRule="auto"/>
        <w:rPr>
          <w:rFonts w:ascii="Times New Roman" w:hAnsi="Times New Roman" w:cs="Times New Roman"/>
          <w:sz w:val="22"/>
        </w:rPr>
      </w:pPr>
      <w:proofErr w:type="spellStart"/>
      <w:r w:rsidRPr="00E66D37">
        <w:rPr>
          <w:rFonts w:ascii="Times New Roman" w:hAnsi="Times New Roman" w:cs="Times New Roman"/>
          <w:sz w:val="22"/>
        </w:rPr>
        <w:t>Peng</w:t>
      </w:r>
      <w:proofErr w:type="spellEnd"/>
      <w:r w:rsidRPr="00E66D37">
        <w:rPr>
          <w:rFonts w:ascii="Times New Roman" w:hAnsi="Times New Roman" w:cs="Times New Roman"/>
          <w:sz w:val="22"/>
        </w:rPr>
        <w:t xml:space="preserve"> Zhang </w:t>
      </w:r>
      <w:r>
        <w:rPr>
          <w:rFonts w:ascii="Times New Roman" w:hAnsi="Times New Roman" w:cs="Times New Roman"/>
          <w:sz w:val="22"/>
        </w:rPr>
        <w:t>and</w:t>
      </w:r>
      <w:r w:rsidRPr="00E66D37">
        <w:rPr>
          <w:rFonts w:ascii="Times New Roman" w:hAnsi="Times New Roman" w:cs="Times New Roman"/>
          <w:sz w:val="22"/>
        </w:rPr>
        <w:t xml:space="preserve"> </w:t>
      </w:r>
      <w:proofErr w:type="spellStart"/>
      <w:r w:rsidRPr="00E66D37">
        <w:rPr>
          <w:rFonts w:ascii="Times New Roman" w:hAnsi="Times New Roman" w:cs="Times New Roman"/>
          <w:sz w:val="22"/>
        </w:rPr>
        <w:t>Deshun</w:t>
      </w:r>
      <w:proofErr w:type="spellEnd"/>
      <w:r w:rsidRPr="00E66D37">
        <w:rPr>
          <w:rFonts w:ascii="Times New Roman" w:hAnsi="Times New Roman" w:cs="Times New Roman"/>
          <w:sz w:val="22"/>
        </w:rPr>
        <w:t xml:space="preserve"> </w:t>
      </w:r>
      <w:proofErr w:type="spellStart"/>
      <w:r w:rsidRPr="00E66D37">
        <w:rPr>
          <w:rFonts w:ascii="Times New Roman" w:hAnsi="Times New Roman" w:cs="Times New Roman"/>
          <w:sz w:val="22"/>
        </w:rPr>
        <w:t>Xu</w:t>
      </w:r>
      <w:proofErr w:type="spellEnd"/>
      <w:r w:rsidR="00910B3B" w:rsidRPr="00E66D37">
        <w:rPr>
          <w:rFonts w:ascii="Times New Roman" w:hAnsi="Times New Roman" w:cs="Times New Roman"/>
          <w:sz w:val="22"/>
        </w:rPr>
        <w:t xml:space="preserve"> contributed equally to this work.</w:t>
      </w:r>
    </w:p>
    <w:p w14:paraId="5FA264CA" w14:textId="77777777" w:rsidR="00D87174" w:rsidRPr="00910B3B" w:rsidRDefault="00D87174" w:rsidP="006324B2">
      <w:pPr>
        <w:adjustRightInd w:val="0"/>
        <w:snapToGrid w:val="0"/>
        <w:spacing w:line="360" w:lineRule="auto"/>
        <w:rPr>
          <w:rFonts w:ascii="Times New Roman" w:hAnsi="Times New Roman" w:cs="Times New Roman"/>
          <w:b/>
          <w:sz w:val="22"/>
        </w:rPr>
      </w:pPr>
    </w:p>
    <w:p w14:paraId="74017BFC" w14:textId="77777777" w:rsidR="00D87174" w:rsidRPr="006324B2" w:rsidRDefault="00D87174" w:rsidP="006324B2">
      <w:pPr>
        <w:adjustRightInd w:val="0"/>
        <w:snapToGrid w:val="0"/>
        <w:spacing w:line="360" w:lineRule="auto"/>
        <w:rPr>
          <w:rFonts w:ascii="Times New Roman" w:hAnsi="Times New Roman" w:cs="Times New Roman"/>
          <w:sz w:val="22"/>
        </w:rPr>
      </w:pPr>
    </w:p>
    <w:p w14:paraId="04BD9FE0" w14:textId="77777777" w:rsidR="006324B2" w:rsidRDefault="006324B2" w:rsidP="006324B2">
      <w:pPr>
        <w:adjustRightInd w:val="0"/>
        <w:snapToGrid w:val="0"/>
        <w:spacing w:line="360" w:lineRule="auto"/>
        <w:rPr>
          <w:rFonts w:ascii="Times New Roman" w:hAnsi="Times New Roman" w:cs="Times New Roman"/>
          <w:b/>
          <w:bCs/>
          <w:sz w:val="22"/>
        </w:rPr>
        <w:sectPr w:rsidR="006324B2" w:rsidSect="006324B2">
          <w:headerReference w:type="default" r:id="rId7"/>
          <w:footerReference w:type="default" r:id="rId8"/>
          <w:pgSz w:w="11906" w:h="16838"/>
          <w:pgMar w:top="1440" w:right="1080" w:bottom="1440" w:left="1080" w:header="851" w:footer="992" w:gutter="0"/>
          <w:cols w:space="425"/>
          <w:docGrid w:type="lines" w:linePitch="312"/>
        </w:sectPr>
      </w:pPr>
    </w:p>
    <w:p w14:paraId="77FE743F" w14:textId="6FBEC5F8" w:rsidR="00D87174" w:rsidRPr="003B5B5F" w:rsidRDefault="00A629BA" w:rsidP="006324B2">
      <w:pPr>
        <w:adjustRightInd w:val="0"/>
        <w:snapToGrid w:val="0"/>
        <w:spacing w:line="360" w:lineRule="auto"/>
        <w:rPr>
          <w:rFonts w:ascii="Times New Roman" w:hAnsi="Times New Roman" w:cs="Times New Roman"/>
          <w:b/>
          <w:bCs/>
          <w:sz w:val="24"/>
        </w:rPr>
      </w:pPr>
      <w:r w:rsidRPr="003B5B5F">
        <w:rPr>
          <w:rFonts w:ascii="Times New Roman" w:hAnsi="Times New Roman" w:cs="Times New Roman"/>
          <w:b/>
          <w:bCs/>
          <w:sz w:val="24"/>
        </w:rPr>
        <w:lastRenderedPageBreak/>
        <w:t>Materials and methods</w:t>
      </w:r>
    </w:p>
    <w:p w14:paraId="77BE7EE8" w14:textId="77777777" w:rsidR="00D87174" w:rsidRPr="003B5B5F" w:rsidRDefault="00A629BA" w:rsidP="006324B2">
      <w:pPr>
        <w:adjustRightInd w:val="0"/>
        <w:snapToGrid w:val="0"/>
        <w:spacing w:line="360" w:lineRule="auto"/>
        <w:rPr>
          <w:rFonts w:ascii="Times New Roman" w:hAnsi="Times New Roman" w:cs="Times New Roman"/>
          <w:b/>
          <w:iCs/>
          <w:sz w:val="22"/>
        </w:rPr>
      </w:pPr>
      <w:r w:rsidRPr="003B5B5F">
        <w:rPr>
          <w:rFonts w:ascii="Times New Roman" w:hAnsi="Times New Roman" w:cs="Times New Roman"/>
          <w:b/>
          <w:iCs/>
          <w:sz w:val="22"/>
        </w:rPr>
        <w:t>AGE outbreak surveillance and Sample collection</w:t>
      </w:r>
    </w:p>
    <w:p w14:paraId="62178B62" w14:textId="2B688D5A" w:rsidR="00D87174" w:rsidRPr="003B5B5F" w:rsidRDefault="00A629BA" w:rsidP="006324B2">
      <w:pPr>
        <w:adjustRightInd w:val="0"/>
        <w:snapToGrid w:val="0"/>
        <w:spacing w:line="360" w:lineRule="auto"/>
        <w:rPr>
          <w:rFonts w:ascii="Times New Roman" w:hAnsi="Times New Roman" w:cs="Times New Roman"/>
          <w:sz w:val="22"/>
        </w:rPr>
      </w:pPr>
      <w:r w:rsidRPr="003B5B5F">
        <w:rPr>
          <w:rFonts w:ascii="Times New Roman" w:hAnsi="Times New Roman" w:cs="Times New Roman"/>
          <w:sz w:val="22"/>
        </w:rPr>
        <w:t xml:space="preserve">Cases of AGE were defined as patients with diarrhea (three or more loose stools) and/or vomiting (two or more episodes) within a 24 h period, possibly accompanied by abdominal pain, fever, and nausea. An outbreak was defined as to have three or more epidemiologically linked AGE cases within a period of </w:t>
      </w:r>
      <w:r w:rsidR="007C7CE9">
        <w:rPr>
          <w:rFonts w:ascii="Times New Roman" w:hAnsi="Times New Roman" w:cs="Times New Roman"/>
          <w:sz w:val="22"/>
        </w:rPr>
        <w:t>three</w:t>
      </w:r>
      <w:r w:rsidRPr="003B5B5F">
        <w:rPr>
          <w:rFonts w:ascii="Times New Roman" w:hAnsi="Times New Roman" w:cs="Times New Roman"/>
          <w:sz w:val="22"/>
        </w:rPr>
        <w:t xml:space="preserve"> days. Outbreaks were reported to district-level </w:t>
      </w:r>
      <w:r w:rsidR="007C7CE9" w:rsidRPr="007C7CE9">
        <w:rPr>
          <w:rFonts w:ascii="Times New Roman" w:hAnsi="Times New Roman" w:cs="Times New Roman"/>
          <w:sz w:val="22"/>
        </w:rPr>
        <w:t>Center for Disease Control and Prevention</w:t>
      </w:r>
      <w:r w:rsidR="007C7CE9">
        <w:rPr>
          <w:rFonts w:ascii="Times New Roman" w:hAnsi="Times New Roman" w:cs="Times New Roman"/>
          <w:sz w:val="22"/>
        </w:rPr>
        <w:t xml:space="preserve"> (</w:t>
      </w:r>
      <w:r w:rsidRPr="003B5B5F">
        <w:rPr>
          <w:rFonts w:ascii="Times New Roman" w:hAnsi="Times New Roman" w:cs="Times New Roman"/>
          <w:sz w:val="22"/>
        </w:rPr>
        <w:t>CDC</w:t>
      </w:r>
      <w:r w:rsidR="007C7CE9">
        <w:rPr>
          <w:rFonts w:ascii="Times New Roman" w:hAnsi="Times New Roman" w:cs="Times New Roman"/>
          <w:sz w:val="22"/>
        </w:rPr>
        <w:t>)</w:t>
      </w:r>
      <w:r w:rsidRPr="003B5B5F">
        <w:rPr>
          <w:rFonts w:ascii="Times New Roman" w:hAnsi="Times New Roman" w:cs="Times New Roman"/>
          <w:sz w:val="22"/>
        </w:rPr>
        <w:t xml:space="preserve"> for routine surveillance and outbreak investigations. Specimens were collected and sent to the </w:t>
      </w:r>
      <w:proofErr w:type="spellStart"/>
      <w:r w:rsidRPr="003B5B5F">
        <w:rPr>
          <w:rFonts w:ascii="Times New Roman" w:hAnsi="Times New Roman" w:cs="Times New Roman"/>
          <w:sz w:val="22"/>
        </w:rPr>
        <w:t>Huzhou</w:t>
      </w:r>
      <w:proofErr w:type="spellEnd"/>
      <w:r w:rsidRPr="003B5B5F">
        <w:rPr>
          <w:rFonts w:ascii="Times New Roman" w:hAnsi="Times New Roman" w:cs="Times New Roman"/>
          <w:sz w:val="22"/>
        </w:rPr>
        <w:t xml:space="preserve"> Municipal CDC for </w:t>
      </w:r>
      <w:proofErr w:type="spellStart"/>
      <w:r w:rsidRPr="003B5B5F">
        <w:rPr>
          <w:rFonts w:ascii="Times New Roman" w:hAnsi="Times New Roman" w:cs="Times New Roman"/>
          <w:sz w:val="22"/>
        </w:rPr>
        <w:t>NoV</w:t>
      </w:r>
      <w:proofErr w:type="spellEnd"/>
      <w:r w:rsidRPr="003B5B5F">
        <w:rPr>
          <w:rFonts w:ascii="Times New Roman" w:hAnsi="Times New Roman" w:cs="Times New Roman"/>
          <w:sz w:val="22"/>
        </w:rPr>
        <w:t xml:space="preserve"> detection. A confirmed </w:t>
      </w:r>
      <w:proofErr w:type="spellStart"/>
      <w:r w:rsidRPr="003B5B5F">
        <w:rPr>
          <w:rFonts w:ascii="Times New Roman" w:hAnsi="Times New Roman" w:cs="Times New Roman"/>
          <w:sz w:val="22"/>
        </w:rPr>
        <w:t>NoV</w:t>
      </w:r>
      <w:proofErr w:type="spellEnd"/>
      <w:r w:rsidRPr="003B5B5F">
        <w:rPr>
          <w:rFonts w:ascii="Times New Roman" w:hAnsi="Times New Roman" w:cs="Times New Roman"/>
          <w:sz w:val="22"/>
        </w:rPr>
        <w:t xml:space="preserve"> outbreak was defined as one from which at least two AGE cases tested positive for </w:t>
      </w:r>
      <w:proofErr w:type="spellStart"/>
      <w:r w:rsidRPr="003B5B5F">
        <w:rPr>
          <w:rFonts w:ascii="Times New Roman" w:hAnsi="Times New Roman" w:cs="Times New Roman"/>
          <w:sz w:val="22"/>
        </w:rPr>
        <w:t>NoV.</w:t>
      </w:r>
      <w:proofErr w:type="spellEnd"/>
      <w:r w:rsidRPr="003B5B5F">
        <w:rPr>
          <w:rFonts w:ascii="Times New Roman" w:hAnsi="Times New Roman" w:cs="Times New Roman"/>
          <w:sz w:val="22"/>
        </w:rPr>
        <w:t xml:space="preserve"> </w:t>
      </w:r>
    </w:p>
    <w:p w14:paraId="3C4B073E" w14:textId="79AB13B0" w:rsidR="00D87174" w:rsidRPr="007C7CE9" w:rsidRDefault="00A629BA" w:rsidP="006324B2">
      <w:pPr>
        <w:adjustRightInd w:val="0"/>
        <w:snapToGrid w:val="0"/>
        <w:spacing w:line="360" w:lineRule="auto"/>
        <w:rPr>
          <w:rFonts w:ascii="Times New Roman" w:hAnsi="Times New Roman" w:cs="Times New Roman"/>
          <w:b/>
          <w:iCs/>
          <w:sz w:val="22"/>
        </w:rPr>
      </w:pPr>
      <w:proofErr w:type="spellStart"/>
      <w:r w:rsidRPr="007C7CE9">
        <w:rPr>
          <w:rFonts w:ascii="Times New Roman" w:hAnsi="Times New Roman" w:cs="Times New Roman"/>
          <w:b/>
          <w:iCs/>
          <w:sz w:val="22"/>
        </w:rPr>
        <w:t>NoV</w:t>
      </w:r>
      <w:proofErr w:type="spellEnd"/>
      <w:r w:rsidRPr="007C7CE9">
        <w:rPr>
          <w:rFonts w:ascii="Times New Roman" w:hAnsi="Times New Roman" w:cs="Times New Roman"/>
          <w:b/>
          <w:iCs/>
          <w:sz w:val="22"/>
        </w:rPr>
        <w:t xml:space="preserve"> detection </w:t>
      </w:r>
    </w:p>
    <w:p w14:paraId="2561AACB" w14:textId="6E4C8CAA" w:rsidR="00D87174" w:rsidRPr="007C7CE9" w:rsidRDefault="00A629BA" w:rsidP="006324B2">
      <w:pPr>
        <w:adjustRightInd w:val="0"/>
        <w:snapToGrid w:val="0"/>
        <w:spacing w:line="360" w:lineRule="auto"/>
        <w:rPr>
          <w:rFonts w:ascii="Times New Roman" w:hAnsi="Times New Roman" w:cs="Times New Roman"/>
          <w:sz w:val="22"/>
        </w:rPr>
      </w:pPr>
      <w:r w:rsidRPr="007C7CE9">
        <w:rPr>
          <w:rFonts w:ascii="Times New Roman" w:hAnsi="Times New Roman" w:cs="Times New Roman"/>
          <w:sz w:val="22"/>
        </w:rPr>
        <w:t xml:space="preserve">Viral RNA was extracted from 200 </w:t>
      </w:r>
      <w:proofErr w:type="spellStart"/>
      <w:r w:rsidRPr="007C7CE9">
        <w:rPr>
          <w:rFonts w:ascii="Times New Roman" w:hAnsi="Times New Roman" w:cs="Times New Roman"/>
          <w:sz w:val="22"/>
        </w:rPr>
        <w:t>μL</w:t>
      </w:r>
      <w:proofErr w:type="spellEnd"/>
      <w:r w:rsidRPr="007C7CE9">
        <w:rPr>
          <w:rFonts w:ascii="Times New Roman" w:hAnsi="Times New Roman" w:cs="Times New Roman"/>
          <w:sz w:val="22"/>
        </w:rPr>
        <w:t xml:space="preserve"> fecal suspensions using a </w:t>
      </w:r>
      <w:proofErr w:type="spellStart"/>
      <w:r w:rsidRPr="007C7CE9">
        <w:rPr>
          <w:rFonts w:ascii="Times New Roman" w:hAnsi="Times New Roman" w:cs="Times New Roman"/>
          <w:sz w:val="22"/>
        </w:rPr>
        <w:t>QIAamp</w:t>
      </w:r>
      <w:proofErr w:type="spellEnd"/>
      <w:r w:rsidRPr="007C7CE9">
        <w:rPr>
          <w:rFonts w:ascii="Times New Roman" w:hAnsi="Times New Roman" w:cs="Times New Roman"/>
          <w:sz w:val="22"/>
        </w:rPr>
        <w:t xml:space="preserve"> Viral RNA Mini Kit (QIAGEN, Hilden, Germany) following the manufacturer’s instructions. The presence of GI and GII </w:t>
      </w:r>
      <w:proofErr w:type="spellStart"/>
      <w:r w:rsidRPr="007C7CE9">
        <w:rPr>
          <w:rFonts w:ascii="Times New Roman" w:hAnsi="Times New Roman" w:cs="Times New Roman"/>
          <w:sz w:val="22"/>
        </w:rPr>
        <w:t>genogroup</w:t>
      </w:r>
      <w:proofErr w:type="spellEnd"/>
      <w:r w:rsidRPr="007C7CE9">
        <w:rPr>
          <w:rFonts w:ascii="Times New Roman" w:hAnsi="Times New Roman" w:cs="Times New Roman"/>
          <w:sz w:val="22"/>
        </w:rPr>
        <w:t xml:space="preserve"> </w:t>
      </w:r>
      <w:proofErr w:type="spellStart"/>
      <w:r w:rsidRPr="007C7CE9">
        <w:rPr>
          <w:rFonts w:ascii="Times New Roman" w:hAnsi="Times New Roman" w:cs="Times New Roman"/>
          <w:sz w:val="22"/>
        </w:rPr>
        <w:t>NoV</w:t>
      </w:r>
      <w:proofErr w:type="spellEnd"/>
      <w:r w:rsidRPr="007C7CE9">
        <w:rPr>
          <w:rFonts w:ascii="Times New Roman" w:hAnsi="Times New Roman" w:cs="Times New Roman"/>
          <w:sz w:val="22"/>
        </w:rPr>
        <w:t xml:space="preserve"> was detected using a One Step </w:t>
      </w:r>
      <w:proofErr w:type="spellStart"/>
      <w:r w:rsidRPr="007C7CE9">
        <w:rPr>
          <w:rFonts w:ascii="Times New Roman" w:hAnsi="Times New Roman" w:cs="Times New Roman"/>
          <w:sz w:val="22"/>
        </w:rPr>
        <w:t>PrimeScript</w:t>
      </w:r>
      <w:proofErr w:type="spellEnd"/>
      <w:r w:rsidRPr="007C7CE9">
        <w:rPr>
          <w:rFonts w:ascii="Times New Roman" w:hAnsi="Times New Roman" w:cs="Times New Roman"/>
          <w:sz w:val="22"/>
        </w:rPr>
        <w:t xml:space="preserve">® RT-PCR Kit (DRR064, </w:t>
      </w:r>
      <w:proofErr w:type="spellStart"/>
      <w:r w:rsidRPr="007C7CE9">
        <w:rPr>
          <w:rFonts w:ascii="Times New Roman" w:hAnsi="Times New Roman" w:cs="Times New Roman"/>
          <w:sz w:val="22"/>
        </w:rPr>
        <w:t>TaKaRa</w:t>
      </w:r>
      <w:proofErr w:type="spellEnd"/>
      <w:r w:rsidRPr="007C7CE9">
        <w:rPr>
          <w:rFonts w:ascii="Times New Roman" w:hAnsi="Times New Roman" w:cs="Times New Roman"/>
          <w:sz w:val="22"/>
        </w:rPr>
        <w:t xml:space="preserve">, Dalian, China) and </w:t>
      </w:r>
      <w:proofErr w:type="spellStart"/>
      <w:r w:rsidRPr="007C7CE9">
        <w:rPr>
          <w:rFonts w:ascii="Times New Roman" w:hAnsi="Times New Roman" w:cs="Times New Roman"/>
          <w:sz w:val="22"/>
        </w:rPr>
        <w:t>genogroup</w:t>
      </w:r>
      <w:proofErr w:type="spellEnd"/>
      <w:r w:rsidRPr="007C7CE9">
        <w:rPr>
          <w:rFonts w:ascii="Times New Roman" w:hAnsi="Times New Roman" w:cs="Times New Roman"/>
          <w:sz w:val="22"/>
        </w:rPr>
        <w:t>-specific primers and probes as described previously</w:t>
      </w:r>
      <w:r w:rsidR="00CD7E9D">
        <w:rPr>
          <w:rFonts w:ascii="Times New Roman" w:hAnsi="Times New Roman" w:cs="Times New Roman"/>
          <w:sz w:val="22"/>
        </w:rPr>
        <w:t xml:space="preserve"> </w:t>
      </w:r>
      <w:r w:rsidRPr="007C7CE9">
        <w:rPr>
          <w:rFonts w:ascii="Times New Roman" w:hAnsi="Times New Roman" w:cs="Times New Roman"/>
          <w:sz w:val="22"/>
        </w:rPr>
        <w:fldChar w:fldCharType="begin">
          <w:fldData xml:space="preserve">PEVuZE5vdGU+PENpdGU+PEF1dGhvcj5Kb3RoaWt1bWFyPC9BdXRob3I+PFllYXI+MjAwNTwvWWVh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LTE+UGxvUyBvbmU8L2FiYnItMT48L2FsdC1wZXJpb2RpY2FsPjxwYWdlcz5lODI2Mjc8L3BhZ2Vz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</w:fldData>
        </w:fldChar>
      </w:r>
      <w:r w:rsidR="000C2D74">
        <w:rPr>
          <w:rFonts w:ascii="Times New Roman" w:hAnsi="Times New Roman" w:cs="Times New Roman"/>
          <w:sz w:val="22"/>
        </w:rPr>
        <w:instrText xml:space="preserve"> ADDIN EN.CITE </w:instrText>
      </w:r>
      <w:r w:rsidR="000C2D74">
        <w:rPr>
          <w:rFonts w:ascii="Times New Roman" w:hAnsi="Times New Roman" w:cs="Times New Roman"/>
          <w:sz w:val="22"/>
        </w:rPr>
        <w:fldChar w:fldCharType="begin">
          <w:fldData xml:space="preserve">PEVuZE5vdGU+PENpdGU+PEF1dGhvcj5Kb3RoaWt1bWFyPC9BdXRob3I+PFllYXI+MjAwNTwvWWVh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LTE+UGxvUyBvbmU8L2FiYnItMT48L2FsdC1wZXJpb2RpY2FsPjxwYWdlcz5lODI2Mjc8L3BhZ2Vz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</w:fldData>
        </w:fldChar>
      </w:r>
      <w:r w:rsidR="000C2D74">
        <w:rPr>
          <w:rFonts w:ascii="Times New Roman" w:hAnsi="Times New Roman" w:cs="Times New Roman"/>
          <w:sz w:val="22"/>
        </w:rPr>
        <w:instrText xml:space="preserve"> ADDIN EN.CITE.DATA </w:instrText>
      </w:r>
      <w:r w:rsidR="000C2D74">
        <w:rPr>
          <w:rFonts w:ascii="Times New Roman" w:hAnsi="Times New Roman" w:cs="Times New Roman"/>
          <w:sz w:val="22"/>
        </w:rPr>
      </w:r>
      <w:r w:rsidR="000C2D74">
        <w:rPr>
          <w:rFonts w:ascii="Times New Roman" w:hAnsi="Times New Roman" w:cs="Times New Roman"/>
          <w:sz w:val="22"/>
        </w:rPr>
        <w:fldChar w:fldCharType="end"/>
      </w:r>
      <w:r w:rsidRPr="007C7CE9">
        <w:rPr>
          <w:rFonts w:ascii="Times New Roman" w:hAnsi="Times New Roman" w:cs="Times New Roman"/>
          <w:sz w:val="22"/>
        </w:rPr>
      </w:r>
      <w:r w:rsidRPr="007C7CE9">
        <w:rPr>
          <w:rFonts w:ascii="Times New Roman" w:hAnsi="Times New Roman" w:cs="Times New Roman"/>
          <w:sz w:val="22"/>
        </w:rPr>
        <w:fldChar w:fldCharType="separate"/>
      </w:r>
      <w:r w:rsidR="00CD7E9D">
        <w:rPr>
          <w:rFonts w:ascii="Times New Roman" w:hAnsi="Times New Roman" w:cs="Times New Roman"/>
          <w:noProof/>
          <w:sz w:val="22"/>
        </w:rPr>
        <w:t>(</w:t>
      </w:r>
      <w:r w:rsidR="000C2D74">
        <w:rPr>
          <w:rFonts w:ascii="Times New Roman" w:hAnsi="Times New Roman" w:cs="Times New Roman"/>
          <w:noProof/>
          <w:sz w:val="22"/>
        </w:rPr>
        <w:t>Jothikumar et al.,</w:t>
      </w:r>
      <w:r w:rsidR="00CD7E9D">
        <w:rPr>
          <w:rFonts w:ascii="Times New Roman" w:hAnsi="Times New Roman" w:cs="Times New Roman"/>
          <w:noProof/>
          <w:sz w:val="22"/>
        </w:rPr>
        <w:t xml:space="preserve"> 2005; </w:t>
      </w:r>
      <w:r w:rsidR="000C2D74">
        <w:rPr>
          <w:rFonts w:ascii="Times New Roman" w:hAnsi="Times New Roman" w:cs="Times New Roman"/>
          <w:noProof/>
          <w:sz w:val="22"/>
        </w:rPr>
        <w:t>Ji et al., 2013)</w:t>
      </w:r>
      <w:r w:rsidRPr="007C7CE9">
        <w:rPr>
          <w:rFonts w:ascii="Times New Roman" w:hAnsi="Times New Roman" w:cs="Times New Roman"/>
          <w:sz w:val="22"/>
        </w:rPr>
        <w:fldChar w:fldCharType="end"/>
      </w:r>
      <w:r w:rsidRPr="007C7CE9">
        <w:rPr>
          <w:rFonts w:ascii="Times New Roman" w:hAnsi="Times New Roman" w:cs="Times New Roman"/>
          <w:sz w:val="22"/>
        </w:rPr>
        <w:t xml:space="preserve">. </w:t>
      </w:r>
    </w:p>
    <w:p w14:paraId="2EE1FC59" w14:textId="331F336F" w:rsidR="00D87174" w:rsidRPr="007C7CE9" w:rsidRDefault="00A629BA" w:rsidP="006324B2">
      <w:pPr>
        <w:adjustRightInd w:val="0"/>
        <w:snapToGrid w:val="0"/>
        <w:spacing w:line="360" w:lineRule="auto"/>
        <w:rPr>
          <w:rFonts w:ascii="Times New Roman" w:hAnsi="Times New Roman" w:cs="Times New Roman"/>
          <w:b/>
          <w:iCs/>
          <w:sz w:val="22"/>
        </w:rPr>
      </w:pPr>
      <w:proofErr w:type="spellStart"/>
      <w:r w:rsidRPr="007C7CE9">
        <w:rPr>
          <w:rFonts w:ascii="Times New Roman" w:hAnsi="Times New Roman" w:cs="Times New Roman"/>
          <w:b/>
          <w:iCs/>
          <w:sz w:val="22"/>
        </w:rPr>
        <w:t>NoV</w:t>
      </w:r>
      <w:proofErr w:type="spellEnd"/>
      <w:r w:rsidRPr="007C7CE9">
        <w:rPr>
          <w:rFonts w:ascii="Times New Roman" w:hAnsi="Times New Roman" w:cs="Times New Roman"/>
          <w:b/>
          <w:iCs/>
          <w:sz w:val="22"/>
        </w:rPr>
        <w:t xml:space="preserve"> genotyping</w:t>
      </w:r>
    </w:p>
    <w:p w14:paraId="2E9AAA90" w14:textId="0967CBEF" w:rsidR="00D87174" w:rsidRPr="007C7CE9" w:rsidRDefault="00A629BA" w:rsidP="006324B2">
      <w:pPr>
        <w:adjustRightInd w:val="0"/>
        <w:snapToGrid w:val="0"/>
        <w:spacing w:line="360" w:lineRule="auto"/>
        <w:rPr>
          <w:rFonts w:ascii="Times New Roman" w:hAnsi="Times New Roman" w:cs="Times New Roman"/>
          <w:sz w:val="22"/>
        </w:rPr>
      </w:pPr>
      <w:r w:rsidRPr="007C7CE9">
        <w:rPr>
          <w:rFonts w:ascii="Times New Roman" w:hAnsi="Times New Roman" w:cs="Times New Roman"/>
          <w:sz w:val="22"/>
        </w:rPr>
        <w:t xml:space="preserve">Samples that tested positive for </w:t>
      </w:r>
      <w:proofErr w:type="spellStart"/>
      <w:r w:rsidRPr="007C7CE9">
        <w:rPr>
          <w:rFonts w:ascii="Times New Roman" w:hAnsi="Times New Roman" w:cs="Times New Roman"/>
          <w:sz w:val="22"/>
        </w:rPr>
        <w:t>NoV</w:t>
      </w:r>
      <w:proofErr w:type="spellEnd"/>
      <w:r w:rsidRPr="007C7CE9">
        <w:rPr>
          <w:rFonts w:ascii="Times New Roman" w:hAnsi="Times New Roman" w:cs="Times New Roman"/>
          <w:sz w:val="22"/>
        </w:rPr>
        <w:t xml:space="preserve"> by RT-</w:t>
      </w:r>
      <w:proofErr w:type="spellStart"/>
      <w:r w:rsidRPr="007C7CE9">
        <w:rPr>
          <w:rFonts w:ascii="Times New Roman" w:hAnsi="Times New Roman" w:cs="Times New Roman"/>
          <w:sz w:val="22"/>
        </w:rPr>
        <w:t>qPCR</w:t>
      </w:r>
      <w:proofErr w:type="spellEnd"/>
      <w:r w:rsidRPr="007C7CE9">
        <w:rPr>
          <w:rFonts w:ascii="Times New Roman" w:hAnsi="Times New Roman" w:cs="Times New Roman"/>
          <w:sz w:val="22"/>
        </w:rPr>
        <w:t xml:space="preserve"> were selected for genotyping. Sequences covering the overlap between ORF1 and ORF2 were amplified by RT-PCR using the primers MON431/G2SKR for GII viruses</w:t>
      </w:r>
      <w:r w:rsidR="008C1DFD">
        <w:rPr>
          <w:rFonts w:ascii="Times New Roman" w:hAnsi="Times New Roman" w:cs="Times New Roman"/>
          <w:sz w:val="22"/>
        </w:rPr>
        <w:t xml:space="preserve"> </w:t>
      </w:r>
      <w:r w:rsidRPr="007C7CE9">
        <w:rPr>
          <w:rFonts w:ascii="Times New Roman" w:hAnsi="Times New Roman" w:cs="Times New Roman"/>
          <w:sz w:val="22"/>
        </w:rPr>
        <w:fldChar w:fldCharType="begin">
          <w:fldData xml:space="preserve">PEVuZE5vdGU+PENpdGU+PEF1dGhvcj5Lb2ppbWE8L0F1dGhvcj48WWVhcj4yMDAyPC9ZZWFyPjxS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Y2FsIG1pY3JvYmlvbG9neTwvYWJici0xPjwvYWx0LXBlcmlvZGljYWw+PHBhZ2VzPjE0MjMtMzM8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==
</w:fldData>
        </w:fldChar>
      </w:r>
      <w:r w:rsidR="000C2D74">
        <w:rPr>
          <w:rFonts w:ascii="Times New Roman" w:hAnsi="Times New Roman" w:cs="Times New Roman"/>
          <w:sz w:val="22"/>
        </w:rPr>
        <w:instrText xml:space="preserve"> ADDIN EN.CITE </w:instrText>
      </w:r>
      <w:r w:rsidR="000C2D74">
        <w:rPr>
          <w:rFonts w:ascii="Times New Roman" w:hAnsi="Times New Roman" w:cs="Times New Roman"/>
          <w:sz w:val="22"/>
        </w:rPr>
        <w:fldChar w:fldCharType="begin">
          <w:fldData xml:space="preserve">PEVuZE5vdGU+PENpdGU+PEF1dGhvcj5Lb2ppbWE8L0F1dGhvcj48WWVhcj4yMDAyPC9ZZWFyPjxS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==
</w:fldData>
        </w:fldChar>
      </w:r>
      <w:r w:rsidR="000C2D74">
        <w:rPr>
          <w:rFonts w:ascii="Times New Roman" w:hAnsi="Times New Roman" w:cs="Times New Roman"/>
          <w:sz w:val="22"/>
        </w:rPr>
        <w:instrText xml:space="preserve"> ADDIN EN.CITE.DATA </w:instrText>
      </w:r>
      <w:r w:rsidR="000C2D74">
        <w:rPr>
          <w:rFonts w:ascii="Times New Roman" w:hAnsi="Times New Roman" w:cs="Times New Roman"/>
          <w:sz w:val="22"/>
        </w:rPr>
      </w:r>
      <w:r w:rsidR="000C2D74">
        <w:rPr>
          <w:rFonts w:ascii="Times New Roman" w:hAnsi="Times New Roman" w:cs="Times New Roman"/>
          <w:sz w:val="22"/>
        </w:rPr>
        <w:fldChar w:fldCharType="end"/>
      </w:r>
      <w:r w:rsidRPr="007C7CE9">
        <w:rPr>
          <w:rFonts w:ascii="Times New Roman" w:hAnsi="Times New Roman" w:cs="Times New Roman"/>
          <w:sz w:val="22"/>
        </w:rPr>
      </w:r>
      <w:r w:rsidRPr="007C7CE9">
        <w:rPr>
          <w:rFonts w:ascii="Times New Roman" w:hAnsi="Times New Roman" w:cs="Times New Roman"/>
          <w:sz w:val="22"/>
        </w:rPr>
        <w:fldChar w:fldCharType="separate"/>
      </w:r>
      <w:r w:rsidR="008C1DFD">
        <w:rPr>
          <w:rFonts w:ascii="Times New Roman" w:hAnsi="Times New Roman" w:cs="Times New Roman"/>
          <w:noProof/>
          <w:sz w:val="22"/>
        </w:rPr>
        <w:t xml:space="preserve">(Kojima et al., 2002; </w:t>
      </w:r>
      <w:r w:rsidR="000C2D74">
        <w:rPr>
          <w:rFonts w:ascii="Times New Roman" w:hAnsi="Times New Roman" w:cs="Times New Roman"/>
          <w:noProof/>
          <w:sz w:val="22"/>
        </w:rPr>
        <w:t>Vinjé et al., 2003)</w:t>
      </w:r>
      <w:r w:rsidRPr="007C7CE9">
        <w:rPr>
          <w:rFonts w:ascii="Times New Roman" w:hAnsi="Times New Roman" w:cs="Times New Roman"/>
          <w:sz w:val="22"/>
        </w:rPr>
        <w:fldChar w:fldCharType="end"/>
      </w:r>
      <w:r w:rsidRPr="007C7CE9">
        <w:rPr>
          <w:rFonts w:ascii="Times New Roman" w:hAnsi="Times New Roman" w:cs="Times New Roman"/>
          <w:sz w:val="22"/>
        </w:rPr>
        <w:t xml:space="preserve">. RT-PCR was carried out using a TAKARA One-Step RT-PCR Kit (RR057A, </w:t>
      </w:r>
      <w:proofErr w:type="spellStart"/>
      <w:r w:rsidRPr="007C7CE9">
        <w:rPr>
          <w:rFonts w:ascii="Times New Roman" w:hAnsi="Times New Roman" w:cs="Times New Roman"/>
          <w:sz w:val="22"/>
        </w:rPr>
        <w:t>TaKaRa</w:t>
      </w:r>
      <w:proofErr w:type="spellEnd"/>
      <w:r w:rsidRPr="007C7CE9">
        <w:rPr>
          <w:rFonts w:ascii="Times New Roman" w:hAnsi="Times New Roman" w:cs="Times New Roman"/>
          <w:sz w:val="22"/>
        </w:rPr>
        <w:t xml:space="preserve"> Biotechnology) with the following amplification conditions: RT at 50 °C for 30 min and denaturation at 94 °C for 2 min, followed by 40 cycles of 30 s at 94 °C, 35 s at 50 °C, and 1 min at 72 °C, and then a final extension at 72 °C for 10 min. All PCR products were purified and sent to the </w:t>
      </w:r>
      <w:proofErr w:type="spellStart"/>
      <w:r w:rsidRPr="007C7CE9">
        <w:rPr>
          <w:rFonts w:ascii="Times New Roman" w:hAnsi="Times New Roman" w:cs="Times New Roman"/>
          <w:sz w:val="22"/>
        </w:rPr>
        <w:t>TaKaRa</w:t>
      </w:r>
      <w:proofErr w:type="spellEnd"/>
      <w:r w:rsidRPr="007C7CE9">
        <w:rPr>
          <w:rFonts w:ascii="Times New Roman" w:hAnsi="Times New Roman" w:cs="Times New Roman"/>
          <w:sz w:val="22"/>
        </w:rPr>
        <w:t xml:space="preserve"> Biotechnology (Dalian, China) Company for Sanger sequencing. Preliminary genotypes were assigned by using the RIVM online </w:t>
      </w:r>
      <w:proofErr w:type="spellStart"/>
      <w:r w:rsidRPr="007C7CE9">
        <w:rPr>
          <w:rFonts w:ascii="Times New Roman" w:hAnsi="Times New Roman" w:cs="Times New Roman"/>
          <w:sz w:val="22"/>
        </w:rPr>
        <w:t>NoV</w:t>
      </w:r>
      <w:proofErr w:type="spellEnd"/>
      <w:r w:rsidRPr="007C7CE9">
        <w:rPr>
          <w:rFonts w:ascii="Times New Roman" w:hAnsi="Times New Roman" w:cs="Times New Roman"/>
          <w:sz w:val="22"/>
        </w:rPr>
        <w:t xml:space="preserve"> genotyping tool (</w:t>
      </w:r>
      <w:hyperlink r:id="rId9" w:history="1">
        <w:r w:rsidR="008C1DFD" w:rsidRPr="003B689D">
          <w:rPr>
            <w:rStyle w:val="a4"/>
            <w:rFonts w:ascii="Times New Roman" w:hAnsi="Times New Roman" w:cs="Times New Roman"/>
            <w:sz w:val="22"/>
          </w:rPr>
          <w:t>http://www.rivm.nl/mpf/norovirus/typingtool</w:t>
        </w:r>
      </w:hyperlink>
      <w:r w:rsidRPr="007C7CE9">
        <w:rPr>
          <w:rFonts w:ascii="Times New Roman" w:hAnsi="Times New Roman" w:cs="Times New Roman"/>
          <w:sz w:val="22"/>
        </w:rPr>
        <w:t>)</w:t>
      </w:r>
      <w:r w:rsidR="008C1DFD">
        <w:rPr>
          <w:rFonts w:ascii="Times New Roman" w:hAnsi="Times New Roman" w:cs="Times New Roman"/>
          <w:sz w:val="22"/>
        </w:rPr>
        <w:t xml:space="preserve"> </w:t>
      </w:r>
      <w:r w:rsidRPr="007C7CE9">
        <w:rPr>
          <w:rFonts w:ascii="Times New Roman" w:hAnsi="Times New Roman" w:cs="Times New Roman"/>
          <w:sz w:val="22"/>
        </w:rPr>
        <w:fldChar w:fldCharType="begin"/>
      </w:r>
      <w:r w:rsidR="000C2D74">
        <w:rPr>
          <w:rFonts w:ascii="Times New Roman" w:hAnsi="Times New Roman" w:cs="Times New Roman"/>
          <w:sz w:val="22"/>
        </w:rPr>
        <w:instrText xml:space="preserve"> ADDIN EN.CITE &lt;EndNote&gt;&lt;Cite&gt;&lt;Author&gt;Kroneman&lt;/Author&gt;&lt;Year&gt;2013&lt;/Year&gt;&lt;RecNum&gt;6&lt;/RecNum&gt;&lt;DisplayText&gt;(A. Kroneman et al., 2013)&lt;/DisplayText&gt;&lt;record&gt;&lt;rec-number&gt;6&lt;/rec-number&gt;&lt;foreign-keys&gt;&lt;key app="EN" db-id="ppwawdw9drrt5peds9a5w5t0at92tsded09z" timestamp="1673265551"&gt;6&lt;/key&gt;&lt;/foreign-keys&gt;&lt;ref-type name="Journal Article"&gt;17&lt;/ref-type&gt;&lt;contributors&gt;&lt;authors&gt;&lt;author&gt;Kroneman, A.&lt;/author&gt;&lt;author&gt;Vega, E.&lt;/author&gt;&lt;author&gt;Vennema, H.&lt;/author&gt;&lt;author&gt;Vinjé, J.&lt;/author&gt;&lt;author&gt;White, P. A.&lt;/author&gt;&lt;author&gt;Hansman, G.&lt;/author&gt;&lt;author&gt;Green, K.&lt;/author&gt;&lt;author&gt;Martella, V.&lt;/author&gt;&lt;author&gt;Katayama, K.&lt;/author&gt;&lt;author&gt;Koopmans, M.&lt;/author&gt;&lt;/authors&gt;&lt;/contributors&gt;&lt;auth-address&gt;National Institute for Public Health and the Environment, Bilthoven, The Netherlands, annelies.kroneman@rivm.nl.&lt;/auth-address&gt;&lt;titles&gt;&lt;title&gt;Proposal for a unified norovirus nomenclature and genotyping&lt;/title&gt;&lt;secondary-title&gt;Arch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virology&lt;/abbr-1&gt;&lt;/alt-periodical&gt;&lt;pages&gt;2059-68&lt;/pages&gt;&lt;volume&gt;158&lt;/volume&gt;&lt;number&gt;10&lt;/number&gt;&lt;edition&gt;2013/04/26&lt;/edition&gt;&lt;keywords&gt;&lt;keyword&gt;Classification&lt;/keyword&gt;&lt;keyword&gt;Genetic Variation&lt;/keyword&gt;&lt;keyword&gt;*Genotype&lt;/keyword&gt;&lt;keyword&gt;Norovirus/*classification/*genetics&lt;/keyword&gt;&lt;keyword&gt;Phylogeny&lt;/keyword&gt;&lt;/keywords&gt;&lt;dates&gt;&lt;year&gt;2013&lt;/year&gt;&lt;pub-dates&gt;&lt;date&gt;Oct&lt;/date&gt;&lt;/pub-dates&gt;&lt;/dates&gt;&lt;isbn&gt;0304-8608 (Print)&amp;#xD;0304-8608&lt;/isbn&gt;&lt;accession-num&gt;23615870&lt;/accession-num&gt;&lt;urls&gt;&lt;/urls&gt;&lt;custom2&gt;PMC5570552&lt;/custom2&gt;&lt;custom6&gt;NIHMS766188&lt;/custom6&gt;&lt;electronic-resource-num&gt;10.1007/s00705-013-1708-5&lt;/electronic-resource-num&gt;&lt;remote-database-provider&gt;NLM&lt;/remote-database-provider&gt;&lt;language&gt;eng&lt;/language&gt;&lt;/record&gt;&lt;/Cite&gt;&lt;/EndNote&gt;</w:instrText>
      </w:r>
      <w:r w:rsidRPr="007C7CE9">
        <w:rPr>
          <w:rFonts w:ascii="Times New Roman" w:hAnsi="Times New Roman" w:cs="Times New Roman"/>
          <w:sz w:val="22"/>
        </w:rPr>
        <w:fldChar w:fldCharType="separate"/>
      </w:r>
      <w:r w:rsidR="008C1DFD">
        <w:rPr>
          <w:rFonts w:ascii="Times New Roman" w:hAnsi="Times New Roman" w:cs="Times New Roman"/>
          <w:noProof/>
          <w:sz w:val="22"/>
        </w:rPr>
        <w:t>(</w:t>
      </w:r>
      <w:r w:rsidR="000C2D74">
        <w:rPr>
          <w:rFonts w:ascii="Times New Roman" w:hAnsi="Times New Roman" w:cs="Times New Roman"/>
          <w:noProof/>
          <w:sz w:val="22"/>
        </w:rPr>
        <w:t>Kroneman et al., 2013)</w:t>
      </w:r>
      <w:r w:rsidRPr="007C7CE9">
        <w:rPr>
          <w:rFonts w:ascii="Times New Roman" w:hAnsi="Times New Roman" w:cs="Times New Roman"/>
          <w:sz w:val="22"/>
        </w:rPr>
        <w:fldChar w:fldCharType="end"/>
      </w:r>
      <w:r w:rsidRPr="007C7CE9">
        <w:rPr>
          <w:rFonts w:ascii="Times New Roman" w:hAnsi="Times New Roman" w:cs="Times New Roman"/>
          <w:sz w:val="22"/>
        </w:rPr>
        <w:t>.</w:t>
      </w:r>
    </w:p>
    <w:p w14:paraId="7E8E340B" w14:textId="4F0503C3" w:rsidR="00D87174" w:rsidRPr="007C7CE9" w:rsidRDefault="00A629BA" w:rsidP="006324B2">
      <w:pPr>
        <w:adjustRightInd w:val="0"/>
        <w:snapToGrid w:val="0"/>
        <w:spacing w:line="360" w:lineRule="auto"/>
        <w:rPr>
          <w:rFonts w:ascii="Times New Roman" w:hAnsi="Times New Roman" w:cs="Times New Roman"/>
          <w:b/>
          <w:iCs/>
          <w:sz w:val="22"/>
        </w:rPr>
      </w:pPr>
      <w:r w:rsidRPr="007C7CE9">
        <w:rPr>
          <w:rFonts w:ascii="Times New Roman" w:hAnsi="Times New Roman" w:cs="Times New Roman"/>
          <w:b/>
          <w:iCs/>
          <w:sz w:val="22"/>
        </w:rPr>
        <w:t>Full-length genome amplification and sequencing</w:t>
      </w:r>
    </w:p>
    <w:p w14:paraId="306F931E" w14:textId="5085EBF8" w:rsidR="00D87174" w:rsidRPr="007C7CE9" w:rsidRDefault="00A629BA" w:rsidP="006324B2">
      <w:pPr>
        <w:adjustRightInd w:val="0"/>
        <w:snapToGrid w:val="0"/>
        <w:spacing w:line="360" w:lineRule="auto"/>
        <w:rPr>
          <w:rFonts w:ascii="Times New Roman" w:hAnsi="Times New Roman" w:cs="Times New Roman"/>
          <w:sz w:val="22"/>
        </w:rPr>
      </w:pPr>
      <w:r w:rsidRPr="007C7CE9">
        <w:rPr>
          <w:rFonts w:ascii="Times New Roman" w:hAnsi="Times New Roman" w:cs="Times New Roman"/>
          <w:sz w:val="22"/>
        </w:rPr>
        <w:t xml:space="preserve">One </w:t>
      </w:r>
      <w:proofErr w:type="spellStart"/>
      <w:proofErr w:type="gramStart"/>
      <w:r w:rsidRPr="007C7CE9">
        <w:rPr>
          <w:rFonts w:ascii="Times New Roman" w:hAnsi="Times New Roman" w:cs="Times New Roman"/>
          <w:sz w:val="22"/>
        </w:rPr>
        <w:t>NoV</w:t>
      </w:r>
      <w:proofErr w:type="spellEnd"/>
      <w:r w:rsidRPr="007C7CE9">
        <w:rPr>
          <w:rFonts w:ascii="Times New Roman" w:hAnsi="Times New Roman" w:cs="Times New Roman"/>
          <w:sz w:val="22"/>
        </w:rPr>
        <w:t>-</w:t>
      </w:r>
      <w:proofErr w:type="gramEnd"/>
      <w:r w:rsidRPr="007C7CE9">
        <w:rPr>
          <w:rFonts w:ascii="Times New Roman" w:hAnsi="Times New Roman" w:cs="Times New Roman"/>
          <w:sz w:val="22"/>
        </w:rPr>
        <w:t xml:space="preserve">positive sample N21051 was selected for deep sequencing using the </w:t>
      </w:r>
      <w:proofErr w:type="spellStart"/>
      <w:r w:rsidRPr="007C7CE9">
        <w:rPr>
          <w:rFonts w:ascii="Times New Roman" w:hAnsi="Times New Roman" w:cs="Times New Roman"/>
          <w:sz w:val="22"/>
        </w:rPr>
        <w:t>Illumina</w:t>
      </w:r>
      <w:proofErr w:type="spellEnd"/>
      <w:r w:rsidRPr="007C7CE9">
        <w:rPr>
          <w:rFonts w:ascii="Times New Roman" w:hAnsi="Times New Roman" w:cs="Times New Roman"/>
          <w:sz w:val="22"/>
        </w:rPr>
        <w:t xml:space="preserve"> platform. The full genome was amplified by RT-PCR with a Multiple PCR </w:t>
      </w:r>
      <w:proofErr w:type="spellStart"/>
      <w:r w:rsidRPr="007C7CE9">
        <w:rPr>
          <w:rFonts w:ascii="Times New Roman" w:hAnsi="Times New Roman" w:cs="Times New Roman"/>
          <w:sz w:val="22"/>
        </w:rPr>
        <w:t>Encirhment</w:t>
      </w:r>
      <w:proofErr w:type="spellEnd"/>
      <w:r w:rsidRPr="007C7CE9">
        <w:rPr>
          <w:rFonts w:ascii="Times New Roman" w:hAnsi="Times New Roman" w:cs="Times New Roman"/>
          <w:sz w:val="22"/>
        </w:rPr>
        <w:t xml:space="preserve"> Kit for </w:t>
      </w:r>
      <w:proofErr w:type="spellStart"/>
      <w:r w:rsidRPr="007C7CE9">
        <w:rPr>
          <w:rFonts w:ascii="Times New Roman" w:hAnsi="Times New Roman" w:cs="Times New Roman"/>
          <w:sz w:val="22"/>
        </w:rPr>
        <w:t>NoV</w:t>
      </w:r>
      <w:proofErr w:type="spellEnd"/>
      <w:r w:rsidRPr="007C7CE9">
        <w:rPr>
          <w:rFonts w:ascii="Times New Roman" w:hAnsi="Times New Roman" w:cs="Times New Roman"/>
          <w:sz w:val="22"/>
        </w:rPr>
        <w:t xml:space="preserve"> (Shanghai </w:t>
      </w:r>
      <w:proofErr w:type="spellStart"/>
      <w:r w:rsidRPr="007C7CE9">
        <w:rPr>
          <w:rFonts w:ascii="Times New Roman" w:hAnsi="Times New Roman" w:cs="Times New Roman"/>
          <w:sz w:val="22"/>
        </w:rPr>
        <w:t>Biogerm</w:t>
      </w:r>
      <w:proofErr w:type="spellEnd"/>
      <w:r w:rsidRPr="007C7CE9">
        <w:rPr>
          <w:rFonts w:ascii="Times New Roman" w:hAnsi="Times New Roman" w:cs="Times New Roman"/>
          <w:sz w:val="22"/>
        </w:rPr>
        <w:t xml:space="preserve">, China), performed in a </w:t>
      </w:r>
      <w:proofErr w:type="spellStart"/>
      <w:r w:rsidRPr="007C7CE9">
        <w:rPr>
          <w:rFonts w:ascii="Times New Roman" w:hAnsi="Times New Roman" w:cs="Times New Roman"/>
          <w:sz w:val="22"/>
        </w:rPr>
        <w:t>GeneAmp</w:t>
      </w:r>
      <w:proofErr w:type="spellEnd"/>
      <w:r w:rsidRPr="007C7CE9">
        <w:rPr>
          <w:rFonts w:ascii="Times New Roman" w:hAnsi="Times New Roman" w:cs="Times New Roman"/>
          <w:sz w:val="22"/>
        </w:rPr>
        <w:t xml:space="preserve"> PCR System 9700 (Thermo Fisher, USA). PCR products were purified using </w:t>
      </w:r>
      <w:proofErr w:type="spellStart"/>
      <w:r w:rsidRPr="007C7CE9">
        <w:rPr>
          <w:rFonts w:ascii="Times New Roman" w:hAnsi="Times New Roman" w:cs="Times New Roman"/>
          <w:sz w:val="22"/>
        </w:rPr>
        <w:t>AMPure</w:t>
      </w:r>
      <w:proofErr w:type="spellEnd"/>
      <w:r w:rsidRPr="007C7CE9">
        <w:rPr>
          <w:rFonts w:ascii="Times New Roman" w:hAnsi="Times New Roman" w:cs="Times New Roman"/>
          <w:sz w:val="22"/>
        </w:rPr>
        <w:t xml:space="preserve"> XP beads (Beckman Coulter, USA). The quantity of the purified nucleic acid sequences was examined using </w:t>
      </w:r>
      <w:proofErr w:type="spellStart"/>
      <w:r w:rsidRPr="007C7CE9">
        <w:rPr>
          <w:rFonts w:ascii="Times New Roman" w:hAnsi="Times New Roman" w:cs="Times New Roman"/>
          <w:sz w:val="22"/>
        </w:rPr>
        <w:t>Qubit</w:t>
      </w:r>
      <w:proofErr w:type="spellEnd"/>
      <w:r w:rsidRPr="007C7CE9">
        <w:rPr>
          <w:rFonts w:ascii="Times New Roman" w:hAnsi="Times New Roman" w:cs="Times New Roman"/>
          <w:sz w:val="22"/>
        </w:rPr>
        <w:t xml:space="preserve"> assay (Invitrogen, USA). </w:t>
      </w:r>
      <w:proofErr w:type="spellStart"/>
      <w:r w:rsidRPr="007C7CE9">
        <w:rPr>
          <w:rFonts w:ascii="Times New Roman" w:hAnsi="Times New Roman" w:cs="Times New Roman"/>
          <w:sz w:val="22"/>
        </w:rPr>
        <w:t>Norovirus</w:t>
      </w:r>
      <w:proofErr w:type="spellEnd"/>
      <w:r w:rsidRPr="007C7CE9">
        <w:rPr>
          <w:rFonts w:ascii="Times New Roman" w:hAnsi="Times New Roman" w:cs="Times New Roman"/>
          <w:sz w:val="22"/>
        </w:rPr>
        <w:t xml:space="preserve"> libraries were constructed using A Whole genome DNA Library Construction Kit (Shanghai </w:t>
      </w:r>
      <w:proofErr w:type="spellStart"/>
      <w:r w:rsidRPr="007C7CE9">
        <w:rPr>
          <w:rFonts w:ascii="Times New Roman" w:hAnsi="Times New Roman" w:cs="Times New Roman"/>
          <w:sz w:val="22"/>
        </w:rPr>
        <w:t>Biogerm</w:t>
      </w:r>
      <w:proofErr w:type="spellEnd"/>
      <w:r w:rsidRPr="007C7CE9">
        <w:rPr>
          <w:rFonts w:ascii="Times New Roman" w:hAnsi="Times New Roman" w:cs="Times New Roman"/>
          <w:sz w:val="22"/>
        </w:rPr>
        <w:t xml:space="preserve">, China) according to the manufacturer’s instruction. Paired-end </w:t>
      </w:r>
      <w:proofErr w:type="spellStart"/>
      <w:r w:rsidRPr="007C7CE9">
        <w:rPr>
          <w:rFonts w:ascii="Times New Roman" w:hAnsi="Times New Roman" w:cs="Times New Roman"/>
          <w:sz w:val="22"/>
        </w:rPr>
        <w:t>Illumina</w:t>
      </w:r>
      <w:proofErr w:type="spellEnd"/>
      <w:r w:rsidRPr="007C7CE9">
        <w:rPr>
          <w:rFonts w:ascii="Times New Roman" w:hAnsi="Times New Roman" w:cs="Times New Roman"/>
          <w:sz w:val="22"/>
        </w:rPr>
        <w:t xml:space="preserve"> sequencing was performed on a </w:t>
      </w:r>
      <w:proofErr w:type="spellStart"/>
      <w:r w:rsidRPr="007C7CE9">
        <w:rPr>
          <w:rFonts w:ascii="Times New Roman" w:hAnsi="Times New Roman" w:cs="Times New Roman"/>
          <w:sz w:val="22"/>
        </w:rPr>
        <w:t>Miseq</w:t>
      </w:r>
      <w:proofErr w:type="spellEnd"/>
      <w:r w:rsidRPr="007C7CE9">
        <w:rPr>
          <w:rFonts w:ascii="Times New Roman" w:hAnsi="Times New Roman" w:cs="Times New Roman"/>
          <w:sz w:val="22"/>
        </w:rPr>
        <w:t xml:space="preserve"> platform by using a </w:t>
      </w:r>
      <w:proofErr w:type="spellStart"/>
      <w:r w:rsidRPr="007C7CE9">
        <w:rPr>
          <w:rFonts w:ascii="Times New Roman" w:hAnsi="Times New Roman" w:cs="Times New Roman"/>
          <w:sz w:val="22"/>
        </w:rPr>
        <w:t>Miseq</w:t>
      </w:r>
      <w:proofErr w:type="spellEnd"/>
      <w:r w:rsidRPr="007C7CE9">
        <w:rPr>
          <w:rFonts w:ascii="Times New Roman" w:hAnsi="Times New Roman" w:cs="Times New Roman"/>
          <w:sz w:val="22"/>
        </w:rPr>
        <w:t xml:space="preserve"> v2 Reagent Kit (</w:t>
      </w:r>
      <w:proofErr w:type="spellStart"/>
      <w:r w:rsidRPr="007C7CE9">
        <w:rPr>
          <w:rFonts w:ascii="Times New Roman" w:hAnsi="Times New Roman" w:cs="Times New Roman"/>
          <w:sz w:val="22"/>
        </w:rPr>
        <w:t>Illumina</w:t>
      </w:r>
      <w:proofErr w:type="spellEnd"/>
      <w:r w:rsidRPr="007C7CE9">
        <w:rPr>
          <w:rFonts w:ascii="Times New Roman" w:hAnsi="Times New Roman" w:cs="Times New Roman"/>
          <w:sz w:val="22"/>
        </w:rPr>
        <w:t xml:space="preserve">, USA). The quality control and filtering of raw data were analyzed using </w:t>
      </w:r>
      <w:proofErr w:type="spellStart"/>
      <w:r w:rsidRPr="007C7CE9">
        <w:rPr>
          <w:rFonts w:ascii="Times New Roman" w:hAnsi="Times New Roman" w:cs="Times New Roman"/>
          <w:sz w:val="22"/>
        </w:rPr>
        <w:t>Fastqc</w:t>
      </w:r>
      <w:proofErr w:type="spellEnd"/>
      <w:r w:rsidRPr="007C7CE9">
        <w:rPr>
          <w:rFonts w:ascii="Times New Roman" w:hAnsi="Times New Roman" w:cs="Times New Roman"/>
          <w:sz w:val="22"/>
        </w:rPr>
        <w:t xml:space="preserve"> (v0.11.9) and </w:t>
      </w:r>
      <w:proofErr w:type="spellStart"/>
      <w:r w:rsidRPr="007C7CE9">
        <w:rPr>
          <w:rFonts w:ascii="Times New Roman" w:hAnsi="Times New Roman" w:cs="Times New Roman"/>
          <w:sz w:val="22"/>
        </w:rPr>
        <w:t>Fastp</w:t>
      </w:r>
      <w:proofErr w:type="spellEnd"/>
      <w:r w:rsidRPr="007C7CE9">
        <w:rPr>
          <w:rFonts w:ascii="Times New Roman" w:hAnsi="Times New Roman" w:cs="Times New Roman"/>
          <w:sz w:val="22"/>
        </w:rPr>
        <w:t xml:space="preserve"> (v0.23.2). Sequences were assembled using </w:t>
      </w:r>
      <w:proofErr w:type="spellStart"/>
      <w:r w:rsidRPr="007C7CE9">
        <w:rPr>
          <w:rFonts w:ascii="Times New Roman" w:hAnsi="Times New Roman" w:cs="Times New Roman"/>
          <w:sz w:val="22"/>
        </w:rPr>
        <w:t>SPAdes</w:t>
      </w:r>
      <w:proofErr w:type="spellEnd"/>
      <w:r w:rsidRPr="007C7CE9">
        <w:rPr>
          <w:rFonts w:ascii="Times New Roman" w:hAnsi="Times New Roman" w:cs="Times New Roman"/>
          <w:sz w:val="22"/>
        </w:rPr>
        <w:t xml:space="preserve"> (v3.14.1) software.</w:t>
      </w:r>
    </w:p>
    <w:p w14:paraId="436BA8F6" w14:textId="77777777" w:rsidR="00D87174" w:rsidRPr="007C7CE9" w:rsidRDefault="00A629BA" w:rsidP="006324B2">
      <w:pPr>
        <w:adjustRightInd w:val="0"/>
        <w:snapToGrid w:val="0"/>
        <w:spacing w:line="360" w:lineRule="auto"/>
        <w:rPr>
          <w:rFonts w:ascii="Times New Roman" w:hAnsi="Times New Roman" w:cs="Times New Roman"/>
          <w:b/>
          <w:iCs/>
          <w:sz w:val="22"/>
        </w:rPr>
      </w:pPr>
      <w:r w:rsidRPr="007C7CE9">
        <w:rPr>
          <w:rFonts w:ascii="Times New Roman" w:hAnsi="Times New Roman" w:cs="Times New Roman"/>
          <w:b/>
          <w:iCs/>
          <w:sz w:val="22"/>
        </w:rPr>
        <w:t>Phylogenetic analysis</w:t>
      </w:r>
    </w:p>
    <w:p w14:paraId="143DAEA6" w14:textId="7F545FA2" w:rsidR="00D87174" w:rsidRPr="006324B2" w:rsidRDefault="00A629BA" w:rsidP="006324B2">
      <w:pPr>
        <w:adjustRightInd w:val="0"/>
        <w:snapToGrid w:val="0"/>
        <w:spacing w:line="360" w:lineRule="auto"/>
        <w:rPr>
          <w:rFonts w:ascii="Times New Roman" w:hAnsi="Times New Roman" w:cs="Times New Roman"/>
          <w:sz w:val="22"/>
        </w:rPr>
      </w:pPr>
      <w:r w:rsidRPr="007C7CE9">
        <w:rPr>
          <w:rFonts w:ascii="Times New Roman" w:hAnsi="Times New Roman" w:cs="Times New Roman"/>
          <w:sz w:val="22"/>
        </w:rPr>
        <w:t xml:space="preserve">All nucleotide and amino acid sequence alignments were performed using </w:t>
      </w:r>
      <w:proofErr w:type="spellStart"/>
      <w:r w:rsidRPr="007C7CE9">
        <w:rPr>
          <w:rFonts w:ascii="Times New Roman" w:hAnsi="Times New Roman" w:cs="Times New Roman"/>
          <w:sz w:val="22"/>
        </w:rPr>
        <w:t>Bioedit</w:t>
      </w:r>
      <w:proofErr w:type="spellEnd"/>
      <w:r w:rsidRPr="007C7CE9">
        <w:rPr>
          <w:rFonts w:ascii="Times New Roman" w:hAnsi="Times New Roman" w:cs="Times New Roman"/>
          <w:sz w:val="22"/>
        </w:rPr>
        <w:t xml:space="preserve"> and MEGA 7.0 software.  Phylogenetic analysis was performed using MEGA software (version 7.0)</w:t>
      </w:r>
      <w:r w:rsidR="008C1DFD">
        <w:rPr>
          <w:rFonts w:ascii="Times New Roman" w:hAnsi="Times New Roman" w:cs="Times New Roman"/>
          <w:sz w:val="22"/>
        </w:rPr>
        <w:t xml:space="preserve"> </w:t>
      </w:r>
      <w:r w:rsidRPr="007C7CE9">
        <w:rPr>
          <w:rFonts w:ascii="Times New Roman" w:hAnsi="Times New Roman" w:cs="Times New Roman"/>
          <w:sz w:val="22"/>
        </w:rPr>
        <w:fldChar w:fldCharType="begin">
          <w:fldData xml:space="preserve">PEVuZE5vdGU+PENpdGU+PEF1dGhvcj5LdW1hcjwvQXV0aG9yPjxZZWFyPjIwMTY8L1llYXI+PFJl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==
</w:fldData>
        </w:fldChar>
      </w:r>
      <w:r w:rsidR="000C2D74">
        <w:rPr>
          <w:rFonts w:ascii="Times New Roman" w:hAnsi="Times New Roman" w:cs="Times New Roman"/>
          <w:sz w:val="22"/>
        </w:rPr>
        <w:instrText xml:space="preserve"> ADDIN EN.CITE </w:instrText>
      </w:r>
      <w:r w:rsidR="000C2D74">
        <w:rPr>
          <w:rFonts w:ascii="Times New Roman" w:hAnsi="Times New Roman" w:cs="Times New Roman"/>
          <w:sz w:val="22"/>
        </w:rPr>
        <w:fldChar w:fldCharType="begin">
          <w:fldData xml:space="preserve">PEVuZE5vdGU+PENpdGU+PEF1dGhvcj5LdW1hcjwvQXV0aG9yPjxZZWFyPjIwMTY8L1llYXI+PFJl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==
</w:fldData>
        </w:fldChar>
      </w:r>
      <w:r w:rsidR="000C2D74">
        <w:rPr>
          <w:rFonts w:ascii="Times New Roman" w:hAnsi="Times New Roman" w:cs="Times New Roman"/>
          <w:sz w:val="22"/>
        </w:rPr>
        <w:instrText xml:space="preserve"> ADDIN EN.CITE.DATA </w:instrText>
      </w:r>
      <w:r w:rsidR="000C2D74">
        <w:rPr>
          <w:rFonts w:ascii="Times New Roman" w:hAnsi="Times New Roman" w:cs="Times New Roman"/>
          <w:sz w:val="22"/>
        </w:rPr>
      </w:r>
      <w:r w:rsidR="000C2D74">
        <w:rPr>
          <w:rFonts w:ascii="Times New Roman" w:hAnsi="Times New Roman" w:cs="Times New Roman"/>
          <w:sz w:val="22"/>
        </w:rPr>
        <w:fldChar w:fldCharType="end"/>
      </w:r>
      <w:r w:rsidRPr="007C7CE9">
        <w:rPr>
          <w:rFonts w:ascii="Times New Roman" w:hAnsi="Times New Roman" w:cs="Times New Roman"/>
          <w:sz w:val="22"/>
        </w:rPr>
      </w:r>
      <w:r w:rsidRPr="007C7CE9">
        <w:rPr>
          <w:rFonts w:ascii="Times New Roman" w:hAnsi="Times New Roman" w:cs="Times New Roman"/>
          <w:sz w:val="22"/>
        </w:rPr>
        <w:fldChar w:fldCharType="separate"/>
      </w:r>
      <w:r w:rsidR="008C1DFD">
        <w:rPr>
          <w:rFonts w:ascii="Times New Roman" w:hAnsi="Times New Roman" w:cs="Times New Roman"/>
          <w:noProof/>
          <w:sz w:val="22"/>
        </w:rPr>
        <w:t>(</w:t>
      </w:r>
      <w:r w:rsidR="000C2D74">
        <w:rPr>
          <w:rFonts w:ascii="Times New Roman" w:hAnsi="Times New Roman" w:cs="Times New Roman"/>
          <w:noProof/>
          <w:sz w:val="22"/>
        </w:rPr>
        <w:t>Kumar et al., 2016)</w:t>
      </w:r>
      <w:r w:rsidRPr="007C7CE9">
        <w:rPr>
          <w:rFonts w:ascii="Times New Roman" w:hAnsi="Times New Roman" w:cs="Times New Roman"/>
          <w:sz w:val="22"/>
        </w:rPr>
        <w:fldChar w:fldCharType="end"/>
      </w:r>
      <w:r w:rsidRPr="007C7CE9">
        <w:rPr>
          <w:rFonts w:ascii="Times New Roman" w:hAnsi="Times New Roman" w:cs="Times New Roman"/>
          <w:sz w:val="22"/>
        </w:rPr>
        <w:t xml:space="preserve">. The </w:t>
      </w:r>
      <w:proofErr w:type="spellStart"/>
      <w:r w:rsidRPr="007C7CE9">
        <w:rPr>
          <w:rFonts w:ascii="Times New Roman" w:hAnsi="Times New Roman" w:cs="Times New Roman"/>
          <w:sz w:val="22"/>
        </w:rPr>
        <w:t>dendrograms</w:t>
      </w:r>
      <w:proofErr w:type="spellEnd"/>
      <w:r w:rsidRPr="007C7CE9">
        <w:rPr>
          <w:rFonts w:ascii="Times New Roman" w:hAnsi="Times New Roman" w:cs="Times New Roman"/>
          <w:sz w:val="22"/>
        </w:rPr>
        <w:t xml:space="preserve"> were constructed using the </w:t>
      </w:r>
      <w:r w:rsidR="00D418D4" w:rsidRPr="007C7CE9">
        <w:rPr>
          <w:rFonts w:ascii="Times New Roman" w:hAnsi="Times New Roman" w:cs="Times New Roman"/>
          <w:sz w:val="22"/>
        </w:rPr>
        <w:t>neighbor-joining method validated by 1000 bootstrap replicates</w:t>
      </w:r>
      <w:r w:rsidRPr="007C7CE9">
        <w:rPr>
          <w:rFonts w:ascii="Times New Roman" w:hAnsi="Times New Roman" w:cs="Times New Roman"/>
          <w:sz w:val="22"/>
        </w:rPr>
        <w:t xml:space="preserve">. Recombination analysis was conducted using the </w:t>
      </w:r>
      <w:proofErr w:type="spellStart"/>
      <w:r w:rsidRPr="007C7CE9">
        <w:rPr>
          <w:rFonts w:ascii="Times New Roman" w:hAnsi="Times New Roman" w:cs="Times New Roman"/>
          <w:sz w:val="22"/>
        </w:rPr>
        <w:t>SimPlot</w:t>
      </w:r>
      <w:proofErr w:type="spellEnd"/>
      <w:r w:rsidRPr="007C7CE9">
        <w:rPr>
          <w:rFonts w:ascii="Times New Roman" w:hAnsi="Times New Roman" w:cs="Times New Roman"/>
          <w:sz w:val="22"/>
        </w:rPr>
        <w:t xml:space="preserve"> program (version 3.5). The </w:t>
      </w:r>
      <w:proofErr w:type="spellStart"/>
      <w:r w:rsidRPr="007C7CE9">
        <w:rPr>
          <w:rFonts w:ascii="Times New Roman" w:hAnsi="Times New Roman" w:cs="Times New Roman"/>
          <w:sz w:val="22"/>
        </w:rPr>
        <w:t>SimPlot</w:t>
      </w:r>
      <w:proofErr w:type="spellEnd"/>
      <w:r w:rsidRPr="007C7CE9">
        <w:rPr>
          <w:rFonts w:ascii="Times New Roman" w:hAnsi="Times New Roman" w:cs="Times New Roman"/>
          <w:sz w:val="22"/>
        </w:rPr>
        <w:t xml:space="preserve"> analysis was </w:t>
      </w:r>
      <w:r w:rsidRPr="007C7CE9">
        <w:rPr>
          <w:rFonts w:ascii="Times New Roman" w:hAnsi="Times New Roman" w:cs="Times New Roman"/>
          <w:sz w:val="22"/>
        </w:rPr>
        <w:lastRenderedPageBreak/>
        <w:t xml:space="preserve">performed by setting the window width and the step size to 200 </w:t>
      </w:r>
      <w:proofErr w:type="spellStart"/>
      <w:r w:rsidRPr="007C7CE9">
        <w:rPr>
          <w:rFonts w:ascii="Times New Roman" w:hAnsi="Times New Roman" w:cs="Times New Roman"/>
          <w:sz w:val="22"/>
        </w:rPr>
        <w:t>bp</w:t>
      </w:r>
      <w:proofErr w:type="spellEnd"/>
      <w:r w:rsidRPr="007C7CE9">
        <w:rPr>
          <w:rFonts w:ascii="Times New Roman" w:hAnsi="Times New Roman" w:cs="Times New Roman"/>
          <w:sz w:val="22"/>
        </w:rPr>
        <w:t xml:space="preserve"> and 20 </w:t>
      </w:r>
      <w:proofErr w:type="spellStart"/>
      <w:r w:rsidRPr="007C7CE9">
        <w:rPr>
          <w:rFonts w:ascii="Times New Roman" w:hAnsi="Times New Roman" w:cs="Times New Roman"/>
          <w:sz w:val="22"/>
        </w:rPr>
        <w:t>bp</w:t>
      </w:r>
      <w:proofErr w:type="spellEnd"/>
      <w:r w:rsidRPr="007C7CE9">
        <w:rPr>
          <w:rFonts w:ascii="Times New Roman" w:hAnsi="Times New Roman" w:cs="Times New Roman"/>
          <w:sz w:val="22"/>
        </w:rPr>
        <w:t>, respectively.</w:t>
      </w:r>
    </w:p>
    <w:p w14:paraId="349122D3" w14:textId="77777777" w:rsidR="00D87174" w:rsidRPr="006324B2" w:rsidRDefault="00D87174" w:rsidP="006324B2">
      <w:pPr>
        <w:adjustRightInd w:val="0"/>
        <w:snapToGrid w:val="0"/>
        <w:spacing w:line="360" w:lineRule="auto"/>
        <w:rPr>
          <w:rFonts w:ascii="Times New Roman" w:hAnsi="Times New Roman" w:cs="Times New Roman"/>
          <w:sz w:val="22"/>
        </w:rPr>
      </w:pPr>
    </w:p>
    <w:p w14:paraId="5DAF22BF" w14:textId="77777777" w:rsidR="00D87174" w:rsidRPr="006324B2" w:rsidRDefault="00A629BA" w:rsidP="006324B2">
      <w:pPr>
        <w:pStyle w:val="a3"/>
        <w:shd w:val="clear" w:color="auto" w:fill="FFFFFF"/>
        <w:adjustRightInd w:val="0"/>
        <w:snapToGrid w:val="0"/>
        <w:spacing w:before="0" w:beforeAutospacing="0" w:after="0" w:afterAutospacing="0" w:line="360" w:lineRule="auto"/>
        <w:jc w:val="both"/>
        <w:rPr>
          <w:rFonts w:ascii="Times New Roman" w:hAnsi="Times New Roman" w:cs="Times New Roman"/>
          <w:b/>
          <w:sz w:val="22"/>
          <w:szCs w:val="22"/>
        </w:rPr>
      </w:pPr>
      <w:r w:rsidRPr="006324B2">
        <w:rPr>
          <w:rFonts w:ascii="Times New Roman" w:hAnsi="Times New Roman" w:cs="Times New Roman"/>
          <w:b/>
          <w:sz w:val="22"/>
          <w:szCs w:val="22"/>
        </w:rPr>
        <w:t>Reference</w:t>
      </w:r>
    </w:p>
    <w:p w14:paraId="01A0AD91" w14:textId="77777777" w:rsidR="000C2D74" w:rsidRPr="008C1DFD" w:rsidRDefault="000C2D74" w:rsidP="008C1DFD">
      <w:pPr>
        <w:pStyle w:val="EndNoteBibliography"/>
        <w:adjustRightInd w:val="0"/>
        <w:snapToGrid w:val="0"/>
        <w:ind w:left="720" w:hanging="720"/>
        <w:rPr>
          <w:rFonts w:ascii="Times New Roman" w:hAnsi="Times New Roman" w:cs="Times New Roman"/>
          <w:sz w:val="22"/>
        </w:rPr>
      </w:pPr>
      <w:r w:rsidRPr="008C1DFD">
        <w:rPr>
          <w:rFonts w:ascii="Times New Roman" w:hAnsi="Times New Roman" w:cs="Times New Roman"/>
          <w:sz w:val="22"/>
        </w:rPr>
        <w:t>Ji, L., Wu, X., Yao, W., Chen, L., Xu, D., Shen, Y., Shen, J.,Han, J., 2013. Rapid emergence of novel GII.4 sub-lineages noroviruses associated with outbreaks in Huzhou, China, 2008-2012. PLoS One, 8, e82627.</w:t>
      </w:r>
    </w:p>
    <w:p w14:paraId="0C2F4249" w14:textId="77777777" w:rsidR="000C2D74" w:rsidRPr="008C1DFD" w:rsidRDefault="000C2D74" w:rsidP="008C1DFD">
      <w:pPr>
        <w:pStyle w:val="EndNoteBibliography"/>
        <w:adjustRightInd w:val="0"/>
        <w:snapToGrid w:val="0"/>
        <w:ind w:left="720" w:hanging="720"/>
        <w:rPr>
          <w:rFonts w:ascii="Times New Roman" w:hAnsi="Times New Roman" w:cs="Times New Roman"/>
          <w:sz w:val="22"/>
        </w:rPr>
      </w:pPr>
      <w:r w:rsidRPr="008C1DFD">
        <w:rPr>
          <w:rFonts w:ascii="Times New Roman" w:hAnsi="Times New Roman" w:cs="Times New Roman"/>
          <w:sz w:val="22"/>
        </w:rPr>
        <w:t>Jothikumar, N., Lowther, J.A., Henshilwood, K., Lees, D.N., Hill, V.R.,Vinjé, J., 2005. Rapid and sensitive detection of noroviruses by using TaqMan-based one-step reverse transcription-PCR assays and application to naturally contaminated shellfish samples. Appl Environ Microbiol, 71, 1870-1875.</w:t>
      </w:r>
    </w:p>
    <w:p w14:paraId="0C0E9D40" w14:textId="77777777" w:rsidR="000C2D74" w:rsidRPr="008C1DFD" w:rsidRDefault="000C2D74" w:rsidP="008C1DFD">
      <w:pPr>
        <w:pStyle w:val="EndNoteBibliography"/>
        <w:adjustRightInd w:val="0"/>
        <w:snapToGrid w:val="0"/>
        <w:ind w:left="720" w:hanging="720"/>
        <w:rPr>
          <w:rFonts w:ascii="Times New Roman" w:hAnsi="Times New Roman" w:cs="Times New Roman"/>
          <w:sz w:val="22"/>
        </w:rPr>
      </w:pPr>
      <w:r w:rsidRPr="008C1DFD">
        <w:rPr>
          <w:rFonts w:ascii="Times New Roman" w:hAnsi="Times New Roman" w:cs="Times New Roman"/>
          <w:sz w:val="22"/>
        </w:rPr>
        <w:t>Kojima, S., Kageyama, T., Fukushi, S., Hoshino, F.B., Shinohara, M., Uchida, K., Natori, K., Takeda, N.,Katayama, K., 2002. Genogroup-specific PCR primers for detection of Norwalk-like viruses. J Virol Methods, 100, 107-114.</w:t>
      </w:r>
    </w:p>
    <w:p w14:paraId="27B35E1B" w14:textId="77777777" w:rsidR="000C2D74" w:rsidRPr="008C1DFD" w:rsidRDefault="000C2D74" w:rsidP="008C1DFD">
      <w:pPr>
        <w:pStyle w:val="EndNoteBibliography"/>
        <w:adjustRightInd w:val="0"/>
        <w:snapToGrid w:val="0"/>
        <w:ind w:left="720" w:hanging="720"/>
        <w:rPr>
          <w:rFonts w:ascii="Times New Roman" w:hAnsi="Times New Roman" w:cs="Times New Roman"/>
          <w:sz w:val="22"/>
        </w:rPr>
      </w:pPr>
      <w:r w:rsidRPr="008C1DFD">
        <w:rPr>
          <w:rFonts w:ascii="Times New Roman" w:hAnsi="Times New Roman" w:cs="Times New Roman"/>
          <w:sz w:val="22"/>
        </w:rPr>
        <w:t>Kroneman, A., Vega, E., Vennema, H., Vinjé, J., White, P.A., Hansman, G., Green, K., Martella, V., Katayama, K.,Koopmans, M., 2013. Proposal for a unified norovirus nomenclature and genotyping. Arch Virol, 158, 2059-2068.</w:t>
      </w:r>
    </w:p>
    <w:p w14:paraId="207FA9F7" w14:textId="77777777" w:rsidR="008C1DFD" w:rsidRDefault="000C2D74" w:rsidP="008C1DFD">
      <w:pPr>
        <w:pStyle w:val="EndNoteBibliography"/>
        <w:adjustRightInd w:val="0"/>
        <w:snapToGrid w:val="0"/>
        <w:ind w:left="720" w:hanging="720"/>
        <w:rPr>
          <w:rFonts w:ascii="Times New Roman" w:hAnsi="Times New Roman" w:cs="Times New Roman"/>
          <w:sz w:val="22"/>
        </w:rPr>
      </w:pPr>
      <w:r w:rsidRPr="008C1DFD">
        <w:rPr>
          <w:rFonts w:ascii="Times New Roman" w:hAnsi="Times New Roman" w:cs="Times New Roman"/>
          <w:sz w:val="22"/>
        </w:rPr>
        <w:t>Kumar, S., Stecher, G.,Tamura, K., 2016. MEGA7: Molecular Evolutionary Genetics Analysis Version 7.0 for Bigger Datasets. Mol Biol Evol, 33, 1870-1874.</w:t>
      </w:r>
    </w:p>
    <w:p w14:paraId="079266C6" w14:textId="5CA81D54" w:rsidR="006324B2" w:rsidRPr="008C1DFD" w:rsidRDefault="000C2D74" w:rsidP="008C1DFD">
      <w:pPr>
        <w:pStyle w:val="EndNoteBibliography"/>
        <w:adjustRightInd w:val="0"/>
        <w:snapToGrid w:val="0"/>
        <w:ind w:left="720" w:hanging="720"/>
        <w:rPr>
          <w:rFonts w:ascii="Times New Roman" w:hAnsi="Times New Roman" w:cs="Times New Roman"/>
          <w:sz w:val="22"/>
        </w:rPr>
      </w:pPr>
      <w:r w:rsidRPr="008C1DFD">
        <w:rPr>
          <w:rFonts w:ascii="Times New Roman" w:hAnsi="Times New Roman" w:cs="Times New Roman"/>
          <w:sz w:val="22"/>
        </w:rPr>
        <w:t>Vinjé, J., Vennema, H., Maunula, L., Von Bonsdorff, C.H., Hoehne, M., Schreier, E., Richards, A., Green, J., Brown, D., Beard, S.S., Monroe, S.S., De Bruin, E., Svensson, L.,Koopmans, M.P., 2003. International collaborative study to compare reverse transcriptase PCR assays for detection and genotyping of noroviruses. J Clin Microbiol, 41, 1423-1433.</w:t>
      </w:r>
    </w:p>
    <w:p w14:paraId="0B9D36DB" w14:textId="1F75DC55" w:rsidR="000C2D74" w:rsidRPr="008C1DFD" w:rsidRDefault="000C2D74" w:rsidP="008C1DFD">
      <w:pPr>
        <w:adjustRightInd w:val="0"/>
        <w:snapToGrid w:val="0"/>
        <w:rPr>
          <w:rFonts w:ascii="Times New Roman" w:hAnsi="Times New Roman" w:cs="Times New Roman"/>
          <w:sz w:val="22"/>
        </w:rPr>
        <w:sectPr w:rsidR="000C2D74" w:rsidRPr="008C1DFD" w:rsidSect="006324B2">
          <w:pgSz w:w="11906" w:h="16838"/>
          <w:pgMar w:top="1440" w:right="1080" w:bottom="1440" w:left="1080" w:header="851" w:footer="992" w:gutter="0"/>
          <w:cols w:space="425"/>
          <w:docGrid w:type="lines" w:linePitch="312"/>
        </w:sectPr>
      </w:pPr>
    </w:p>
    <w:p w14:paraId="25B03134" w14:textId="7775D4C1" w:rsidR="008C1DFD" w:rsidRPr="006324B2" w:rsidRDefault="008C1DFD" w:rsidP="006324B2">
      <w:pPr>
        <w:adjustRightInd w:val="0"/>
        <w:snapToGrid w:val="0"/>
        <w:spacing w:line="360" w:lineRule="auto"/>
        <w:rPr>
          <w:rFonts w:ascii="Times New Roman" w:hAnsi="Times New Roman" w:cs="Times New Roman"/>
          <w:sz w:val="22"/>
        </w:rPr>
      </w:pPr>
    </w:p>
    <w:p w14:paraId="3715202C" w14:textId="4510BEA1" w:rsidR="006324B2" w:rsidRPr="006324B2" w:rsidRDefault="008C1DFD" w:rsidP="008C1DFD">
      <w:pPr>
        <w:adjustRightInd w:val="0"/>
        <w:snapToGrid w:val="0"/>
        <w:spacing w:line="360" w:lineRule="auto"/>
        <w:rPr>
          <w:rFonts w:ascii="Times New Roman" w:hAnsi="Times New Roman" w:cs="Times New Roman"/>
          <w:sz w:val="22"/>
        </w:rPr>
      </w:pPr>
      <w:r w:rsidRPr="008C1DFD">
        <w:rPr>
          <w:rFonts w:ascii="Times New Roman" w:hAnsi="Times New Roman" w:cs="Times New Roman"/>
          <w:noProof/>
          <w:sz w:val="22"/>
        </w:rPr>
        <w:drawing>
          <wp:inline distT="0" distB="0" distL="0" distR="0" wp14:anchorId="68E91BBC" wp14:editId="29E49CD4">
            <wp:extent cx="6120000" cy="1813869"/>
            <wp:effectExtent l="0" t="0" r="0" b="0"/>
            <wp:docPr id="1" name="图片 1" descr="C:\Users\VS\Desktop\6262\6262 R3\Fig._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esktop\6262\6262 R3\Fig._S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0" cy="1813869"/>
                    </a:xfrm>
                    <a:prstGeom prst="rect">
                      <a:avLst/>
                    </a:prstGeom>
                    <a:noFill/>
                    <a:ln>
                      <a:noFill/>
                    </a:ln>
                  </pic:spPr>
                </pic:pic>
              </a:graphicData>
            </a:graphic>
          </wp:inline>
        </w:drawing>
      </w:r>
    </w:p>
    <w:p w14:paraId="2DE23C36" w14:textId="1BFF2A5E" w:rsidR="006324B2" w:rsidRPr="006324B2" w:rsidRDefault="002A2E0F" w:rsidP="006324B2">
      <w:pPr>
        <w:adjustRightInd w:val="0"/>
        <w:snapToGrid w:val="0"/>
        <w:spacing w:line="360" w:lineRule="auto"/>
        <w:rPr>
          <w:rFonts w:ascii="Times New Roman" w:hAnsi="Times New Roman" w:cs="Times New Roman"/>
          <w:sz w:val="22"/>
        </w:rPr>
      </w:pPr>
      <w:r>
        <w:rPr>
          <w:rFonts w:ascii="Times New Roman" w:hAnsi="Times New Roman" w:cs="Times New Roman"/>
          <w:sz w:val="22"/>
        </w:rPr>
        <w:t>Fig. S1</w:t>
      </w:r>
      <w:r w:rsidR="008C1DFD">
        <w:rPr>
          <w:rFonts w:ascii="Times New Roman" w:hAnsi="Times New Roman" w:cs="Times New Roman"/>
          <w:sz w:val="22"/>
        </w:rPr>
        <w:t xml:space="preserve">. </w:t>
      </w:r>
      <w:r w:rsidR="006324B2" w:rsidRPr="006324B2">
        <w:rPr>
          <w:rFonts w:ascii="Times New Roman" w:hAnsi="Times New Roman" w:cs="Times New Roman"/>
          <w:sz w:val="22"/>
        </w:rPr>
        <w:t xml:space="preserve">Amino acid variation of the VP1 capsid region of GII.3 </w:t>
      </w:r>
      <w:proofErr w:type="spellStart"/>
      <w:r w:rsidR="006324B2" w:rsidRPr="006324B2">
        <w:rPr>
          <w:rFonts w:ascii="Times New Roman" w:hAnsi="Times New Roman" w:cs="Times New Roman"/>
          <w:sz w:val="22"/>
        </w:rPr>
        <w:t>NoVs</w:t>
      </w:r>
      <w:proofErr w:type="spellEnd"/>
      <w:r w:rsidR="006324B2" w:rsidRPr="006324B2">
        <w:rPr>
          <w:rFonts w:ascii="Times New Roman" w:hAnsi="Times New Roman" w:cs="Times New Roman"/>
          <w:sz w:val="22"/>
        </w:rPr>
        <w:t xml:space="preserve"> over time.</w:t>
      </w:r>
      <w:r w:rsidR="00415EEC">
        <w:rPr>
          <w:rFonts w:ascii="Times New Roman" w:hAnsi="Times New Roman" w:cs="Times New Roman"/>
          <w:sz w:val="22"/>
        </w:rPr>
        <w:t xml:space="preserve"> </w:t>
      </w:r>
      <w:r w:rsidR="006324B2" w:rsidRPr="006324B2">
        <w:rPr>
          <w:rFonts w:ascii="Times New Roman" w:hAnsi="Times New Roman" w:cs="Times New Roman"/>
          <w:sz w:val="22"/>
        </w:rPr>
        <w:t>The conserved HBGA-binding interfaces in GII.3 are indicated by empty rectangles.</w:t>
      </w:r>
      <w:r w:rsidR="00C6200E">
        <w:rPr>
          <w:rFonts w:ascii="Times New Roman" w:hAnsi="Times New Roman" w:cs="Times New Roman"/>
          <w:sz w:val="22"/>
        </w:rPr>
        <w:t xml:space="preserve"> </w:t>
      </w:r>
      <w:r w:rsidR="006324B2" w:rsidRPr="006324B2">
        <w:rPr>
          <w:rFonts w:ascii="Times New Roman" w:hAnsi="Times New Roman" w:cs="Times New Roman"/>
          <w:sz w:val="22"/>
        </w:rPr>
        <w:t>Blockade antibody epitopes sites defined for GII.3 strains are indicated in blue (8C7: sites 385</w:t>
      </w:r>
      <w:r w:rsidR="00415EEC" w:rsidRPr="006324B2">
        <w:rPr>
          <w:rFonts w:ascii="Times New Roman" w:hAnsi="Times New Roman" w:cs="Times New Roman"/>
          <w:sz w:val="22"/>
        </w:rPr>
        <w:t>–</w:t>
      </w:r>
      <w:r w:rsidR="006324B2" w:rsidRPr="006324B2">
        <w:rPr>
          <w:rFonts w:ascii="Times New Roman" w:hAnsi="Times New Roman" w:cs="Times New Roman"/>
          <w:sz w:val="22"/>
        </w:rPr>
        <w:t>400; 8D1: sites 401–420). Compared with the earliest GII.3 strain (ShippensburgC2/1972/US), 19 uniqu</w:t>
      </w:r>
      <w:bookmarkStart w:id="0" w:name="_GoBack"/>
      <w:bookmarkEnd w:id="0"/>
      <w:r w:rsidR="006324B2" w:rsidRPr="006324B2">
        <w:rPr>
          <w:rFonts w:ascii="Times New Roman" w:hAnsi="Times New Roman" w:cs="Times New Roman"/>
          <w:sz w:val="22"/>
        </w:rPr>
        <w:t xml:space="preserve">e amino acid substitutions carried by </w:t>
      </w:r>
      <w:proofErr w:type="gramStart"/>
      <w:r w:rsidR="006324B2" w:rsidRPr="006324B2">
        <w:rPr>
          <w:rFonts w:ascii="Times New Roman" w:hAnsi="Times New Roman" w:cs="Times New Roman"/>
          <w:sz w:val="22"/>
        </w:rPr>
        <w:t>GII.3[</w:t>
      </w:r>
      <w:proofErr w:type="gramEnd"/>
      <w:r w:rsidR="006324B2" w:rsidRPr="006324B2">
        <w:rPr>
          <w:rFonts w:ascii="Times New Roman" w:hAnsi="Times New Roman" w:cs="Times New Roman"/>
          <w:sz w:val="22"/>
        </w:rPr>
        <w:t>P25] 2021–2022 strains are highlighted in orange.</w:t>
      </w:r>
    </w:p>
    <w:p w14:paraId="2A51E469" w14:textId="77777777" w:rsidR="000C2D74" w:rsidRDefault="000C2D74" w:rsidP="006324B2">
      <w:pPr>
        <w:adjustRightInd w:val="0"/>
        <w:snapToGrid w:val="0"/>
        <w:spacing w:line="360" w:lineRule="auto"/>
        <w:rPr>
          <w:rFonts w:ascii="Times New Roman" w:hAnsi="Times New Roman" w:cs="Times New Roman"/>
          <w:sz w:val="22"/>
        </w:rPr>
      </w:pPr>
    </w:p>
    <w:p w14:paraId="7CEE4A40" w14:textId="77777777" w:rsidR="000C2D74" w:rsidRDefault="000C2D74" w:rsidP="006324B2">
      <w:pPr>
        <w:adjustRightInd w:val="0"/>
        <w:snapToGrid w:val="0"/>
        <w:spacing w:line="360" w:lineRule="auto"/>
        <w:rPr>
          <w:rFonts w:ascii="Times New Roman" w:hAnsi="Times New Roman" w:cs="Times New Roman"/>
          <w:sz w:val="22"/>
        </w:rPr>
      </w:pPr>
    </w:p>
    <w:p w14:paraId="4FE540F3" w14:textId="2723B224" w:rsidR="000C2D74" w:rsidRPr="000C2D74" w:rsidRDefault="000C2D74" w:rsidP="000C2D74">
      <w:pPr>
        <w:pStyle w:val="EndNoteBibliography"/>
        <w:ind w:left="720" w:hanging="720"/>
      </w:pPr>
      <w:r>
        <w:rPr>
          <w:rFonts w:ascii="Times New Roman" w:hAnsi="Times New Roman" w:cs="Times New Roman"/>
          <w:sz w:val="22"/>
        </w:rPr>
        <w:fldChar w:fldCharType="begin"/>
      </w:r>
      <w:r>
        <w:rPr>
          <w:rFonts w:ascii="Times New Roman" w:hAnsi="Times New Roman" w:cs="Times New Roman"/>
          <w:sz w:val="22"/>
        </w:rPr>
        <w:instrText xml:space="preserve"> ADDIN EN.REFLIST </w:instrText>
      </w:r>
      <w:r>
        <w:rPr>
          <w:rFonts w:ascii="Times New Roman" w:hAnsi="Times New Roman" w:cs="Times New Roman"/>
          <w:sz w:val="22"/>
        </w:rPr>
        <w:fldChar w:fldCharType="separate"/>
      </w:r>
    </w:p>
    <w:p w14:paraId="4B7A8BA8" w14:textId="1BD60337" w:rsidR="000C2D74" w:rsidRPr="000C2D74" w:rsidRDefault="000C2D74" w:rsidP="000C2D74">
      <w:pPr>
        <w:pStyle w:val="EndNoteBibliography"/>
        <w:ind w:left="720" w:hanging="720"/>
      </w:pPr>
    </w:p>
    <w:p w14:paraId="4324061A" w14:textId="6E51997F" w:rsidR="006324B2" w:rsidRPr="006324B2" w:rsidRDefault="000C2D74" w:rsidP="006324B2">
      <w:pPr>
        <w:adjustRightInd w:val="0"/>
        <w:snapToGrid w:val="0"/>
        <w:spacing w:line="360" w:lineRule="auto"/>
        <w:rPr>
          <w:rFonts w:ascii="Times New Roman" w:hAnsi="Times New Roman" w:cs="Times New Roman"/>
          <w:sz w:val="22"/>
        </w:rPr>
      </w:pPr>
      <w:r>
        <w:rPr>
          <w:rFonts w:ascii="Times New Roman" w:hAnsi="Times New Roman" w:cs="Times New Roman"/>
          <w:sz w:val="22"/>
        </w:rPr>
        <w:fldChar w:fldCharType="end"/>
      </w:r>
    </w:p>
    <w:sectPr w:rsidR="006324B2" w:rsidRPr="006324B2" w:rsidSect="006324B2">
      <w:pgSz w:w="11906" w:h="16838"/>
      <w:pgMar w:top="1440" w:right="1080" w:bottom="1440" w:left="108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732DE" w16cex:dateUtc="2023-06-16T11:13:00Z"/>
  <w16cex:commentExtensible w16cex:durableId="283732E2" w16cex:dateUtc="2023-06-16T11:13:00Z"/>
  <w16cex:commentExtensible w16cex:durableId="283732EA" w16cex:dateUtc="2023-06-16T11:13:00Z"/>
  <w16cex:commentExtensible w16cex:durableId="283732F2" w16cex:dateUtc="2023-06-16T11:13:00Z"/>
  <w16cex:commentExtensible w16cex:durableId="283732FE" w16cex:dateUtc="2023-06-16T11:14:00Z"/>
  <w16cex:commentExtensible w16cex:durableId="28373314" w16cex:dateUtc="2023-06-16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78ABC" w16cid:durableId="2830A627"/>
  <w16cid:commentId w16cid:paraId="240E3652" w16cid:durableId="283732DE"/>
  <w16cid:commentId w16cid:paraId="4772359F" w16cid:durableId="2830A628"/>
  <w16cid:commentId w16cid:paraId="46434FD3" w16cid:durableId="283732E2"/>
  <w16cid:commentId w16cid:paraId="34A359FA" w16cid:durableId="2830A629"/>
  <w16cid:commentId w16cid:paraId="3B0F9E5A" w16cid:durableId="283732EA"/>
  <w16cid:commentId w16cid:paraId="23033F60" w16cid:durableId="2830A62A"/>
  <w16cid:commentId w16cid:paraId="3F8FEAA6" w16cid:durableId="283732F2"/>
  <w16cid:commentId w16cid:paraId="3DDA1136" w16cid:durableId="2830A62B"/>
  <w16cid:commentId w16cid:paraId="72EBE429" w16cid:durableId="283732FE"/>
  <w16cid:commentId w16cid:paraId="21B6C893" w16cid:durableId="2830A62C"/>
  <w16cid:commentId w16cid:paraId="3A3CBD8F" w16cid:durableId="283733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9310" w14:textId="77777777" w:rsidR="00057D05" w:rsidRDefault="00057D05">
      <w:r>
        <w:separator/>
      </w:r>
    </w:p>
  </w:endnote>
  <w:endnote w:type="continuationSeparator" w:id="0">
    <w:p w14:paraId="6675A0A6" w14:textId="77777777" w:rsidR="00057D05" w:rsidRDefault="000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2731" w14:textId="01C98670" w:rsidR="003B5B5F" w:rsidRPr="003B5B5F" w:rsidRDefault="003B5B5F" w:rsidP="003B5B5F">
    <w:pPr>
      <w:pStyle w:val="a6"/>
      <w:jc w:val="right"/>
      <w:rPr>
        <w:b/>
      </w:rPr>
    </w:pPr>
    <w:r w:rsidRPr="003B5B5F">
      <w:rPr>
        <w:rFonts w:ascii="Microsoft YaHei UI" w:eastAsia="Microsoft YaHei UI" w:hAnsi="Microsoft YaHei UI" w:cs="宋体"/>
        <w:color w:val="000000"/>
        <w:kern w:val="0"/>
        <w:sz w:val="21"/>
        <w:szCs w:val="21"/>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0FEA" w14:textId="77777777" w:rsidR="00057D05" w:rsidRDefault="00057D05">
      <w:r>
        <w:separator/>
      </w:r>
    </w:p>
  </w:footnote>
  <w:footnote w:type="continuationSeparator" w:id="0">
    <w:p w14:paraId="00C997F0" w14:textId="77777777" w:rsidR="00057D05" w:rsidRDefault="0005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46C040DE" w14:textId="77777777" w:rsidR="00A36A35" w:rsidRDefault="00A36A35" w:rsidP="008C1DFD">
        <w:pPr>
          <w:pStyle w:val="a5"/>
          <w:pBdr>
            <w:bottom w:val="none" w:sz="0" w:space="0" w:color="auto"/>
          </w:pBd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A2E0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A2E0F">
          <w:rPr>
            <w:b/>
            <w:bCs/>
            <w:noProof/>
          </w:rPr>
          <w:t>4</w:t>
        </w:r>
        <w:r>
          <w:rPr>
            <w:b/>
            <w:bCs/>
            <w:sz w:val="24"/>
            <w:szCs w:val="24"/>
          </w:rPr>
          <w:fldChar w:fldCharType="end"/>
        </w:r>
      </w:p>
    </w:sdtContent>
  </w:sdt>
  <w:p w14:paraId="349E52B6" w14:textId="77777777" w:rsidR="00A36A35" w:rsidRDefault="00A36A35" w:rsidP="008C1DF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irologica VS2022&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wawdw9drrt5peds9a5w5t0at92tsded09z&quot;&gt;My EndNote Library&lt;record-ids&gt;&lt;item&gt;6&lt;/item&gt;&lt;item&gt;17&lt;/item&gt;&lt;item&gt;18&lt;/item&gt;&lt;item&gt;19&lt;/item&gt;&lt;item&gt;20&lt;/item&gt;&lt;item&gt;21&lt;/item&gt;&lt;/record-ids&gt;&lt;/item&gt;&lt;/Libraries&gt;"/>
  </w:docVars>
  <w:rsids>
    <w:rsidRoot w:val="00D87174"/>
    <w:rsid w:val="00057D05"/>
    <w:rsid w:val="000905FE"/>
    <w:rsid w:val="000C2D74"/>
    <w:rsid w:val="00103BB7"/>
    <w:rsid w:val="001822C8"/>
    <w:rsid w:val="002A2E0F"/>
    <w:rsid w:val="00335226"/>
    <w:rsid w:val="003B5B5F"/>
    <w:rsid w:val="00415EEC"/>
    <w:rsid w:val="006324B2"/>
    <w:rsid w:val="00632919"/>
    <w:rsid w:val="00645F1D"/>
    <w:rsid w:val="007762BC"/>
    <w:rsid w:val="007C7CE9"/>
    <w:rsid w:val="008A6D31"/>
    <w:rsid w:val="008C1DFD"/>
    <w:rsid w:val="00910B3B"/>
    <w:rsid w:val="00956024"/>
    <w:rsid w:val="009A4609"/>
    <w:rsid w:val="00A36A35"/>
    <w:rsid w:val="00A532CE"/>
    <w:rsid w:val="00A604CA"/>
    <w:rsid w:val="00A629BA"/>
    <w:rsid w:val="00B66158"/>
    <w:rsid w:val="00C270BB"/>
    <w:rsid w:val="00C6200E"/>
    <w:rsid w:val="00CD7E9D"/>
    <w:rsid w:val="00D13F2F"/>
    <w:rsid w:val="00D418D4"/>
    <w:rsid w:val="00D61DE2"/>
    <w:rsid w:val="00D87174"/>
    <w:rsid w:val="00F37133"/>
    <w:rsid w:val="00F45FD3"/>
    <w:rsid w:val="00F5289F"/>
    <w:rsid w:val="00FB72E7"/>
    <w:rsid w:val="7E1B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5015F"/>
  <w15:docId w15:val="{EBC336F1-B85B-47B6-819B-4DB3FBF2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qFormat/>
    <w:rPr>
      <w:color w:val="0000FF"/>
      <w:u w:val="single"/>
    </w:rPr>
  </w:style>
  <w:style w:type="paragraph" w:styleId="a5">
    <w:name w:val="header"/>
    <w:basedOn w:val="a"/>
    <w:link w:val="Char"/>
    <w:uiPriority w:val="99"/>
    <w:rsid w:val="00F45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5FD3"/>
    <w:rPr>
      <w:kern w:val="2"/>
      <w:sz w:val="18"/>
      <w:szCs w:val="18"/>
    </w:rPr>
  </w:style>
  <w:style w:type="paragraph" w:styleId="a6">
    <w:name w:val="footer"/>
    <w:basedOn w:val="a"/>
    <w:link w:val="Char0"/>
    <w:rsid w:val="00F45FD3"/>
    <w:pPr>
      <w:tabs>
        <w:tab w:val="center" w:pos="4153"/>
        <w:tab w:val="right" w:pos="8306"/>
      </w:tabs>
      <w:snapToGrid w:val="0"/>
      <w:jc w:val="left"/>
    </w:pPr>
    <w:rPr>
      <w:sz w:val="18"/>
      <w:szCs w:val="18"/>
    </w:rPr>
  </w:style>
  <w:style w:type="character" w:customStyle="1" w:styleId="Char0">
    <w:name w:val="页脚 Char"/>
    <w:basedOn w:val="a0"/>
    <w:link w:val="a6"/>
    <w:rsid w:val="00F45FD3"/>
    <w:rPr>
      <w:kern w:val="2"/>
      <w:sz w:val="18"/>
      <w:szCs w:val="18"/>
    </w:rPr>
  </w:style>
  <w:style w:type="character" w:styleId="a7">
    <w:name w:val="annotation reference"/>
    <w:basedOn w:val="a0"/>
    <w:uiPriority w:val="99"/>
    <w:rsid w:val="006324B2"/>
    <w:rPr>
      <w:sz w:val="21"/>
      <w:szCs w:val="21"/>
    </w:rPr>
  </w:style>
  <w:style w:type="paragraph" w:styleId="a8">
    <w:name w:val="annotation text"/>
    <w:basedOn w:val="a"/>
    <w:link w:val="Char1"/>
    <w:uiPriority w:val="99"/>
    <w:rsid w:val="006324B2"/>
    <w:pPr>
      <w:jc w:val="left"/>
    </w:pPr>
  </w:style>
  <w:style w:type="character" w:customStyle="1" w:styleId="Char1">
    <w:name w:val="批注文字 Char"/>
    <w:basedOn w:val="a0"/>
    <w:link w:val="a8"/>
    <w:uiPriority w:val="99"/>
    <w:rsid w:val="006324B2"/>
    <w:rPr>
      <w:kern w:val="2"/>
      <w:sz w:val="21"/>
      <w:szCs w:val="22"/>
    </w:rPr>
  </w:style>
  <w:style w:type="paragraph" w:styleId="a9">
    <w:name w:val="annotation subject"/>
    <w:basedOn w:val="a8"/>
    <w:next w:val="a8"/>
    <w:link w:val="Char2"/>
    <w:rsid w:val="006324B2"/>
    <w:rPr>
      <w:b/>
      <w:bCs/>
    </w:rPr>
  </w:style>
  <w:style w:type="character" w:customStyle="1" w:styleId="Char2">
    <w:name w:val="批注主题 Char"/>
    <w:basedOn w:val="Char1"/>
    <w:link w:val="a9"/>
    <w:rsid w:val="006324B2"/>
    <w:rPr>
      <w:b/>
      <w:bCs/>
      <w:kern w:val="2"/>
      <w:sz w:val="21"/>
      <w:szCs w:val="22"/>
    </w:rPr>
  </w:style>
  <w:style w:type="paragraph" w:styleId="aa">
    <w:name w:val="Balloon Text"/>
    <w:basedOn w:val="a"/>
    <w:link w:val="Char3"/>
    <w:rsid w:val="006324B2"/>
    <w:rPr>
      <w:sz w:val="18"/>
      <w:szCs w:val="18"/>
    </w:rPr>
  </w:style>
  <w:style w:type="character" w:customStyle="1" w:styleId="Char3">
    <w:name w:val="批注框文本 Char"/>
    <w:basedOn w:val="a0"/>
    <w:link w:val="aa"/>
    <w:rsid w:val="006324B2"/>
    <w:rPr>
      <w:kern w:val="2"/>
      <w:sz w:val="18"/>
      <w:szCs w:val="18"/>
    </w:rPr>
  </w:style>
  <w:style w:type="paragraph" w:customStyle="1" w:styleId="EndNoteBibliographyTitle">
    <w:name w:val="EndNote Bibliography Title"/>
    <w:basedOn w:val="a"/>
    <w:link w:val="EndNoteBibliographyTitle0"/>
    <w:rsid w:val="000C2D74"/>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0C2D74"/>
    <w:rPr>
      <w:rFonts w:ascii="Calibri" w:hAnsi="Calibri" w:cs="Calibri"/>
      <w:noProof/>
      <w:kern w:val="2"/>
      <w:szCs w:val="22"/>
    </w:rPr>
  </w:style>
  <w:style w:type="paragraph" w:customStyle="1" w:styleId="EndNoteBibliography">
    <w:name w:val="EndNote Bibliography"/>
    <w:basedOn w:val="a"/>
    <w:link w:val="EndNoteBibliography0"/>
    <w:rsid w:val="000C2D74"/>
    <w:rPr>
      <w:rFonts w:ascii="Calibri" w:hAnsi="Calibri" w:cs="Calibri"/>
      <w:noProof/>
      <w:sz w:val="20"/>
    </w:rPr>
  </w:style>
  <w:style w:type="character" w:customStyle="1" w:styleId="EndNoteBibliography0">
    <w:name w:val="EndNote Bibliography 字符"/>
    <w:basedOn w:val="a0"/>
    <w:link w:val="EndNoteBibliography"/>
    <w:rsid w:val="000C2D74"/>
    <w:rPr>
      <w:rFonts w:ascii="Calibri" w:hAnsi="Calibri" w:cs="Calibri"/>
      <w:noProof/>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654132">
      <w:bodyDiv w:val="1"/>
      <w:marLeft w:val="0"/>
      <w:marRight w:val="0"/>
      <w:marTop w:val="0"/>
      <w:marBottom w:val="0"/>
      <w:divBdr>
        <w:top w:val="none" w:sz="0" w:space="0" w:color="auto"/>
        <w:left w:val="none" w:sz="0" w:space="0" w:color="auto"/>
        <w:bottom w:val="none" w:sz="0" w:space="0" w:color="auto"/>
        <w:right w:val="none" w:sz="0" w:space="0" w:color="auto"/>
      </w:divBdr>
      <w:divsChild>
        <w:div w:id="17628708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ivm.nl/mpf/norovirus/typingtool"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VS</cp:lastModifiedBy>
  <cp:revision>3</cp:revision>
  <dcterms:created xsi:type="dcterms:W3CDTF">2023-07-07T10:07:00Z</dcterms:created>
  <dcterms:modified xsi:type="dcterms:W3CDTF">2023-07-07T10:08:00Z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