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32BF" w:rsidRDefault="000232BF" w:rsidP="000232BF">
      <w:pPr>
        <w:rPr>
          <w:rFonts w:cs="Times New Roman"/>
          <w:b/>
          <w:w w:val="105"/>
          <w:sz w:val="30"/>
          <w:szCs w:val="30"/>
        </w:rPr>
      </w:pPr>
      <w:proofErr w:type="spellStart"/>
      <w:r>
        <w:rPr>
          <w:rFonts w:cs="Times New Roman"/>
          <w:b/>
          <w:w w:val="105"/>
          <w:sz w:val="30"/>
          <w:szCs w:val="30"/>
        </w:rPr>
        <w:t>Virologica</w:t>
      </w:r>
      <w:proofErr w:type="spellEnd"/>
      <w:r>
        <w:rPr>
          <w:rFonts w:cs="Times New Roman"/>
          <w:b/>
          <w:w w:val="105"/>
          <w:sz w:val="30"/>
          <w:szCs w:val="30"/>
        </w:rPr>
        <w:t xml:space="preserve"> </w:t>
      </w:r>
      <w:proofErr w:type="spellStart"/>
      <w:r>
        <w:rPr>
          <w:rFonts w:cs="Times New Roman"/>
          <w:b/>
          <w:w w:val="105"/>
          <w:sz w:val="30"/>
          <w:szCs w:val="30"/>
        </w:rPr>
        <w:t>Sinica</w:t>
      </w:r>
      <w:proofErr w:type="spellEnd"/>
    </w:p>
    <w:p w:rsidR="000232BF" w:rsidRDefault="000232BF" w:rsidP="000232BF">
      <w:pPr>
        <w:rPr>
          <w:rFonts w:cs="Times New Roman"/>
          <w:w w:val="105"/>
        </w:rPr>
      </w:pPr>
    </w:p>
    <w:p w:rsidR="000232BF" w:rsidRDefault="000232BF" w:rsidP="000232BF">
      <w:pPr>
        <w:rPr>
          <w:rFonts w:cs="Times New Roman"/>
          <w:b/>
          <w:bCs/>
          <w:w w:val="105"/>
        </w:rPr>
      </w:pPr>
    </w:p>
    <w:p w:rsidR="000232BF" w:rsidRDefault="000232BF" w:rsidP="000232BF">
      <w:pPr>
        <w:adjustRightInd w:val="0"/>
        <w:snapToGrid w:val="0"/>
        <w:rPr>
          <w:rFonts w:cs="Times New Roman"/>
          <w:b/>
          <w:bCs/>
          <w:w w:val="105"/>
          <w:sz w:val="30"/>
          <w:szCs w:val="30"/>
        </w:rPr>
      </w:pPr>
      <w:r>
        <w:rPr>
          <w:rFonts w:cs="Times New Roman"/>
          <w:b/>
          <w:bCs/>
          <w:w w:val="105"/>
          <w:sz w:val="30"/>
          <w:szCs w:val="30"/>
        </w:rPr>
        <w:t>Supplementary Data</w:t>
      </w:r>
    </w:p>
    <w:p w:rsidR="000232BF" w:rsidRDefault="000232BF" w:rsidP="000232BF">
      <w:pPr>
        <w:snapToGrid w:val="0"/>
        <w:spacing w:before="0" w:after="0" w:line="360" w:lineRule="auto"/>
        <w:jc w:val="both"/>
        <w:rPr>
          <w:rFonts w:cs="Times New Roman"/>
          <w:sz w:val="22"/>
          <w:lang w:eastAsia="zh-CN"/>
        </w:rPr>
      </w:pPr>
    </w:p>
    <w:p w:rsidR="000232BF" w:rsidRPr="00833F80" w:rsidRDefault="000232BF" w:rsidP="000232BF">
      <w:pPr>
        <w:pStyle w:val="AuthorList"/>
        <w:snapToGrid w:val="0"/>
        <w:spacing w:before="0" w:after="0"/>
        <w:jc w:val="both"/>
        <w:rPr>
          <w:sz w:val="30"/>
          <w:szCs w:val="30"/>
          <w:lang w:eastAsia="zh-CN"/>
        </w:rPr>
      </w:pPr>
      <w:proofErr w:type="spellStart"/>
      <w:r w:rsidRPr="00833F80">
        <w:rPr>
          <w:sz w:val="30"/>
          <w:szCs w:val="30"/>
          <w:lang w:eastAsia="zh-CN"/>
        </w:rPr>
        <w:t>A</w:t>
      </w:r>
      <w:r w:rsidRPr="00833F80">
        <w:rPr>
          <w:sz w:val="30"/>
          <w:szCs w:val="30"/>
        </w:rPr>
        <w:t>llopregnanolone</w:t>
      </w:r>
      <w:proofErr w:type="spellEnd"/>
      <w:r w:rsidRPr="00833F80">
        <w:rPr>
          <w:sz w:val="30"/>
          <w:szCs w:val="30"/>
        </w:rPr>
        <w:t xml:space="preserve"> targets nucleoprotein as a novel influenza virus inhibitor</w:t>
      </w:r>
    </w:p>
    <w:p w:rsidR="000232BF" w:rsidRPr="00833F80" w:rsidRDefault="000232BF" w:rsidP="000232BF">
      <w:pPr>
        <w:rPr>
          <w:lang w:eastAsia="zh-CN"/>
        </w:rPr>
      </w:pPr>
    </w:p>
    <w:p w:rsidR="000232BF" w:rsidRPr="00833F80" w:rsidRDefault="000232BF" w:rsidP="000232BF">
      <w:pPr>
        <w:pStyle w:val="AuthorList"/>
        <w:snapToGrid w:val="0"/>
        <w:spacing w:before="0" w:after="0"/>
        <w:jc w:val="both"/>
        <w:rPr>
          <w:bCs/>
          <w:sz w:val="21"/>
          <w:szCs w:val="21"/>
          <w:vertAlign w:val="superscript"/>
          <w:lang w:eastAsia="zh-CN"/>
        </w:rPr>
      </w:pPr>
      <w:proofErr w:type="spellStart"/>
      <w:r w:rsidRPr="00833F80">
        <w:rPr>
          <w:bCs/>
          <w:sz w:val="21"/>
          <w:szCs w:val="21"/>
        </w:rPr>
        <w:t>Meiyue</w:t>
      </w:r>
      <w:proofErr w:type="spellEnd"/>
      <w:r w:rsidRPr="00833F80">
        <w:rPr>
          <w:bCs/>
          <w:sz w:val="21"/>
          <w:szCs w:val="21"/>
        </w:rPr>
        <w:t xml:space="preserve"> Dong </w:t>
      </w:r>
      <w:r w:rsidRPr="00833F80">
        <w:rPr>
          <w:rFonts w:hint="eastAsia"/>
          <w:bCs/>
          <w:sz w:val="21"/>
          <w:szCs w:val="21"/>
          <w:vertAlign w:val="superscript"/>
          <w:lang w:eastAsia="zh-CN"/>
        </w:rPr>
        <w:t>a</w:t>
      </w:r>
      <w:proofErr w:type="gramStart"/>
      <w:r w:rsidRPr="00833F80">
        <w:rPr>
          <w:bCs/>
          <w:sz w:val="21"/>
          <w:szCs w:val="21"/>
          <w:vertAlign w:val="superscript"/>
          <w:lang w:eastAsia="zh-CN"/>
        </w:rPr>
        <w:t>,</w:t>
      </w:r>
      <w:r w:rsidRPr="00833F80">
        <w:rPr>
          <w:rFonts w:hint="eastAsia"/>
          <w:bCs/>
          <w:sz w:val="21"/>
          <w:szCs w:val="21"/>
          <w:vertAlign w:val="superscript"/>
          <w:lang w:eastAsia="zh-CN"/>
        </w:rPr>
        <w:t>1</w:t>
      </w:r>
      <w:proofErr w:type="gramEnd"/>
      <w:r w:rsidRPr="00833F80">
        <w:rPr>
          <w:bCs/>
          <w:sz w:val="21"/>
          <w:szCs w:val="21"/>
        </w:rPr>
        <w:t xml:space="preserve">, </w:t>
      </w:r>
      <w:proofErr w:type="spellStart"/>
      <w:r w:rsidRPr="00833F80">
        <w:rPr>
          <w:bCs/>
          <w:sz w:val="21"/>
          <w:szCs w:val="21"/>
        </w:rPr>
        <w:t>Yanyan</w:t>
      </w:r>
      <w:proofErr w:type="spellEnd"/>
      <w:r w:rsidRPr="00833F80">
        <w:rPr>
          <w:bCs/>
          <w:sz w:val="21"/>
          <w:szCs w:val="21"/>
        </w:rPr>
        <w:t xml:space="preserve"> Wang </w:t>
      </w:r>
      <w:r w:rsidRPr="00833F80">
        <w:rPr>
          <w:rFonts w:hint="eastAsia"/>
          <w:bCs/>
          <w:sz w:val="21"/>
          <w:szCs w:val="21"/>
          <w:vertAlign w:val="superscript"/>
          <w:lang w:eastAsia="zh-CN"/>
        </w:rPr>
        <w:t>b</w:t>
      </w:r>
      <w:r w:rsidRPr="00833F80">
        <w:rPr>
          <w:bCs/>
          <w:sz w:val="21"/>
          <w:szCs w:val="21"/>
          <w:vertAlign w:val="superscript"/>
        </w:rPr>
        <w:t>,</w:t>
      </w:r>
      <w:r w:rsidRPr="00833F80">
        <w:rPr>
          <w:rFonts w:hint="eastAsia"/>
          <w:bCs/>
          <w:sz w:val="21"/>
          <w:szCs w:val="21"/>
          <w:vertAlign w:val="superscript"/>
          <w:lang w:eastAsia="zh-CN"/>
        </w:rPr>
        <w:t>1</w:t>
      </w:r>
      <w:r w:rsidRPr="00833F80">
        <w:rPr>
          <w:bCs/>
          <w:sz w:val="21"/>
          <w:szCs w:val="21"/>
        </w:rPr>
        <w:t xml:space="preserve">, Ping Li </w:t>
      </w:r>
      <w:r w:rsidRPr="00833F80">
        <w:rPr>
          <w:rFonts w:hint="eastAsia"/>
          <w:bCs/>
          <w:sz w:val="21"/>
          <w:szCs w:val="21"/>
          <w:vertAlign w:val="superscript"/>
          <w:lang w:eastAsia="zh-CN"/>
        </w:rPr>
        <w:t>b</w:t>
      </w:r>
      <w:r w:rsidRPr="00833F80">
        <w:rPr>
          <w:bCs/>
          <w:sz w:val="21"/>
          <w:szCs w:val="21"/>
        </w:rPr>
        <w:t xml:space="preserve">, </w:t>
      </w:r>
      <w:proofErr w:type="spellStart"/>
      <w:r w:rsidRPr="00833F80">
        <w:rPr>
          <w:bCs/>
          <w:sz w:val="21"/>
          <w:szCs w:val="21"/>
        </w:rPr>
        <w:t>Zinuo</w:t>
      </w:r>
      <w:proofErr w:type="spellEnd"/>
      <w:r w:rsidRPr="00833F80">
        <w:rPr>
          <w:bCs/>
          <w:sz w:val="21"/>
          <w:szCs w:val="21"/>
        </w:rPr>
        <w:t xml:space="preserve"> Chen</w:t>
      </w:r>
      <w:r w:rsidRPr="00833F80">
        <w:rPr>
          <w:rFonts w:hint="eastAsia"/>
          <w:bCs/>
          <w:sz w:val="21"/>
          <w:szCs w:val="21"/>
          <w:lang w:eastAsia="zh-CN"/>
        </w:rPr>
        <w:t xml:space="preserve"> </w:t>
      </w:r>
      <w:r w:rsidRPr="00833F80">
        <w:rPr>
          <w:rFonts w:hint="eastAsia"/>
          <w:bCs/>
          <w:sz w:val="21"/>
          <w:szCs w:val="21"/>
          <w:vertAlign w:val="superscript"/>
          <w:lang w:eastAsia="zh-CN"/>
        </w:rPr>
        <w:t>a</w:t>
      </w:r>
      <w:r w:rsidRPr="00833F80">
        <w:rPr>
          <w:bCs/>
          <w:sz w:val="21"/>
          <w:szCs w:val="21"/>
        </w:rPr>
        <w:t xml:space="preserve">, </w:t>
      </w:r>
      <w:proofErr w:type="spellStart"/>
      <w:r w:rsidRPr="00833F80">
        <w:rPr>
          <w:bCs/>
          <w:sz w:val="21"/>
          <w:szCs w:val="21"/>
        </w:rPr>
        <w:t>Varada</w:t>
      </w:r>
      <w:proofErr w:type="spellEnd"/>
      <w:r w:rsidRPr="00833F80">
        <w:rPr>
          <w:bCs/>
          <w:sz w:val="21"/>
          <w:szCs w:val="21"/>
        </w:rPr>
        <w:t xml:space="preserve"> </w:t>
      </w:r>
      <w:proofErr w:type="spellStart"/>
      <w:r w:rsidRPr="00833F80">
        <w:rPr>
          <w:bCs/>
          <w:sz w:val="21"/>
          <w:szCs w:val="21"/>
        </w:rPr>
        <w:t>Anirudhan</w:t>
      </w:r>
      <w:proofErr w:type="spellEnd"/>
      <w:r w:rsidRPr="00833F80">
        <w:rPr>
          <w:bCs/>
          <w:sz w:val="21"/>
          <w:szCs w:val="21"/>
        </w:rPr>
        <w:t xml:space="preserve"> </w:t>
      </w:r>
      <w:r w:rsidRPr="00833F80">
        <w:rPr>
          <w:rFonts w:hint="eastAsia"/>
          <w:bCs/>
          <w:sz w:val="21"/>
          <w:szCs w:val="21"/>
          <w:vertAlign w:val="superscript"/>
          <w:lang w:eastAsia="zh-CN"/>
        </w:rPr>
        <w:t>c</w:t>
      </w:r>
      <w:r w:rsidRPr="00833F80">
        <w:rPr>
          <w:bCs/>
          <w:sz w:val="21"/>
          <w:szCs w:val="21"/>
        </w:rPr>
        <w:t xml:space="preserve">, </w:t>
      </w:r>
      <w:proofErr w:type="spellStart"/>
      <w:r w:rsidRPr="00833F80">
        <w:rPr>
          <w:bCs/>
          <w:sz w:val="21"/>
          <w:szCs w:val="21"/>
        </w:rPr>
        <w:t>Qinghua</w:t>
      </w:r>
      <w:proofErr w:type="spellEnd"/>
      <w:r w:rsidRPr="00833F80">
        <w:rPr>
          <w:bCs/>
          <w:sz w:val="21"/>
          <w:szCs w:val="21"/>
        </w:rPr>
        <w:t xml:space="preserve"> Cui </w:t>
      </w:r>
      <w:r w:rsidRPr="00833F80">
        <w:rPr>
          <w:rFonts w:hint="eastAsia"/>
          <w:bCs/>
          <w:sz w:val="21"/>
          <w:szCs w:val="21"/>
          <w:vertAlign w:val="superscript"/>
          <w:lang w:eastAsia="zh-CN"/>
        </w:rPr>
        <w:t>a</w:t>
      </w:r>
      <w:r w:rsidRPr="00833F80">
        <w:rPr>
          <w:bCs/>
          <w:sz w:val="21"/>
          <w:szCs w:val="21"/>
          <w:vertAlign w:val="superscript"/>
        </w:rPr>
        <w:t xml:space="preserve">, </w:t>
      </w:r>
      <w:r w:rsidRPr="00833F80">
        <w:rPr>
          <w:rFonts w:hint="eastAsia"/>
          <w:bCs/>
          <w:sz w:val="21"/>
          <w:szCs w:val="21"/>
          <w:vertAlign w:val="superscript"/>
          <w:lang w:eastAsia="zh-CN"/>
        </w:rPr>
        <w:t>d</w:t>
      </w:r>
      <w:r w:rsidRPr="00833F80">
        <w:rPr>
          <w:bCs/>
          <w:sz w:val="21"/>
          <w:szCs w:val="21"/>
          <w:vertAlign w:val="superscript"/>
        </w:rPr>
        <w:t>, *</w:t>
      </w:r>
      <w:r w:rsidRPr="00833F80">
        <w:rPr>
          <w:bCs/>
          <w:sz w:val="21"/>
          <w:szCs w:val="21"/>
        </w:rPr>
        <w:t xml:space="preserve">, </w:t>
      </w:r>
      <w:proofErr w:type="spellStart"/>
      <w:r w:rsidRPr="00833F80">
        <w:rPr>
          <w:bCs/>
          <w:sz w:val="21"/>
          <w:szCs w:val="21"/>
        </w:rPr>
        <w:t>Lijun</w:t>
      </w:r>
      <w:proofErr w:type="spellEnd"/>
      <w:r w:rsidRPr="00833F80">
        <w:rPr>
          <w:bCs/>
          <w:sz w:val="21"/>
          <w:szCs w:val="21"/>
        </w:rPr>
        <w:t xml:space="preserve"> </w:t>
      </w:r>
      <w:proofErr w:type="spellStart"/>
      <w:r w:rsidRPr="00833F80">
        <w:rPr>
          <w:bCs/>
          <w:sz w:val="21"/>
          <w:szCs w:val="21"/>
        </w:rPr>
        <w:t>Rong</w:t>
      </w:r>
      <w:proofErr w:type="spellEnd"/>
      <w:r w:rsidRPr="00833F80">
        <w:rPr>
          <w:bCs/>
          <w:sz w:val="21"/>
          <w:szCs w:val="21"/>
        </w:rPr>
        <w:t xml:space="preserve"> </w:t>
      </w:r>
      <w:r w:rsidRPr="00833F80">
        <w:rPr>
          <w:rFonts w:hint="eastAsia"/>
          <w:bCs/>
          <w:sz w:val="21"/>
          <w:szCs w:val="21"/>
          <w:vertAlign w:val="superscript"/>
          <w:lang w:eastAsia="zh-CN"/>
        </w:rPr>
        <w:t>c</w:t>
      </w:r>
      <w:r w:rsidRPr="00833F80">
        <w:rPr>
          <w:bCs/>
          <w:sz w:val="21"/>
          <w:szCs w:val="21"/>
          <w:vertAlign w:val="superscript"/>
        </w:rPr>
        <w:t>, *</w:t>
      </w:r>
      <w:r w:rsidRPr="00833F80">
        <w:rPr>
          <w:bCs/>
          <w:sz w:val="21"/>
          <w:szCs w:val="21"/>
        </w:rPr>
        <w:t xml:space="preserve">, </w:t>
      </w:r>
      <w:proofErr w:type="spellStart"/>
      <w:r w:rsidRPr="00833F80">
        <w:rPr>
          <w:bCs/>
          <w:sz w:val="21"/>
          <w:szCs w:val="21"/>
        </w:rPr>
        <w:t>Ruikun</w:t>
      </w:r>
      <w:proofErr w:type="spellEnd"/>
      <w:r w:rsidRPr="00833F80">
        <w:rPr>
          <w:bCs/>
          <w:sz w:val="21"/>
          <w:szCs w:val="21"/>
        </w:rPr>
        <w:t xml:space="preserve"> Du </w:t>
      </w:r>
      <w:r w:rsidRPr="00833F80">
        <w:rPr>
          <w:rFonts w:hint="eastAsia"/>
          <w:bCs/>
          <w:sz w:val="21"/>
          <w:szCs w:val="21"/>
          <w:vertAlign w:val="superscript"/>
          <w:lang w:eastAsia="zh-CN"/>
        </w:rPr>
        <w:t>a</w:t>
      </w:r>
      <w:r w:rsidRPr="00833F80">
        <w:rPr>
          <w:bCs/>
          <w:sz w:val="21"/>
          <w:szCs w:val="21"/>
          <w:vertAlign w:val="superscript"/>
        </w:rPr>
        <w:t xml:space="preserve">, </w:t>
      </w:r>
      <w:r w:rsidRPr="00833F80">
        <w:rPr>
          <w:rFonts w:hint="eastAsia"/>
          <w:bCs/>
          <w:sz w:val="21"/>
          <w:szCs w:val="21"/>
          <w:vertAlign w:val="superscript"/>
          <w:lang w:eastAsia="zh-CN"/>
        </w:rPr>
        <w:t>d</w:t>
      </w:r>
      <w:r w:rsidRPr="00833F80">
        <w:rPr>
          <w:bCs/>
          <w:sz w:val="21"/>
          <w:szCs w:val="21"/>
          <w:vertAlign w:val="superscript"/>
        </w:rPr>
        <w:t>, *</w:t>
      </w:r>
    </w:p>
    <w:p w:rsidR="000232BF" w:rsidRPr="00833F80" w:rsidRDefault="000232BF" w:rsidP="000232BF">
      <w:pPr>
        <w:rPr>
          <w:sz w:val="21"/>
          <w:szCs w:val="21"/>
          <w:lang w:eastAsia="zh-CN"/>
        </w:rPr>
      </w:pPr>
    </w:p>
    <w:p w:rsidR="000232BF" w:rsidRPr="00833F80" w:rsidRDefault="000232BF" w:rsidP="000232BF">
      <w:pPr>
        <w:snapToGrid w:val="0"/>
        <w:spacing w:before="0" w:after="0"/>
        <w:jc w:val="both"/>
        <w:rPr>
          <w:rFonts w:cs="Times New Roman"/>
          <w:b/>
          <w:i/>
          <w:sz w:val="21"/>
          <w:szCs w:val="21"/>
        </w:rPr>
      </w:pPr>
      <w:proofErr w:type="spellStart"/>
      <w:proofErr w:type="gramStart"/>
      <w:r w:rsidRPr="00833F80">
        <w:rPr>
          <w:rFonts w:cs="Times New Roman" w:hint="eastAsia"/>
          <w:i/>
          <w:sz w:val="21"/>
          <w:szCs w:val="21"/>
          <w:vertAlign w:val="superscript"/>
          <w:lang w:eastAsia="zh-CN"/>
        </w:rPr>
        <w:t>a</w:t>
      </w:r>
      <w:proofErr w:type="spellEnd"/>
      <w:proofErr w:type="gramEnd"/>
      <w:r w:rsidRPr="00833F80">
        <w:rPr>
          <w:rFonts w:cs="Times New Roman"/>
          <w:i/>
          <w:sz w:val="21"/>
          <w:szCs w:val="21"/>
        </w:rPr>
        <w:t xml:space="preserve"> Innovative Institute of Chinese Medicine and Pharmacy, Shandong University of Traditional Chinese </w:t>
      </w:r>
      <w:proofErr w:type="spellStart"/>
      <w:r w:rsidRPr="00833F80">
        <w:rPr>
          <w:rFonts w:cs="Times New Roman"/>
          <w:i/>
          <w:sz w:val="21"/>
          <w:szCs w:val="21"/>
        </w:rPr>
        <w:t>Medcine</w:t>
      </w:r>
      <w:proofErr w:type="spellEnd"/>
      <w:r w:rsidRPr="00833F80">
        <w:rPr>
          <w:rFonts w:cs="Times New Roman"/>
          <w:i/>
          <w:sz w:val="21"/>
          <w:szCs w:val="21"/>
        </w:rPr>
        <w:t xml:space="preserve">, Jinan, </w:t>
      </w:r>
      <w:r>
        <w:rPr>
          <w:rFonts w:cs="Times New Roman"/>
          <w:i/>
          <w:sz w:val="21"/>
          <w:szCs w:val="21"/>
          <w:lang w:eastAsia="zh-CN"/>
        </w:rPr>
        <w:t>250355</w:t>
      </w:r>
      <w:r w:rsidRPr="00833F80">
        <w:rPr>
          <w:rFonts w:cs="Times New Roman" w:hint="eastAsia"/>
          <w:i/>
          <w:sz w:val="21"/>
          <w:szCs w:val="21"/>
          <w:lang w:eastAsia="zh-CN"/>
        </w:rPr>
        <w:t xml:space="preserve">, </w:t>
      </w:r>
      <w:r w:rsidRPr="00833F80">
        <w:rPr>
          <w:rFonts w:cs="Times New Roman"/>
          <w:i/>
          <w:sz w:val="21"/>
          <w:szCs w:val="21"/>
        </w:rPr>
        <w:t>China</w:t>
      </w:r>
    </w:p>
    <w:p w:rsidR="000232BF" w:rsidRPr="00833F80" w:rsidRDefault="000232BF" w:rsidP="000232BF">
      <w:pPr>
        <w:snapToGrid w:val="0"/>
        <w:spacing w:before="0" w:after="0"/>
        <w:jc w:val="both"/>
        <w:rPr>
          <w:rFonts w:cs="Times New Roman"/>
          <w:i/>
          <w:sz w:val="21"/>
          <w:szCs w:val="21"/>
        </w:rPr>
      </w:pPr>
      <w:proofErr w:type="gramStart"/>
      <w:r w:rsidRPr="00833F80">
        <w:rPr>
          <w:rFonts w:cs="Times New Roman"/>
          <w:i/>
          <w:sz w:val="21"/>
          <w:szCs w:val="21"/>
          <w:vertAlign w:val="superscript"/>
        </w:rPr>
        <w:t>b</w:t>
      </w:r>
      <w:proofErr w:type="gramEnd"/>
      <w:r w:rsidRPr="00833F80">
        <w:rPr>
          <w:rFonts w:cs="Times New Roman"/>
          <w:i/>
          <w:sz w:val="21"/>
          <w:szCs w:val="21"/>
        </w:rPr>
        <w:t xml:space="preserve"> College of Pharmacy, Shandong University of Traditional Chinese Medicine, Jinan, </w:t>
      </w:r>
      <w:r>
        <w:rPr>
          <w:rFonts w:cs="Times New Roman"/>
          <w:i/>
          <w:sz w:val="21"/>
          <w:szCs w:val="21"/>
          <w:lang w:eastAsia="zh-CN"/>
        </w:rPr>
        <w:t>250355</w:t>
      </w:r>
      <w:r w:rsidRPr="00833F80">
        <w:rPr>
          <w:rFonts w:cs="Times New Roman" w:hint="eastAsia"/>
          <w:i/>
          <w:sz w:val="21"/>
          <w:szCs w:val="21"/>
          <w:lang w:eastAsia="zh-CN"/>
        </w:rPr>
        <w:t xml:space="preserve">, </w:t>
      </w:r>
      <w:r w:rsidRPr="00833F80">
        <w:rPr>
          <w:rFonts w:cs="Times New Roman"/>
          <w:i/>
          <w:sz w:val="21"/>
          <w:szCs w:val="21"/>
        </w:rPr>
        <w:t>China</w:t>
      </w:r>
    </w:p>
    <w:p w:rsidR="000232BF" w:rsidRPr="00833F80" w:rsidRDefault="000232BF" w:rsidP="000232BF">
      <w:pPr>
        <w:snapToGrid w:val="0"/>
        <w:spacing w:before="0" w:after="0"/>
        <w:jc w:val="both"/>
        <w:rPr>
          <w:rFonts w:cs="Times New Roman"/>
          <w:i/>
          <w:sz w:val="21"/>
          <w:szCs w:val="21"/>
        </w:rPr>
      </w:pPr>
      <w:proofErr w:type="gramStart"/>
      <w:r w:rsidRPr="00833F80">
        <w:rPr>
          <w:rFonts w:cs="Times New Roman" w:hint="eastAsia"/>
          <w:i/>
          <w:sz w:val="21"/>
          <w:szCs w:val="21"/>
          <w:vertAlign w:val="superscript"/>
          <w:lang w:eastAsia="zh-CN"/>
        </w:rPr>
        <w:t>c</w:t>
      </w:r>
      <w:proofErr w:type="gramEnd"/>
      <w:r w:rsidRPr="00833F80">
        <w:rPr>
          <w:rFonts w:cs="Times New Roman"/>
          <w:i/>
          <w:sz w:val="21"/>
          <w:szCs w:val="21"/>
        </w:rPr>
        <w:t xml:space="preserve"> Department of Microbiology and Immunology, College of Medicine, University of Illinois at Chicago, Chicago, </w:t>
      </w:r>
      <w:r>
        <w:rPr>
          <w:rFonts w:cs="Times New Roman"/>
          <w:i/>
          <w:sz w:val="21"/>
          <w:szCs w:val="21"/>
          <w:lang w:eastAsia="zh-CN"/>
        </w:rPr>
        <w:t>60612</w:t>
      </w:r>
      <w:r w:rsidRPr="00833F80">
        <w:rPr>
          <w:rFonts w:cs="Times New Roman" w:hint="eastAsia"/>
          <w:i/>
          <w:sz w:val="21"/>
          <w:szCs w:val="21"/>
          <w:lang w:eastAsia="zh-CN"/>
        </w:rPr>
        <w:t xml:space="preserve">, </w:t>
      </w:r>
      <w:r w:rsidRPr="00833F80">
        <w:rPr>
          <w:rFonts w:cs="Times New Roman"/>
          <w:i/>
          <w:sz w:val="21"/>
          <w:szCs w:val="21"/>
        </w:rPr>
        <w:t>USA</w:t>
      </w:r>
    </w:p>
    <w:p w:rsidR="000232BF" w:rsidRPr="00833F80" w:rsidRDefault="000232BF" w:rsidP="000232BF">
      <w:pPr>
        <w:snapToGrid w:val="0"/>
        <w:spacing w:before="0" w:after="0"/>
        <w:jc w:val="both"/>
        <w:rPr>
          <w:rFonts w:cs="Times New Roman"/>
          <w:i/>
          <w:sz w:val="21"/>
          <w:szCs w:val="21"/>
        </w:rPr>
      </w:pPr>
      <w:proofErr w:type="gramStart"/>
      <w:r w:rsidRPr="00833F80">
        <w:rPr>
          <w:rFonts w:cs="Times New Roman" w:hint="eastAsia"/>
          <w:i/>
          <w:sz w:val="21"/>
          <w:szCs w:val="21"/>
          <w:vertAlign w:val="superscript"/>
          <w:lang w:eastAsia="zh-CN"/>
        </w:rPr>
        <w:t>d</w:t>
      </w:r>
      <w:proofErr w:type="gramEnd"/>
      <w:r w:rsidRPr="00833F80">
        <w:rPr>
          <w:rFonts w:cs="Times New Roman"/>
          <w:i/>
          <w:sz w:val="21"/>
          <w:szCs w:val="21"/>
          <w:vertAlign w:val="superscript"/>
        </w:rPr>
        <w:t xml:space="preserve"> </w:t>
      </w:r>
      <w:r w:rsidRPr="00833F80">
        <w:rPr>
          <w:rFonts w:cs="Times New Roman"/>
          <w:i/>
          <w:sz w:val="21"/>
          <w:szCs w:val="21"/>
        </w:rPr>
        <w:t xml:space="preserve">Qingdao Academy of Chinese Medical Sciences, Shandong University of Traditional Chinese Medicine, Qingdao, </w:t>
      </w:r>
      <w:r>
        <w:rPr>
          <w:rFonts w:cs="Times New Roman"/>
          <w:i/>
          <w:sz w:val="21"/>
          <w:szCs w:val="21"/>
          <w:lang w:eastAsia="zh-CN"/>
        </w:rPr>
        <w:t>266122</w:t>
      </w:r>
      <w:r w:rsidRPr="00833F80">
        <w:rPr>
          <w:rFonts w:cs="Times New Roman" w:hint="eastAsia"/>
          <w:i/>
          <w:sz w:val="21"/>
          <w:szCs w:val="21"/>
          <w:lang w:eastAsia="zh-CN"/>
        </w:rPr>
        <w:t xml:space="preserve">, </w:t>
      </w:r>
      <w:r w:rsidRPr="00833F80">
        <w:rPr>
          <w:rFonts w:cs="Times New Roman"/>
          <w:i/>
          <w:sz w:val="21"/>
          <w:szCs w:val="21"/>
        </w:rPr>
        <w:t>China</w:t>
      </w:r>
    </w:p>
    <w:p w:rsidR="000232BF" w:rsidRPr="00833F80" w:rsidRDefault="000232BF" w:rsidP="000232BF">
      <w:pPr>
        <w:snapToGrid w:val="0"/>
        <w:spacing w:before="0" w:after="0"/>
        <w:jc w:val="both"/>
        <w:rPr>
          <w:rFonts w:cs="Times New Roman"/>
          <w:bCs/>
          <w:sz w:val="21"/>
          <w:szCs w:val="21"/>
          <w:lang w:eastAsia="zh-CN"/>
        </w:rPr>
      </w:pPr>
    </w:p>
    <w:p w:rsidR="000232BF" w:rsidRPr="00833F80" w:rsidRDefault="000232BF" w:rsidP="000232BF">
      <w:pPr>
        <w:snapToGrid w:val="0"/>
        <w:spacing w:before="0" w:after="0"/>
        <w:jc w:val="both"/>
        <w:rPr>
          <w:rFonts w:cs="Times New Roman"/>
          <w:b/>
          <w:sz w:val="21"/>
          <w:szCs w:val="21"/>
          <w:lang w:eastAsia="zh-CN"/>
        </w:rPr>
      </w:pPr>
      <w:r w:rsidRPr="00833F80">
        <w:rPr>
          <w:rFonts w:cs="Times New Roman"/>
          <w:sz w:val="21"/>
          <w:szCs w:val="21"/>
        </w:rPr>
        <w:t>* Correspond</w:t>
      </w:r>
      <w:r w:rsidRPr="00833F80">
        <w:rPr>
          <w:rFonts w:cs="Times New Roman" w:hint="eastAsia"/>
          <w:sz w:val="21"/>
          <w:szCs w:val="21"/>
          <w:lang w:eastAsia="zh-CN"/>
        </w:rPr>
        <w:t>ing authors.</w:t>
      </w:r>
    </w:p>
    <w:p w:rsidR="000232BF" w:rsidRPr="00833F80" w:rsidRDefault="000232BF" w:rsidP="000232BF">
      <w:pPr>
        <w:snapToGrid w:val="0"/>
        <w:spacing w:before="0" w:after="0"/>
        <w:jc w:val="both"/>
        <w:rPr>
          <w:rFonts w:cs="Times New Roman"/>
          <w:sz w:val="21"/>
          <w:szCs w:val="21"/>
          <w:lang w:eastAsia="zh-CN"/>
        </w:rPr>
      </w:pPr>
      <w:r w:rsidRPr="00833F80">
        <w:rPr>
          <w:rFonts w:cs="Times New Roman" w:hint="eastAsia"/>
          <w:i/>
          <w:sz w:val="21"/>
          <w:szCs w:val="21"/>
          <w:lang w:eastAsia="zh-CN"/>
        </w:rPr>
        <w:t>E-mail address</w:t>
      </w:r>
      <w:r w:rsidRPr="00833F80">
        <w:rPr>
          <w:rFonts w:cs="Times New Roman" w:hint="eastAsia"/>
          <w:sz w:val="21"/>
          <w:szCs w:val="21"/>
          <w:lang w:eastAsia="zh-CN"/>
        </w:rPr>
        <w:t>:</w:t>
      </w:r>
      <w:r w:rsidRPr="00833F80">
        <w:rPr>
          <w:rFonts w:cs="Times New Roman"/>
          <w:sz w:val="21"/>
          <w:szCs w:val="21"/>
        </w:rPr>
        <w:t xml:space="preserve"> </w:t>
      </w:r>
      <w:hyperlink r:id="rId5" w:history="1">
        <w:r w:rsidRPr="00833F80">
          <w:rPr>
            <w:rFonts w:cs="Times New Roman"/>
            <w:sz w:val="21"/>
            <w:szCs w:val="21"/>
          </w:rPr>
          <w:t>cuiqinghua@sdutcm.edu.cn</w:t>
        </w:r>
      </w:hyperlink>
      <w:r w:rsidRPr="00833F80">
        <w:rPr>
          <w:rFonts w:cs="Times New Roman"/>
          <w:sz w:val="21"/>
          <w:szCs w:val="21"/>
        </w:rPr>
        <w:t xml:space="preserve"> (Q</w:t>
      </w:r>
      <w:r w:rsidRPr="00833F80">
        <w:rPr>
          <w:rFonts w:cs="Times New Roman" w:hint="eastAsia"/>
          <w:sz w:val="21"/>
          <w:szCs w:val="21"/>
          <w:lang w:eastAsia="zh-CN"/>
        </w:rPr>
        <w:t>.</w:t>
      </w:r>
      <w:r w:rsidRPr="00833F80">
        <w:rPr>
          <w:rFonts w:cs="Times New Roman"/>
          <w:sz w:val="21"/>
          <w:szCs w:val="21"/>
        </w:rPr>
        <w:t xml:space="preserve"> Cui); </w:t>
      </w:r>
      <w:hyperlink r:id="rId6" w:history="1">
        <w:r w:rsidRPr="00833F80">
          <w:rPr>
            <w:rFonts w:cs="Times New Roman"/>
            <w:sz w:val="21"/>
            <w:szCs w:val="21"/>
          </w:rPr>
          <w:t>lijun@uic.edu</w:t>
        </w:r>
      </w:hyperlink>
      <w:r w:rsidRPr="00833F80">
        <w:rPr>
          <w:rFonts w:cs="Times New Roman"/>
          <w:sz w:val="21"/>
          <w:szCs w:val="21"/>
        </w:rPr>
        <w:t xml:space="preserve"> (L</w:t>
      </w:r>
      <w:r w:rsidRPr="00833F80">
        <w:rPr>
          <w:rFonts w:cs="Times New Roman" w:hint="eastAsia"/>
          <w:sz w:val="21"/>
          <w:szCs w:val="21"/>
          <w:lang w:eastAsia="zh-CN"/>
        </w:rPr>
        <w:t>.</w:t>
      </w:r>
      <w:r w:rsidRPr="00833F80">
        <w:rPr>
          <w:rFonts w:cs="Times New Roman"/>
          <w:sz w:val="21"/>
          <w:szCs w:val="21"/>
        </w:rPr>
        <w:t xml:space="preserve"> </w:t>
      </w:r>
      <w:proofErr w:type="spellStart"/>
      <w:r w:rsidRPr="00833F80">
        <w:rPr>
          <w:rFonts w:cs="Times New Roman"/>
          <w:sz w:val="21"/>
          <w:szCs w:val="21"/>
        </w:rPr>
        <w:t>Rong</w:t>
      </w:r>
      <w:proofErr w:type="spellEnd"/>
      <w:r w:rsidRPr="00833F80">
        <w:rPr>
          <w:rFonts w:cs="Times New Roman"/>
          <w:sz w:val="21"/>
          <w:szCs w:val="21"/>
        </w:rPr>
        <w:t xml:space="preserve">); </w:t>
      </w:r>
      <w:hyperlink r:id="rId7" w:history="1">
        <w:r>
          <w:rPr>
            <w:rFonts w:cs="Times New Roman"/>
            <w:sz w:val="21"/>
            <w:szCs w:val="21"/>
          </w:rPr>
          <w:t>ruikun@sdutcm.edu.cn</w:t>
        </w:r>
      </w:hyperlink>
      <w:r w:rsidRPr="00833F80">
        <w:rPr>
          <w:rFonts w:cs="Times New Roman"/>
          <w:sz w:val="21"/>
          <w:szCs w:val="21"/>
        </w:rPr>
        <w:t xml:space="preserve"> (R</w:t>
      </w:r>
      <w:r w:rsidRPr="00833F80">
        <w:rPr>
          <w:rFonts w:cs="Times New Roman" w:hint="eastAsia"/>
          <w:sz w:val="21"/>
          <w:szCs w:val="21"/>
          <w:lang w:eastAsia="zh-CN"/>
        </w:rPr>
        <w:t>.</w:t>
      </w:r>
      <w:r w:rsidRPr="00833F80">
        <w:rPr>
          <w:rFonts w:cs="Times New Roman"/>
          <w:sz w:val="21"/>
          <w:szCs w:val="21"/>
        </w:rPr>
        <w:t xml:space="preserve"> Du)</w:t>
      </w:r>
    </w:p>
    <w:p w:rsidR="000232BF" w:rsidRPr="00833F80" w:rsidRDefault="000232BF" w:rsidP="000232BF">
      <w:pPr>
        <w:snapToGrid w:val="0"/>
        <w:spacing w:before="0" w:after="0"/>
        <w:jc w:val="both"/>
        <w:rPr>
          <w:rFonts w:cs="Times New Roman"/>
          <w:sz w:val="21"/>
          <w:szCs w:val="21"/>
          <w:lang w:eastAsia="zh-CN"/>
        </w:rPr>
      </w:pPr>
    </w:p>
    <w:p w:rsidR="000232BF" w:rsidRPr="00833F80" w:rsidRDefault="000232BF" w:rsidP="000232BF">
      <w:pPr>
        <w:snapToGrid w:val="0"/>
        <w:spacing w:before="0" w:after="0"/>
        <w:jc w:val="both"/>
        <w:rPr>
          <w:rFonts w:cs="Times New Roman"/>
          <w:bCs/>
          <w:sz w:val="21"/>
          <w:szCs w:val="21"/>
          <w:lang w:eastAsia="zh-CN"/>
        </w:rPr>
      </w:pPr>
      <w:r w:rsidRPr="00833F80">
        <w:rPr>
          <w:rFonts w:cs="Times New Roman" w:hint="eastAsia"/>
          <w:bCs/>
          <w:sz w:val="21"/>
          <w:szCs w:val="21"/>
          <w:vertAlign w:val="superscript"/>
          <w:lang w:eastAsia="zh-CN"/>
        </w:rPr>
        <w:t>1</w:t>
      </w:r>
      <w:r w:rsidRPr="00833F80">
        <w:rPr>
          <w:rFonts w:cs="Times New Roman"/>
          <w:bCs/>
          <w:sz w:val="21"/>
          <w:szCs w:val="21"/>
        </w:rPr>
        <w:t xml:space="preserve"> </w:t>
      </w:r>
      <w:proofErr w:type="spellStart"/>
      <w:r w:rsidRPr="00833F80">
        <w:rPr>
          <w:rFonts w:cs="Times New Roman"/>
          <w:bCs/>
          <w:sz w:val="21"/>
          <w:szCs w:val="21"/>
        </w:rPr>
        <w:t>Meiyue</w:t>
      </w:r>
      <w:proofErr w:type="spellEnd"/>
      <w:r w:rsidRPr="00833F80">
        <w:rPr>
          <w:rFonts w:cs="Times New Roman"/>
          <w:bCs/>
          <w:sz w:val="21"/>
          <w:szCs w:val="21"/>
        </w:rPr>
        <w:t xml:space="preserve"> Dong</w:t>
      </w:r>
      <w:r w:rsidRPr="00833F80">
        <w:rPr>
          <w:rFonts w:cs="Times New Roman" w:hint="eastAsia"/>
          <w:bCs/>
          <w:sz w:val="21"/>
          <w:szCs w:val="21"/>
          <w:lang w:eastAsia="zh-CN"/>
        </w:rPr>
        <w:t xml:space="preserve"> and</w:t>
      </w:r>
      <w:r w:rsidRPr="00833F80">
        <w:rPr>
          <w:rFonts w:cs="Times New Roman"/>
          <w:bCs/>
          <w:sz w:val="21"/>
          <w:szCs w:val="21"/>
        </w:rPr>
        <w:t xml:space="preserve"> </w:t>
      </w:r>
      <w:proofErr w:type="spellStart"/>
      <w:r w:rsidRPr="00833F80">
        <w:rPr>
          <w:rFonts w:cs="Times New Roman"/>
          <w:bCs/>
          <w:sz w:val="21"/>
          <w:szCs w:val="21"/>
        </w:rPr>
        <w:t>Yanyan</w:t>
      </w:r>
      <w:proofErr w:type="spellEnd"/>
      <w:r w:rsidRPr="00833F80">
        <w:rPr>
          <w:rFonts w:cs="Times New Roman"/>
          <w:bCs/>
          <w:sz w:val="21"/>
          <w:szCs w:val="21"/>
        </w:rPr>
        <w:t xml:space="preserve"> Wang contribute</w:t>
      </w:r>
      <w:r w:rsidRPr="00833F80">
        <w:rPr>
          <w:rFonts w:cs="Times New Roman"/>
          <w:bCs/>
          <w:sz w:val="21"/>
          <w:szCs w:val="21"/>
          <w:lang w:eastAsia="zh-CN"/>
        </w:rPr>
        <w:t>d</w:t>
      </w:r>
      <w:r w:rsidRPr="00833F80">
        <w:rPr>
          <w:rFonts w:cs="Times New Roman"/>
          <w:bCs/>
          <w:sz w:val="21"/>
          <w:szCs w:val="21"/>
        </w:rPr>
        <w:t xml:space="preserve"> equally to this work.</w:t>
      </w:r>
    </w:p>
    <w:p w:rsidR="000232BF" w:rsidRDefault="000232BF" w:rsidP="000232BF">
      <w:pPr>
        <w:spacing w:before="0" w:after="200" w:line="276" w:lineRule="auto"/>
        <w:rPr>
          <w:rFonts w:cs="Times New Roman"/>
          <w:b/>
          <w:bCs/>
          <w:sz w:val="22"/>
          <w:lang w:bidi="en-US"/>
        </w:rPr>
      </w:pPr>
      <w:r>
        <w:rPr>
          <w:rFonts w:cs="Times New Roman"/>
          <w:b/>
          <w:bCs/>
          <w:sz w:val="22"/>
          <w:lang w:bidi="en-US"/>
        </w:rPr>
        <w:br w:type="page"/>
      </w:r>
    </w:p>
    <w:p w:rsidR="000232BF" w:rsidRPr="00833F80" w:rsidRDefault="000232BF" w:rsidP="000232BF">
      <w:pPr>
        <w:spacing w:line="360" w:lineRule="auto"/>
        <w:jc w:val="center"/>
        <w:rPr>
          <w:rFonts w:cs="Times New Roman"/>
          <w:sz w:val="21"/>
          <w:szCs w:val="21"/>
        </w:rPr>
      </w:pPr>
      <w:r w:rsidRPr="00833F80">
        <w:rPr>
          <w:rFonts w:cs="Times New Roman"/>
          <w:noProof/>
          <w:sz w:val="21"/>
          <w:szCs w:val="21"/>
          <w:lang w:eastAsia="zh-CN"/>
        </w:rPr>
        <w:lastRenderedPageBreak/>
        <w:drawing>
          <wp:inline distT="0" distB="0" distL="0" distR="0" wp14:anchorId="714A3E12" wp14:editId="483C2D21">
            <wp:extent cx="2490216" cy="2060448"/>
            <wp:effectExtent l="0" t="0" r="5715" b="0"/>
            <wp:docPr id="12785039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503986" name="图片 127850398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216" cy="2060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2BF" w:rsidRPr="00833F80" w:rsidRDefault="000232BF" w:rsidP="000232BF">
      <w:pPr>
        <w:spacing w:line="360" w:lineRule="auto"/>
        <w:rPr>
          <w:rFonts w:cs="Times New Roman" w:hint="eastAsia"/>
          <w:sz w:val="21"/>
          <w:szCs w:val="21"/>
          <w:lang w:eastAsia="zh-CN"/>
        </w:rPr>
      </w:pPr>
      <w:proofErr w:type="gramStart"/>
      <w:r w:rsidRPr="00833F80">
        <w:rPr>
          <w:rFonts w:cs="Times New Roman" w:hint="eastAsia"/>
          <w:b/>
          <w:bCs/>
          <w:sz w:val="21"/>
          <w:szCs w:val="21"/>
          <w:lang w:eastAsia="zh-CN" w:bidi="en-US"/>
        </w:rPr>
        <w:t xml:space="preserve">Supplementary </w:t>
      </w:r>
      <w:r w:rsidRPr="00833F80">
        <w:rPr>
          <w:rFonts w:cs="Times New Roman" w:hint="eastAsia"/>
          <w:b/>
          <w:bCs/>
          <w:sz w:val="21"/>
          <w:szCs w:val="21"/>
          <w:lang w:bidi="en-US"/>
        </w:rPr>
        <w:t>F</w:t>
      </w:r>
      <w:r w:rsidRPr="00833F80">
        <w:rPr>
          <w:rFonts w:cs="Times New Roman"/>
          <w:b/>
          <w:bCs/>
          <w:sz w:val="21"/>
          <w:szCs w:val="21"/>
          <w:lang w:bidi="en-US"/>
        </w:rPr>
        <w:t>ig</w:t>
      </w:r>
      <w:r w:rsidRPr="00833F80">
        <w:rPr>
          <w:rFonts w:cs="Times New Roman" w:hint="eastAsia"/>
          <w:b/>
          <w:bCs/>
          <w:sz w:val="21"/>
          <w:szCs w:val="21"/>
          <w:lang w:eastAsia="zh-CN" w:bidi="en-US"/>
        </w:rPr>
        <w:t>.</w:t>
      </w:r>
      <w:proofErr w:type="gramEnd"/>
      <w:r w:rsidRPr="00833F80">
        <w:rPr>
          <w:rFonts w:cs="Times New Roman"/>
          <w:b/>
          <w:bCs/>
          <w:sz w:val="21"/>
          <w:szCs w:val="21"/>
        </w:rPr>
        <w:t xml:space="preserve"> S</w:t>
      </w:r>
      <w:r>
        <w:rPr>
          <w:rFonts w:cs="Times New Roman"/>
          <w:b/>
          <w:bCs/>
          <w:sz w:val="21"/>
          <w:szCs w:val="21"/>
        </w:rPr>
        <w:t>1</w:t>
      </w:r>
      <w:r w:rsidRPr="00833F80">
        <w:rPr>
          <w:rFonts w:cs="Times New Roman"/>
          <w:b/>
          <w:bCs/>
          <w:sz w:val="21"/>
          <w:szCs w:val="21"/>
        </w:rPr>
        <w:t>.</w:t>
      </w:r>
      <w:r w:rsidRPr="00833F80">
        <w:rPr>
          <w:rFonts w:cs="Times New Roman"/>
          <w:sz w:val="21"/>
          <w:szCs w:val="21"/>
        </w:rPr>
        <w:t xml:space="preserve"> </w:t>
      </w:r>
      <w:proofErr w:type="gramStart"/>
      <w:r w:rsidRPr="00833F80">
        <w:rPr>
          <w:rFonts w:cs="Times New Roman"/>
          <w:sz w:val="21"/>
          <w:szCs w:val="21"/>
        </w:rPr>
        <w:t>The subcellular distribution of NP in absence and presence of ALLO.</w:t>
      </w:r>
      <w:proofErr w:type="gramEnd"/>
      <w:r w:rsidRPr="00833F80">
        <w:rPr>
          <w:rFonts w:cs="Times New Roman"/>
          <w:sz w:val="21"/>
          <w:szCs w:val="21"/>
        </w:rPr>
        <w:t xml:space="preserve"> The MDCK cells infected with PR8-wt virus were treated with ALLO (40 </w:t>
      </w:r>
      <w:proofErr w:type="spellStart"/>
      <w:r w:rsidRPr="00833F80">
        <w:rPr>
          <w:rFonts w:cs="Times New Roman"/>
          <w:sz w:val="21"/>
          <w:szCs w:val="21"/>
        </w:rPr>
        <w:t>μ</w:t>
      </w:r>
      <w:r w:rsidRPr="00833F80">
        <w:rPr>
          <w:rFonts w:cs="Times New Roman" w:hint="eastAsia"/>
          <w:sz w:val="21"/>
          <w:szCs w:val="21"/>
          <w:lang w:eastAsia="zh-CN"/>
        </w:rPr>
        <w:t>mol</w:t>
      </w:r>
      <w:proofErr w:type="spellEnd"/>
      <w:r w:rsidRPr="00833F80">
        <w:rPr>
          <w:rFonts w:cs="Times New Roman" w:hint="eastAsia"/>
          <w:sz w:val="21"/>
          <w:szCs w:val="21"/>
          <w:lang w:eastAsia="zh-CN"/>
        </w:rPr>
        <w:t>/L</w:t>
      </w:r>
      <w:r w:rsidRPr="00833F80">
        <w:rPr>
          <w:rFonts w:cs="Times New Roman"/>
          <w:sz w:val="21"/>
          <w:szCs w:val="21"/>
        </w:rPr>
        <w:t xml:space="preserve">) or DMSO as control. At 8h </w:t>
      </w:r>
      <w:r>
        <w:rPr>
          <w:rFonts w:cs="Times New Roman" w:hint="eastAsia"/>
          <w:sz w:val="21"/>
          <w:szCs w:val="21"/>
          <w:lang w:eastAsia="zh-CN"/>
        </w:rPr>
        <w:t>post infection</w:t>
      </w:r>
      <w:r w:rsidRPr="00833F80">
        <w:rPr>
          <w:rFonts w:cs="Times New Roman"/>
          <w:sz w:val="21"/>
          <w:szCs w:val="21"/>
        </w:rPr>
        <w:t xml:space="preserve">, the cells were fixed and stained with anti-NP antibody (green). The nuclei were stained with DAPI (blue). Bars indicate 10 </w:t>
      </w:r>
      <w:proofErr w:type="spellStart"/>
      <w:r w:rsidRPr="00833F80">
        <w:rPr>
          <w:rFonts w:cs="Times New Roman"/>
          <w:sz w:val="21"/>
          <w:szCs w:val="21"/>
        </w:rPr>
        <w:t>μm</w:t>
      </w:r>
      <w:proofErr w:type="spellEnd"/>
      <w:r w:rsidRPr="00833F80">
        <w:rPr>
          <w:rFonts w:cs="Times New Roman"/>
          <w:sz w:val="21"/>
          <w:szCs w:val="21"/>
        </w:rPr>
        <w:t xml:space="preserve"> and 5 </w:t>
      </w:r>
      <w:proofErr w:type="spellStart"/>
      <w:r w:rsidRPr="00833F80">
        <w:rPr>
          <w:rFonts w:cs="Times New Roman"/>
          <w:sz w:val="21"/>
          <w:szCs w:val="21"/>
        </w:rPr>
        <w:t>μm</w:t>
      </w:r>
      <w:proofErr w:type="spellEnd"/>
      <w:r w:rsidRPr="00833F80">
        <w:rPr>
          <w:rFonts w:cs="Times New Roman"/>
          <w:sz w:val="21"/>
          <w:szCs w:val="21"/>
        </w:rPr>
        <w:t xml:space="preserve"> in the left </w:t>
      </w:r>
      <w:r>
        <w:rPr>
          <w:rFonts w:cs="Times New Roman"/>
          <w:sz w:val="21"/>
          <w:szCs w:val="21"/>
        </w:rPr>
        <w:t>and right panels, respectively.</w:t>
      </w:r>
    </w:p>
    <w:p w:rsidR="000232BF" w:rsidRPr="00833F80" w:rsidRDefault="000232BF" w:rsidP="000232BF">
      <w:pPr>
        <w:spacing w:line="360" w:lineRule="auto"/>
        <w:rPr>
          <w:sz w:val="21"/>
          <w:szCs w:val="21"/>
        </w:rPr>
      </w:pPr>
      <w:r w:rsidRPr="00833F80">
        <w:rPr>
          <w:sz w:val="21"/>
          <w:szCs w:val="21"/>
        </w:rPr>
        <w:br w:type="page"/>
      </w:r>
    </w:p>
    <w:p w:rsidR="000232BF" w:rsidRPr="00833F80" w:rsidRDefault="000232BF" w:rsidP="000232BF">
      <w:pPr>
        <w:spacing w:line="360" w:lineRule="auto"/>
        <w:jc w:val="center"/>
        <w:rPr>
          <w:sz w:val="21"/>
          <w:szCs w:val="21"/>
        </w:rPr>
      </w:pPr>
      <w:r w:rsidRPr="00833F80">
        <w:rPr>
          <w:noProof/>
          <w:sz w:val="21"/>
          <w:szCs w:val="21"/>
          <w:lang w:eastAsia="zh-CN"/>
        </w:rPr>
        <w:lastRenderedPageBreak/>
        <w:drawing>
          <wp:inline distT="0" distB="0" distL="0" distR="0" wp14:anchorId="479C16BE" wp14:editId="4A214300">
            <wp:extent cx="4678881" cy="4233863"/>
            <wp:effectExtent l="0" t="0" r="7620" b="0"/>
            <wp:docPr id="209109487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094873" name="图片 209109487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4215" cy="4238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2BF" w:rsidRDefault="000232BF" w:rsidP="000232BF">
      <w:pPr>
        <w:spacing w:line="360" w:lineRule="auto"/>
        <w:rPr>
          <w:rFonts w:cs="Times New Roman"/>
          <w:sz w:val="21"/>
          <w:szCs w:val="21"/>
          <w:lang w:eastAsia="zh-CN"/>
        </w:rPr>
      </w:pPr>
      <w:proofErr w:type="gramStart"/>
      <w:r w:rsidRPr="00833F80">
        <w:rPr>
          <w:rFonts w:cs="Times New Roman" w:hint="eastAsia"/>
          <w:b/>
          <w:bCs/>
          <w:sz w:val="21"/>
          <w:szCs w:val="21"/>
          <w:lang w:eastAsia="zh-CN" w:bidi="en-US"/>
        </w:rPr>
        <w:t xml:space="preserve">Supplementary </w:t>
      </w:r>
      <w:r w:rsidRPr="00833F80">
        <w:rPr>
          <w:rFonts w:cs="Times New Roman" w:hint="eastAsia"/>
          <w:b/>
          <w:bCs/>
          <w:sz w:val="21"/>
          <w:szCs w:val="21"/>
          <w:lang w:bidi="en-US"/>
        </w:rPr>
        <w:t>F</w:t>
      </w:r>
      <w:r w:rsidRPr="00833F80">
        <w:rPr>
          <w:rFonts w:cs="Times New Roman"/>
          <w:b/>
          <w:bCs/>
          <w:sz w:val="21"/>
          <w:szCs w:val="21"/>
          <w:lang w:bidi="en-US"/>
        </w:rPr>
        <w:t>ig</w:t>
      </w:r>
      <w:r w:rsidRPr="00833F80">
        <w:rPr>
          <w:rFonts w:cs="Times New Roman" w:hint="eastAsia"/>
          <w:b/>
          <w:bCs/>
          <w:sz w:val="21"/>
          <w:szCs w:val="21"/>
          <w:lang w:eastAsia="zh-CN" w:bidi="en-US"/>
        </w:rPr>
        <w:t>.</w:t>
      </w:r>
      <w:proofErr w:type="gramEnd"/>
      <w:r w:rsidRPr="00833F80">
        <w:rPr>
          <w:rFonts w:cs="Times New Roman"/>
          <w:b/>
          <w:bCs/>
          <w:sz w:val="21"/>
          <w:szCs w:val="21"/>
        </w:rPr>
        <w:t xml:space="preserve"> S</w:t>
      </w:r>
      <w:r>
        <w:rPr>
          <w:rFonts w:cs="Times New Roman"/>
          <w:b/>
          <w:bCs/>
          <w:sz w:val="21"/>
          <w:szCs w:val="21"/>
        </w:rPr>
        <w:t>2</w:t>
      </w:r>
      <w:r w:rsidRPr="00833F80">
        <w:rPr>
          <w:rFonts w:cs="Times New Roman"/>
          <w:b/>
          <w:bCs/>
          <w:sz w:val="21"/>
          <w:szCs w:val="21"/>
        </w:rPr>
        <w:t xml:space="preserve">. </w:t>
      </w:r>
      <w:proofErr w:type="gramStart"/>
      <w:r w:rsidRPr="00833F80">
        <w:rPr>
          <w:rFonts w:cs="Times New Roman"/>
          <w:sz w:val="21"/>
          <w:szCs w:val="21"/>
        </w:rPr>
        <w:t>Predicted binding modes of ALLO to NP.</w:t>
      </w:r>
      <w:proofErr w:type="gramEnd"/>
      <w:r w:rsidRPr="00833F80">
        <w:rPr>
          <w:rFonts w:cs="Times New Roman"/>
          <w:sz w:val="21"/>
          <w:szCs w:val="21"/>
        </w:rPr>
        <w:t xml:space="preserve"> </w:t>
      </w:r>
      <w:proofErr w:type="gramStart"/>
      <w:r w:rsidRPr="00833F80">
        <w:rPr>
          <w:rFonts w:cs="Times New Roman"/>
          <w:b/>
          <w:bCs/>
          <w:sz w:val="21"/>
          <w:szCs w:val="21"/>
        </w:rPr>
        <w:t>A</w:t>
      </w:r>
      <w:r w:rsidRPr="00833F80">
        <w:rPr>
          <w:rFonts w:cs="Times New Roman"/>
          <w:sz w:val="21"/>
          <w:szCs w:val="21"/>
        </w:rPr>
        <w:t xml:space="preserve"> Five</w:t>
      </w:r>
      <w:proofErr w:type="gramEnd"/>
      <w:r w:rsidRPr="00833F80">
        <w:rPr>
          <w:rFonts w:cs="Times New Roman"/>
          <w:sz w:val="21"/>
          <w:szCs w:val="21"/>
        </w:rPr>
        <w:t xml:space="preserve"> potential binding sites of ALLO on the influenza A NP trimer crystal structure as predicted by molecular docking models.</w:t>
      </w:r>
      <w:r w:rsidRPr="00833F80">
        <w:rPr>
          <w:rFonts w:cs="Times New Roman" w:hint="eastAsia"/>
          <w:sz w:val="21"/>
          <w:szCs w:val="21"/>
        </w:rPr>
        <w:t xml:space="preserve"> </w:t>
      </w:r>
      <w:r w:rsidRPr="00833F80">
        <w:rPr>
          <w:rFonts w:cs="Times New Roman"/>
          <w:sz w:val="21"/>
          <w:szCs w:val="21"/>
        </w:rPr>
        <w:t>Green represents binding 1, red represents binding 2, yellow represents binding 3, blue represents binding 4, orange represents binding 5. The binding energy for each potential binding of ALLO is</w:t>
      </w:r>
      <w:r w:rsidRPr="00833F80">
        <w:rPr>
          <w:rFonts w:cs="Times New Roman" w:hint="eastAsia"/>
          <w:sz w:val="21"/>
          <w:szCs w:val="21"/>
        </w:rPr>
        <w:t xml:space="preserve"> </w:t>
      </w:r>
      <w:r w:rsidRPr="00833F80">
        <w:rPr>
          <w:rFonts w:cs="Times New Roman"/>
          <w:sz w:val="21"/>
          <w:szCs w:val="21"/>
        </w:rPr>
        <w:t xml:space="preserve">shown in the table below. </w:t>
      </w:r>
      <w:r w:rsidRPr="00833F80">
        <w:rPr>
          <w:rFonts w:cs="Times New Roman"/>
          <w:b/>
          <w:sz w:val="21"/>
          <w:szCs w:val="21"/>
        </w:rPr>
        <w:t>B</w:t>
      </w:r>
      <w:r w:rsidRPr="00833F80">
        <w:rPr>
          <w:rFonts w:cs="Times New Roman"/>
          <w:sz w:val="21"/>
          <w:szCs w:val="21"/>
        </w:rPr>
        <w:t xml:space="preserve"> Models showing the binding of ALLO to NP binding site 1, 2, 3, 4, </w:t>
      </w:r>
      <w:proofErr w:type="gramStart"/>
      <w:r w:rsidRPr="00833F80">
        <w:rPr>
          <w:rFonts w:cs="Times New Roman"/>
          <w:sz w:val="21"/>
          <w:szCs w:val="21"/>
        </w:rPr>
        <w:t>5</w:t>
      </w:r>
      <w:proofErr w:type="gramEnd"/>
      <w:r w:rsidRPr="00833F80">
        <w:rPr>
          <w:rFonts w:cs="Times New Roman"/>
          <w:sz w:val="21"/>
          <w:szCs w:val="21"/>
        </w:rPr>
        <w:t>.</w:t>
      </w:r>
    </w:p>
    <w:p w:rsidR="00CD79EF" w:rsidRDefault="00CD79EF">
      <w:bookmarkStart w:id="0" w:name="_GoBack"/>
      <w:bookmarkEnd w:id="0"/>
    </w:p>
    <w:sectPr w:rsidR="00CD79E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2BF"/>
    <w:rsid w:val="000232BF"/>
    <w:rsid w:val="00CD7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2BF"/>
    <w:pPr>
      <w:spacing w:before="120" w:after="240"/>
    </w:pPr>
    <w:rPr>
      <w:rFonts w:ascii="Times New Roman" w:hAnsi="Times New Roman"/>
      <w:kern w:val="0"/>
      <w:sz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uthorList">
    <w:name w:val="Author List"/>
    <w:aliases w:val="Keywords,Abstract"/>
    <w:basedOn w:val="a3"/>
    <w:next w:val="a"/>
    <w:uiPriority w:val="1"/>
    <w:qFormat/>
    <w:rsid w:val="000232BF"/>
    <w:pPr>
      <w:spacing w:after="240" w:line="240" w:lineRule="auto"/>
      <w:jc w:val="left"/>
      <w:outlineLvl w:val="9"/>
    </w:pPr>
    <w:rPr>
      <w:rFonts w:ascii="Times New Roman" w:eastAsiaTheme="minorEastAsia" w:hAnsi="Times New Roman" w:cs="Times New Roman"/>
      <w:bCs w:val="0"/>
      <w:kern w:val="0"/>
      <w:sz w:val="24"/>
      <w:szCs w:val="24"/>
    </w:rPr>
  </w:style>
  <w:style w:type="paragraph" w:styleId="a3">
    <w:name w:val="Subtitle"/>
    <w:basedOn w:val="a"/>
    <w:next w:val="a"/>
    <w:link w:val="Char"/>
    <w:uiPriority w:val="11"/>
    <w:qFormat/>
    <w:rsid w:val="000232BF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Char">
    <w:name w:val="副标题 Char"/>
    <w:basedOn w:val="a0"/>
    <w:link w:val="a3"/>
    <w:uiPriority w:val="11"/>
    <w:rsid w:val="000232BF"/>
    <w:rPr>
      <w:rFonts w:asciiTheme="majorHAnsi" w:eastAsia="宋体" w:hAnsiTheme="majorHAnsi" w:cstheme="majorBidi"/>
      <w:b/>
      <w:bCs/>
      <w:kern w:val="28"/>
      <w:sz w:val="32"/>
      <w:szCs w:val="32"/>
      <w:lang w:eastAsia="en-US"/>
    </w:rPr>
  </w:style>
  <w:style w:type="paragraph" w:styleId="a4">
    <w:name w:val="Balloon Text"/>
    <w:basedOn w:val="a"/>
    <w:link w:val="Char0"/>
    <w:uiPriority w:val="99"/>
    <w:semiHidden/>
    <w:unhideWhenUsed/>
    <w:rsid w:val="000232BF"/>
    <w:pPr>
      <w:spacing w:before="0" w:after="0"/>
    </w:pPr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0232BF"/>
    <w:rPr>
      <w:rFonts w:ascii="Times New Roman" w:hAnsi="Times New Roman"/>
      <w:kern w:val="0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2BF"/>
    <w:pPr>
      <w:spacing w:before="120" w:after="240"/>
    </w:pPr>
    <w:rPr>
      <w:rFonts w:ascii="Times New Roman" w:hAnsi="Times New Roman"/>
      <w:kern w:val="0"/>
      <w:sz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uthorList">
    <w:name w:val="Author List"/>
    <w:aliases w:val="Keywords,Abstract"/>
    <w:basedOn w:val="a3"/>
    <w:next w:val="a"/>
    <w:uiPriority w:val="1"/>
    <w:qFormat/>
    <w:rsid w:val="000232BF"/>
    <w:pPr>
      <w:spacing w:after="240" w:line="240" w:lineRule="auto"/>
      <w:jc w:val="left"/>
      <w:outlineLvl w:val="9"/>
    </w:pPr>
    <w:rPr>
      <w:rFonts w:ascii="Times New Roman" w:eastAsiaTheme="minorEastAsia" w:hAnsi="Times New Roman" w:cs="Times New Roman"/>
      <w:bCs w:val="0"/>
      <w:kern w:val="0"/>
      <w:sz w:val="24"/>
      <w:szCs w:val="24"/>
    </w:rPr>
  </w:style>
  <w:style w:type="paragraph" w:styleId="a3">
    <w:name w:val="Subtitle"/>
    <w:basedOn w:val="a"/>
    <w:next w:val="a"/>
    <w:link w:val="Char"/>
    <w:uiPriority w:val="11"/>
    <w:qFormat/>
    <w:rsid w:val="000232BF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Char">
    <w:name w:val="副标题 Char"/>
    <w:basedOn w:val="a0"/>
    <w:link w:val="a3"/>
    <w:uiPriority w:val="11"/>
    <w:rsid w:val="000232BF"/>
    <w:rPr>
      <w:rFonts w:asciiTheme="majorHAnsi" w:eastAsia="宋体" w:hAnsiTheme="majorHAnsi" w:cstheme="majorBidi"/>
      <w:b/>
      <w:bCs/>
      <w:kern w:val="28"/>
      <w:sz w:val="32"/>
      <w:szCs w:val="32"/>
      <w:lang w:eastAsia="en-US"/>
    </w:rPr>
  </w:style>
  <w:style w:type="paragraph" w:styleId="a4">
    <w:name w:val="Balloon Text"/>
    <w:basedOn w:val="a"/>
    <w:link w:val="Char0"/>
    <w:uiPriority w:val="99"/>
    <w:semiHidden/>
    <w:unhideWhenUsed/>
    <w:rsid w:val="000232BF"/>
    <w:pPr>
      <w:spacing w:before="0" w:after="0"/>
    </w:pPr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0232BF"/>
    <w:rPr>
      <w:rFonts w:ascii="Times New Roman" w:hAnsi="Times New Roman"/>
      <w:kern w:val="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ettings" Target="settings.xml"/><Relationship Id="rId7" Type="http://schemas.openxmlformats.org/officeDocument/2006/relationships/hyperlink" Target="mailto:duzi857@163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lijun@uic.edu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cuiqinghua@sdutcm.edu.cn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287</Words>
  <Characters>1636</Characters>
  <Application>Microsoft Office Word</Application>
  <DocSecurity>0</DocSecurity>
  <Lines>13</Lines>
  <Paragraphs>3</Paragraphs>
  <ScaleCrop>false</ScaleCrop>
  <Company>whiov</Company>
  <LinksUpToDate>false</LinksUpToDate>
  <CharactersWithSpaces>1920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</dc:creator>
  <cp:lastModifiedBy>hu</cp:lastModifiedBy>
  <cp:revision>1</cp:revision>
  <dcterms:created xsi:type="dcterms:W3CDTF">2023-09-19T10:00:00Z</dcterms:created>
  <dcterms:modified xsi:type="dcterms:W3CDTF">2023-09-19T10:01:00Z</dcterms:modified>
</cp:coreProperties>
</file>