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342" w:rsidRPr="00A16E9E" w:rsidRDefault="00E875D8">
      <w:pPr>
        <w:rPr>
          <w:rFonts w:ascii="Times New Roman" w:hAnsi="Times New Roman" w:cs="Times New Roman"/>
          <w:b/>
          <w:w w:val="105"/>
          <w:sz w:val="30"/>
          <w:szCs w:val="30"/>
        </w:rPr>
      </w:pPr>
      <w:r w:rsidRPr="00A16E9E">
        <w:rPr>
          <w:rFonts w:ascii="Times New Roman" w:hAnsi="Times New Roman" w:cs="Times New Roman"/>
          <w:b/>
          <w:w w:val="105"/>
          <w:sz w:val="30"/>
          <w:szCs w:val="30"/>
        </w:rPr>
        <w:t>V</w:t>
      </w:r>
      <w:r w:rsidRPr="00A16E9E">
        <w:rPr>
          <w:rFonts w:ascii="Times New Roman" w:hAnsi="Times New Roman" w:cs="Times New Roman" w:hint="eastAsia"/>
          <w:b/>
          <w:w w:val="105"/>
          <w:sz w:val="30"/>
          <w:szCs w:val="30"/>
        </w:rPr>
        <w:t>irologica Sinica</w:t>
      </w:r>
    </w:p>
    <w:p w:rsidR="00502342" w:rsidRPr="00A16E9E" w:rsidRDefault="00502342">
      <w:pPr>
        <w:rPr>
          <w:rFonts w:ascii="Times New Roman" w:hAnsi="Times New Roman" w:cs="Times New Roman"/>
          <w:b/>
          <w:bCs/>
          <w:color w:val="0078C1"/>
          <w:w w:val="105"/>
          <w:sz w:val="24"/>
          <w:szCs w:val="24"/>
        </w:rPr>
      </w:pPr>
    </w:p>
    <w:p w:rsidR="00502342" w:rsidRPr="00A16E9E" w:rsidRDefault="00E875D8">
      <w:pPr>
        <w:rPr>
          <w:rFonts w:ascii="Times New Roman" w:hAnsi="Times New Roman" w:cs="Times New Roman"/>
          <w:b/>
          <w:bCs/>
          <w:w w:val="105"/>
          <w:sz w:val="30"/>
          <w:szCs w:val="30"/>
        </w:rPr>
      </w:pPr>
      <w:r w:rsidRPr="00A16E9E">
        <w:rPr>
          <w:rFonts w:ascii="Times New Roman" w:hAnsi="Times New Roman" w:cs="Times New Roman"/>
          <w:b/>
          <w:bCs/>
          <w:w w:val="105"/>
          <w:sz w:val="30"/>
          <w:szCs w:val="30"/>
        </w:rPr>
        <w:t>Supplementary Data</w:t>
      </w:r>
    </w:p>
    <w:p w:rsidR="00502342" w:rsidRPr="00A16E9E" w:rsidRDefault="00E875D8" w:rsidP="00A55C63">
      <w:pPr>
        <w:adjustRightInd/>
        <w:snapToGrid/>
        <w:spacing w:after="0" w:line="360" w:lineRule="auto"/>
        <w:jc w:val="both"/>
        <w:rPr>
          <w:rFonts w:ascii="Times New Roman" w:eastAsia="宋体" w:hAnsi="Times New Roman" w:cs="Times New Roman"/>
          <w:b/>
          <w:sz w:val="24"/>
          <w:szCs w:val="24"/>
          <w:lang w:val="en-GB"/>
        </w:rPr>
      </w:pPr>
      <w:r w:rsidRPr="00A16E9E">
        <w:rPr>
          <w:rFonts w:ascii="Times New Roman" w:eastAsia="宋体" w:hAnsi="Times New Roman" w:cs="Times New Roman"/>
          <w:b/>
          <w:sz w:val="30"/>
          <w:szCs w:val="30"/>
          <w:lang w:val="en-GB"/>
        </w:rPr>
        <w:t>STING strengthens host anti-hantaviral immunity through an interferon-independent pathway</w:t>
      </w:r>
    </w:p>
    <w:p w:rsidR="00502342" w:rsidRPr="00A16E9E" w:rsidRDefault="00502342">
      <w:pPr>
        <w:adjustRightInd/>
        <w:snapToGrid/>
        <w:spacing w:after="0" w:line="360" w:lineRule="auto"/>
        <w:jc w:val="both"/>
        <w:rPr>
          <w:rFonts w:ascii="Times New Roman" w:eastAsia="宋体" w:hAnsi="Times New Roman" w:cs="Times New Roman"/>
          <w:b/>
          <w:sz w:val="24"/>
          <w:szCs w:val="24"/>
          <w:lang w:val="en-GB"/>
        </w:rPr>
      </w:pPr>
    </w:p>
    <w:p w:rsidR="00A16E9E" w:rsidRDefault="00E875D8">
      <w:pPr>
        <w:spacing w:after="0" w:line="360" w:lineRule="auto"/>
        <w:jc w:val="both"/>
        <w:rPr>
          <w:rFonts w:ascii="Times New Roman" w:hAnsi="Times New Roman" w:cs="Times New Roman"/>
          <w:bCs/>
          <w:sz w:val="21"/>
        </w:rPr>
      </w:pPr>
      <w:r w:rsidRPr="00A16E9E">
        <w:rPr>
          <w:rFonts w:ascii="Times New Roman" w:hAnsi="Times New Roman" w:cs="Times New Roman"/>
          <w:bCs/>
          <w:sz w:val="21"/>
        </w:rPr>
        <w:t xml:space="preserve">Kerong Wang </w:t>
      </w:r>
      <w:r w:rsidRPr="00A16E9E">
        <w:rPr>
          <w:rFonts w:ascii="Times New Roman" w:hAnsi="Times New Roman" w:cs="Times New Roman"/>
          <w:bCs/>
          <w:sz w:val="21"/>
          <w:vertAlign w:val="superscript"/>
        </w:rPr>
        <w:t>a, b, 1</w:t>
      </w:r>
      <w:r w:rsidRPr="00A16E9E">
        <w:rPr>
          <w:rFonts w:ascii="Times New Roman" w:hAnsi="Times New Roman" w:cs="Times New Roman"/>
          <w:bCs/>
          <w:sz w:val="21"/>
        </w:rPr>
        <w:t xml:space="preserve">, Jian Zhang </w:t>
      </w:r>
      <w:r w:rsidRPr="00A16E9E">
        <w:rPr>
          <w:rFonts w:ascii="Times New Roman" w:hAnsi="Times New Roman" w:cs="Times New Roman"/>
          <w:bCs/>
          <w:sz w:val="21"/>
          <w:vertAlign w:val="superscript"/>
        </w:rPr>
        <w:t>b, 1</w:t>
      </w:r>
      <w:r w:rsidRPr="00A16E9E">
        <w:rPr>
          <w:rFonts w:ascii="Times New Roman" w:hAnsi="Times New Roman" w:cs="Times New Roman"/>
          <w:bCs/>
          <w:sz w:val="21"/>
        </w:rPr>
        <w:t xml:space="preserve">, Yongheng Yang </w:t>
      </w:r>
      <w:r w:rsidRPr="00A16E9E">
        <w:rPr>
          <w:rFonts w:ascii="Times New Roman" w:hAnsi="Times New Roman" w:cs="Times New Roman"/>
          <w:bCs/>
          <w:sz w:val="21"/>
          <w:vertAlign w:val="superscript"/>
        </w:rPr>
        <w:t>b, 1</w:t>
      </w:r>
      <w:r w:rsidRPr="00A16E9E">
        <w:rPr>
          <w:rFonts w:ascii="Times New Roman" w:hAnsi="Times New Roman" w:cs="Times New Roman"/>
          <w:bCs/>
          <w:sz w:val="21"/>
        </w:rPr>
        <w:t xml:space="preserve">, Yue Si </w:t>
      </w:r>
      <w:r w:rsidRPr="00A16E9E">
        <w:rPr>
          <w:rFonts w:ascii="Times New Roman" w:hAnsi="Times New Roman" w:cs="Times New Roman"/>
          <w:bCs/>
          <w:sz w:val="21"/>
          <w:vertAlign w:val="superscript"/>
        </w:rPr>
        <w:t>b</w:t>
      </w:r>
      <w:r w:rsidRPr="00A16E9E">
        <w:rPr>
          <w:rFonts w:ascii="Times New Roman" w:hAnsi="Times New Roman" w:cs="Times New Roman"/>
          <w:bCs/>
          <w:sz w:val="21"/>
        </w:rPr>
        <w:t>, Ziqing Zhou</w:t>
      </w:r>
      <w:r w:rsidRPr="00A16E9E">
        <w:rPr>
          <w:rFonts w:ascii="Times New Roman" w:hAnsi="Times New Roman" w:cs="Times New Roman"/>
          <w:bCs/>
          <w:sz w:val="21"/>
          <w:vertAlign w:val="superscript"/>
        </w:rPr>
        <w:t xml:space="preserve"> b</w:t>
      </w:r>
      <w:r w:rsidRPr="00A16E9E">
        <w:rPr>
          <w:rFonts w:ascii="Times New Roman" w:hAnsi="Times New Roman" w:cs="Times New Roman"/>
          <w:bCs/>
          <w:sz w:val="21"/>
        </w:rPr>
        <w:t>, Xudong Zhu</w:t>
      </w:r>
      <w:r w:rsidRPr="00A16E9E">
        <w:rPr>
          <w:rFonts w:ascii="Times New Roman" w:hAnsi="Times New Roman" w:cs="Times New Roman"/>
          <w:bCs/>
          <w:sz w:val="21"/>
          <w:vertAlign w:val="superscript"/>
        </w:rPr>
        <w:t xml:space="preserve"> b, c</w:t>
      </w:r>
      <w:r w:rsidRPr="00A16E9E">
        <w:rPr>
          <w:rFonts w:ascii="Times New Roman" w:hAnsi="Times New Roman" w:cs="Times New Roman"/>
          <w:bCs/>
          <w:sz w:val="21"/>
        </w:rPr>
        <w:t>, Sushan Wu</w:t>
      </w:r>
      <w:r w:rsidRPr="00A16E9E">
        <w:rPr>
          <w:rFonts w:ascii="Times New Roman" w:hAnsi="Times New Roman" w:cs="Times New Roman"/>
          <w:bCs/>
          <w:sz w:val="21"/>
          <w:vertAlign w:val="superscript"/>
        </w:rPr>
        <w:t xml:space="preserve"> a, b</w:t>
      </w:r>
      <w:r w:rsidRPr="00A16E9E">
        <w:rPr>
          <w:rFonts w:ascii="Times New Roman" w:hAnsi="Times New Roman" w:cs="Times New Roman"/>
          <w:bCs/>
          <w:sz w:val="21"/>
        </w:rPr>
        <w:t>, He Liu</w:t>
      </w:r>
      <w:r w:rsidRPr="00A16E9E">
        <w:rPr>
          <w:rFonts w:ascii="Times New Roman" w:hAnsi="Times New Roman" w:cs="Times New Roman"/>
          <w:bCs/>
          <w:sz w:val="21"/>
          <w:vertAlign w:val="superscript"/>
        </w:rPr>
        <w:t xml:space="preserve"> b</w:t>
      </w:r>
      <w:r w:rsidRPr="00A16E9E">
        <w:rPr>
          <w:rFonts w:ascii="Times New Roman" w:hAnsi="Times New Roman" w:cs="Times New Roman"/>
          <w:bCs/>
          <w:sz w:val="21"/>
        </w:rPr>
        <w:t>, Hui Zhang</w:t>
      </w:r>
      <w:r w:rsidRPr="00A16E9E">
        <w:rPr>
          <w:rFonts w:ascii="Times New Roman" w:hAnsi="Times New Roman" w:cs="Times New Roman"/>
          <w:bCs/>
          <w:sz w:val="21"/>
          <w:vertAlign w:val="superscript"/>
        </w:rPr>
        <w:t xml:space="preserve"> b</w:t>
      </w:r>
      <w:r w:rsidRPr="00A16E9E">
        <w:rPr>
          <w:rFonts w:ascii="Times New Roman" w:hAnsi="Times New Roman" w:cs="Times New Roman"/>
          <w:bCs/>
          <w:sz w:val="21"/>
        </w:rPr>
        <w:t>,</w:t>
      </w:r>
      <w:r w:rsidRPr="00A16E9E">
        <w:rPr>
          <w:rFonts w:ascii="Times New Roman" w:hAnsi="Times New Roman" w:cs="Times New Roman" w:hint="eastAsia"/>
          <w:bCs/>
          <w:sz w:val="21"/>
        </w:rPr>
        <w:t xml:space="preserve"> </w:t>
      </w:r>
      <w:r w:rsidRPr="00A16E9E">
        <w:rPr>
          <w:rFonts w:ascii="Times New Roman" w:hAnsi="Times New Roman" w:cs="Times New Roman"/>
          <w:bCs/>
          <w:sz w:val="21"/>
        </w:rPr>
        <w:t>Liang Zhang</w:t>
      </w:r>
      <w:r w:rsidRPr="00A16E9E">
        <w:rPr>
          <w:rFonts w:ascii="Times New Roman" w:hAnsi="Times New Roman" w:cs="Times New Roman"/>
          <w:bCs/>
          <w:sz w:val="21"/>
          <w:vertAlign w:val="superscript"/>
        </w:rPr>
        <w:t xml:space="preserve"> b</w:t>
      </w:r>
      <w:r w:rsidRPr="00A16E9E">
        <w:rPr>
          <w:rFonts w:ascii="Times New Roman" w:hAnsi="Times New Roman" w:cs="Times New Roman"/>
          <w:bCs/>
          <w:sz w:val="21"/>
        </w:rPr>
        <w:t>, Linfeng Cheng</w:t>
      </w:r>
      <w:r w:rsidRPr="00A16E9E">
        <w:rPr>
          <w:rFonts w:ascii="Times New Roman" w:hAnsi="Times New Roman" w:cs="Times New Roman"/>
          <w:bCs/>
          <w:sz w:val="21"/>
          <w:vertAlign w:val="superscript"/>
        </w:rPr>
        <w:t xml:space="preserve"> b</w:t>
      </w:r>
      <w:r w:rsidRPr="00A16E9E">
        <w:rPr>
          <w:rFonts w:ascii="Times New Roman" w:hAnsi="Times New Roman" w:cs="Times New Roman"/>
          <w:bCs/>
          <w:sz w:val="21"/>
        </w:rPr>
        <w:t>, Wei Ye</w:t>
      </w:r>
      <w:r w:rsidRPr="00A16E9E">
        <w:rPr>
          <w:rFonts w:ascii="Times New Roman" w:hAnsi="Times New Roman" w:cs="Times New Roman"/>
          <w:bCs/>
          <w:sz w:val="21"/>
          <w:vertAlign w:val="superscript"/>
        </w:rPr>
        <w:t xml:space="preserve"> b</w:t>
      </w:r>
      <w:r w:rsidRPr="00A16E9E">
        <w:rPr>
          <w:rFonts w:ascii="Times New Roman" w:hAnsi="Times New Roman" w:cs="Times New Roman"/>
          <w:bCs/>
          <w:sz w:val="21"/>
        </w:rPr>
        <w:t>, Xin Lv</w:t>
      </w:r>
      <w:r w:rsidRPr="00A16E9E">
        <w:rPr>
          <w:rFonts w:ascii="Times New Roman" w:hAnsi="Times New Roman" w:cs="Times New Roman"/>
          <w:bCs/>
          <w:sz w:val="21"/>
          <w:vertAlign w:val="superscript"/>
        </w:rPr>
        <w:t xml:space="preserve"> b</w:t>
      </w:r>
      <w:r w:rsidRPr="00A16E9E">
        <w:rPr>
          <w:rFonts w:ascii="Times New Roman" w:hAnsi="Times New Roman" w:cs="Times New Roman" w:hint="eastAsia"/>
          <w:bCs/>
          <w:sz w:val="21"/>
        </w:rPr>
        <w:t>,</w:t>
      </w:r>
      <w:r w:rsidRPr="00A16E9E">
        <w:rPr>
          <w:rFonts w:ascii="Times New Roman" w:hAnsi="Times New Roman" w:cs="Times New Roman"/>
          <w:bCs/>
          <w:sz w:val="21"/>
        </w:rPr>
        <w:t xml:space="preserve"> Yingfeng Lei</w:t>
      </w:r>
      <w:r w:rsidRPr="00A16E9E">
        <w:rPr>
          <w:rFonts w:ascii="Times New Roman" w:hAnsi="Times New Roman" w:cs="Times New Roman"/>
          <w:bCs/>
          <w:sz w:val="21"/>
          <w:vertAlign w:val="superscript"/>
        </w:rPr>
        <w:t xml:space="preserve"> b</w:t>
      </w:r>
      <w:r w:rsidRPr="00A16E9E">
        <w:rPr>
          <w:rFonts w:ascii="Times New Roman" w:hAnsi="Times New Roman" w:cs="Times New Roman"/>
          <w:bCs/>
          <w:sz w:val="21"/>
        </w:rPr>
        <w:t>, Xijing Zhang</w:t>
      </w:r>
      <w:r w:rsidRPr="00A16E9E">
        <w:rPr>
          <w:rFonts w:ascii="Times New Roman" w:hAnsi="Times New Roman" w:cs="Times New Roman"/>
          <w:bCs/>
          <w:sz w:val="21"/>
          <w:vertAlign w:val="superscript"/>
        </w:rPr>
        <w:t xml:space="preserve"> d</w:t>
      </w:r>
      <w:r w:rsidRPr="00A16E9E">
        <w:rPr>
          <w:rFonts w:ascii="Times New Roman" w:hAnsi="Times New Roman" w:cs="Times New Roman"/>
          <w:bCs/>
          <w:sz w:val="21"/>
        </w:rPr>
        <w:t xml:space="preserve">, </w:t>
      </w:r>
    </w:p>
    <w:p w:rsidR="00502342" w:rsidRPr="00A16E9E" w:rsidRDefault="00E875D8">
      <w:pPr>
        <w:spacing w:after="0" w:line="360" w:lineRule="auto"/>
        <w:jc w:val="both"/>
        <w:rPr>
          <w:rFonts w:ascii="Times New Roman" w:hAnsi="Times New Roman" w:cs="Times New Roman"/>
          <w:bCs/>
          <w:sz w:val="21"/>
        </w:rPr>
      </w:pPr>
      <w:r w:rsidRPr="00A16E9E">
        <w:rPr>
          <w:rFonts w:ascii="Times New Roman" w:hAnsi="Times New Roman" w:cs="Times New Roman" w:hint="eastAsia"/>
          <w:bCs/>
          <w:sz w:val="21"/>
        </w:rPr>
        <w:t>Shilin Cheng</w:t>
      </w:r>
      <w:r w:rsidRPr="00A16E9E">
        <w:rPr>
          <w:rFonts w:ascii="Times New Roman" w:hAnsi="Times New Roman" w:cs="Times New Roman"/>
          <w:bCs/>
          <w:sz w:val="21"/>
          <w:vertAlign w:val="superscript"/>
        </w:rPr>
        <w:t xml:space="preserve"> a,</w:t>
      </w:r>
      <w:r w:rsidRPr="00A16E9E">
        <w:rPr>
          <w:rFonts w:ascii="Times New Roman" w:hAnsi="Times New Roman" w:cs="Times New Roman" w:hint="eastAsia"/>
          <w:bCs/>
          <w:sz w:val="21"/>
          <w:vertAlign w:val="superscript"/>
        </w:rPr>
        <w:t xml:space="preserve"> e</w:t>
      </w:r>
      <w:r w:rsidRPr="00A16E9E">
        <w:rPr>
          <w:rFonts w:ascii="Times New Roman" w:hAnsi="Times New Roman" w:cs="Times New Roman" w:hint="eastAsia"/>
          <w:bCs/>
          <w:sz w:val="21"/>
        </w:rPr>
        <w:t>,</w:t>
      </w:r>
      <w:r w:rsidRPr="00A16E9E">
        <w:rPr>
          <w:rFonts w:ascii="Times New Roman" w:hAnsi="Times New Roman" w:cs="Times New Roman"/>
          <w:bCs/>
          <w:sz w:val="21"/>
        </w:rPr>
        <w:t xml:space="preserve"> Lixin Shen </w:t>
      </w:r>
      <w:r w:rsidRPr="00A16E9E">
        <w:rPr>
          <w:rFonts w:ascii="Times New Roman" w:hAnsi="Times New Roman" w:cs="Times New Roman"/>
          <w:bCs/>
          <w:sz w:val="21"/>
          <w:vertAlign w:val="superscript"/>
        </w:rPr>
        <w:t>a, *</w:t>
      </w:r>
      <w:r w:rsidRPr="00A16E9E">
        <w:rPr>
          <w:rFonts w:ascii="Times New Roman" w:hAnsi="Times New Roman" w:cs="Times New Roman"/>
          <w:bCs/>
          <w:sz w:val="21"/>
        </w:rPr>
        <w:t>, Fanglin Zhang</w:t>
      </w:r>
      <w:r w:rsidRPr="00A16E9E">
        <w:rPr>
          <w:rFonts w:ascii="Times New Roman" w:hAnsi="Times New Roman" w:cs="Times New Roman"/>
          <w:bCs/>
          <w:sz w:val="21"/>
          <w:vertAlign w:val="superscript"/>
        </w:rPr>
        <w:t xml:space="preserve"> b, *</w:t>
      </w:r>
      <w:r w:rsidRPr="00A16E9E">
        <w:rPr>
          <w:rFonts w:ascii="Times New Roman" w:hAnsi="Times New Roman" w:cs="Times New Roman"/>
          <w:bCs/>
          <w:sz w:val="21"/>
        </w:rPr>
        <w:t>, Hongwei Ma</w:t>
      </w:r>
      <w:r w:rsidRPr="00A16E9E">
        <w:rPr>
          <w:rFonts w:ascii="Times New Roman" w:hAnsi="Times New Roman" w:cs="Times New Roman"/>
          <w:bCs/>
          <w:sz w:val="21"/>
          <w:vertAlign w:val="superscript"/>
        </w:rPr>
        <w:t xml:space="preserve"> b, * </w:t>
      </w:r>
    </w:p>
    <w:p w:rsidR="00502342" w:rsidRPr="00A16E9E" w:rsidRDefault="00502342">
      <w:pPr>
        <w:adjustRightInd/>
        <w:snapToGrid/>
        <w:spacing w:after="0" w:line="360" w:lineRule="auto"/>
        <w:jc w:val="both"/>
        <w:rPr>
          <w:rFonts w:ascii="Times New Roman" w:eastAsia="宋体" w:hAnsi="Times New Roman" w:cs="Times New Roman"/>
          <w:b/>
          <w:szCs w:val="24"/>
        </w:rPr>
      </w:pPr>
    </w:p>
    <w:p w:rsidR="00502342" w:rsidRPr="00A16E9E" w:rsidRDefault="00E875D8">
      <w:pPr>
        <w:spacing w:after="0" w:line="360" w:lineRule="auto"/>
        <w:jc w:val="both"/>
        <w:rPr>
          <w:rFonts w:ascii="Times New Roman" w:hAnsi="Times New Roman" w:cs="Times New Roman"/>
          <w:sz w:val="21"/>
        </w:rPr>
      </w:pPr>
      <w:r w:rsidRPr="00A16E9E">
        <w:rPr>
          <w:rFonts w:ascii="Times New Roman" w:hAnsi="Times New Roman" w:cs="Times New Roman"/>
          <w:sz w:val="21"/>
          <w:vertAlign w:val="superscript"/>
        </w:rPr>
        <w:t xml:space="preserve">a </w:t>
      </w:r>
      <w:r w:rsidRPr="00A16E9E">
        <w:rPr>
          <w:rFonts w:ascii="Times New Roman" w:hAnsi="Times New Roman" w:cs="Times New Roman"/>
          <w:i/>
          <w:iCs/>
          <w:sz w:val="21"/>
        </w:rPr>
        <w:t>College of Life Sciences, Northwest University, Xi'an 710069, China</w:t>
      </w:r>
      <w:r w:rsidRPr="00A16E9E">
        <w:rPr>
          <w:rFonts w:ascii="Times New Roman" w:hAnsi="Times New Roman" w:cs="Times New Roman"/>
          <w:sz w:val="21"/>
        </w:rPr>
        <w:t>.</w:t>
      </w:r>
    </w:p>
    <w:p w:rsidR="00502342" w:rsidRPr="00A16E9E" w:rsidRDefault="00E875D8">
      <w:pPr>
        <w:spacing w:after="0" w:line="360" w:lineRule="auto"/>
        <w:jc w:val="both"/>
        <w:rPr>
          <w:rFonts w:ascii="Times New Roman" w:hAnsi="Times New Roman" w:cs="Times New Roman"/>
          <w:sz w:val="21"/>
        </w:rPr>
      </w:pPr>
      <w:r w:rsidRPr="00A16E9E">
        <w:rPr>
          <w:rFonts w:ascii="Times New Roman" w:hAnsi="Times New Roman" w:cs="Times New Roman"/>
          <w:sz w:val="21"/>
          <w:vertAlign w:val="superscript"/>
        </w:rPr>
        <w:t xml:space="preserve">b </w:t>
      </w:r>
      <w:bookmarkStart w:id="0" w:name="_Hlk83252792"/>
      <w:r w:rsidRPr="00A16E9E">
        <w:rPr>
          <w:rFonts w:ascii="Times New Roman" w:hAnsi="Times New Roman" w:cs="Times New Roman"/>
          <w:i/>
          <w:iCs/>
          <w:sz w:val="21"/>
        </w:rPr>
        <w:t>Department of Microbiology</w:t>
      </w:r>
      <w:bookmarkEnd w:id="0"/>
      <w:r w:rsidRPr="00A16E9E">
        <w:rPr>
          <w:rFonts w:ascii="Times New Roman" w:hAnsi="Times New Roman" w:cs="Times New Roman"/>
          <w:i/>
          <w:iCs/>
          <w:sz w:val="21"/>
        </w:rPr>
        <w:t xml:space="preserve">, </w:t>
      </w:r>
      <w:bookmarkStart w:id="1" w:name="_Hlk83252802"/>
      <w:r w:rsidRPr="00A16E9E">
        <w:rPr>
          <w:rFonts w:ascii="Times New Roman" w:hAnsi="Times New Roman" w:cs="Times New Roman"/>
          <w:i/>
          <w:iCs/>
          <w:sz w:val="21"/>
        </w:rPr>
        <w:t>School of Basic Medicine</w:t>
      </w:r>
      <w:bookmarkEnd w:id="1"/>
      <w:r w:rsidRPr="00A16E9E">
        <w:rPr>
          <w:rFonts w:ascii="Times New Roman" w:hAnsi="Times New Roman" w:cs="Times New Roman"/>
          <w:i/>
          <w:iCs/>
          <w:sz w:val="21"/>
        </w:rPr>
        <w:t>, Fourth Military Medical University, Xi'an 710032, China</w:t>
      </w:r>
      <w:r w:rsidRPr="00A16E9E">
        <w:rPr>
          <w:rFonts w:ascii="Times New Roman" w:hAnsi="Times New Roman" w:cs="Times New Roman"/>
          <w:sz w:val="21"/>
        </w:rPr>
        <w:t>.</w:t>
      </w:r>
    </w:p>
    <w:p w:rsidR="00502342" w:rsidRPr="00A16E9E" w:rsidRDefault="00E875D8">
      <w:pPr>
        <w:spacing w:after="0" w:line="360" w:lineRule="auto"/>
        <w:jc w:val="both"/>
        <w:rPr>
          <w:rFonts w:ascii="Times New Roman" w:hAnsi="Times New Roman" w:cs="Times New Roman"/>
          <w:sz w:val="21"/>
        </w:rPr>
      </w:pPr>
      <w:r w:rsidRPr="00A16E9E">
        <w:rPr>
          <w:rFonts w:ascii="Times New Roman" w:hAnsi="Times New Roman" w:cs="Times New Roman"/>
          <w:sz w:val="21"/>
          <w:vertAlign w:val="superscript"/>
        </w:rPr>
        <w:t>c</w:t>
      </w:r>
      <w:r w:rsidRPr="00A16E9E">
        <w:rPr>
          <w:rFonts w:ascii="Times New Roman" w:hAnsi="Times New Roman" w:cs="Times New Roman"/>
          <w:sz w:val="21"/>
        </w:rPr>
        <w:t xml:space="preserve"> </w:t>
      </w:r>
      <w:r w:rsidRPr="00A16E9E">
        <w:rPr>
          <w:rFonts w:ascii="Times New Roman" w:hAnsi="Times New Roman" w:cs="Times New Roman"/>
          <w:i/>
          <w:iCs/>
          <w:sz w:val="21"/>
        </w:rPr>
        <w:t>College of Medicine, Yan'an University, Yan'an 716000, China</w:t>
      </w:r>
      <w:r w:rsidRPr="00A16E9E">
        <w:rPr>
          <w:rFonts w:ascii="Times New Roman" w:hAnsi="Times New Roman" w:cs="Times New Roman"/>
          <w:sz w:val="21"/>
        </w:rPr>
        <w:t>.</w:t>
      </w:r>
    </w:p>
    <w:p w:rsidR="00502342" w:rsidRPr="00A16E9E" w:rsidRDefault="00E875D8">
      <w:pPr>
        <w:spacing w:after="0" w:line="360" w:lineRule="auto"/>
        <w:jc w:val="both"/>
        <w:rPr>
          <w:rFonts w:ascii="Times New Roman" w:hAnsi="Times New Roman" w:cs="Times New Roman"/>
          <w:sz w:val="21"/>
        </w:rPr>
      </w:pPr>
      <w:r w:rsidRPr="00A16E9E">
        <w:rPr>
          <w:rFonts w:ascii="Times New Roman" w:hAnsi="Times New Roman" w:cs="Times New Roman"/>
          <w:sz w:val="21"/>
          <w:vertAlign w:val="superscript"/>
        </w:rPr>
        <w:t>d</w:t>
      </w:r>
      <w:r w:rsidRPr="00A16E9E">
        <w:rPr>
          <w:rFonts w:ascii="Times New Roman" w:hAnsi="Times New Roman" w:cs="Times New Roman"/>
          <w:sz w:val="21"/>
        </w:rPr>
        <w:t xml:space="preserve"> </w:t>
      </w:r>
      <w:r w:rsidRPr="00A16E9E">
        <w:rPr>
          <w:rFonts w:ascii="Times New Roman" w:hAnsi="Times New Roman" w:cs="Times New Roman"/>
          <w:i/>
          <w:iCs/>
          <w:sz w:val="21"/>
        </w:rPr>
        <w:t>Department of Critical Care Medicine, Department of Anesthesiology and Perioprative Medicine, Xijing Hospital, Fourth Military Medical University, Xi'an 710032, China</w:t>
      </w:r>
      <w:r w:rsidRPr="00A16E9E">
        <w:rPr>
          <w:rFonts w:ascii="Times New Roman" w:hAnsi="Times New Roman" w:cs="Times New Roman"/>
          <w:sz w:val="21"/>
        </w:rPr>
        <w:t>.</w:t>
      </w:r>
    </w:p>
    <w:p w:rsidR="00502342" w:rsidRPr="00A16E9E" w:rsidRDefault="00E875D8">
      <w:pPr>
        <w:spacing w:after="0" w:line="360" w:lineRule="auto"/>
        <w:jc w:val="both"/>
        <w:rPr>
          <w:rFonts w:ascii="Times New Roman" w:hAnsi="Times New Roman" w:cs="Times New Roman"/>
          <w:sz w:val="21"/>
        </w:rPr>
      </w:pPr>
      <w:r w:rsidRPr="00A16E9E">
        <w:rPr>
          <w:rFonts w:ascii="Times New Roman" w:hAnsi="Times New Roman" w:cs="Times New Roman" w:hint="eastAsia"/>
          <w:sz w:val="21"/>
          <w:vertAlign w:val="superscript"/>
        </w:rPr>
        <w:t>e</w:t>
      </w:r>
      <w:r w:rsidRPr="00A16E9E">
        <w:rPr>
          <w:rFonts w:ascii="Times New Roman" w:hAnsi="Times New Roman" w:cs="Times New Roman"/>
          <w:sz w:val="21"/>
          <w:vertAlign w:val="superscript"/>
        </w:rPr>
        <w:t xml:space="preserve"> </w:t>
      </w:r>
      <w:r w:rsidRPr="00A16E9E">
        <w:rPr>
          <w:rFonts w:ascii="Times New Roman" w:hAnsi="Times New Roman" w:cs="Times New Roman" w:hint="eastAsia"/>
          <w:i/>
          <w:iCs/>
          <w:sz w:val="21"/>
        </w:rPr>
        <w:t xml:space="preserve">Medical Genetics and Developmental Biology, </w:t>
      </w:r>
      <w:r w:rsidRPr="00A16E9E">
        <w:rPr>
          <w:rFonts w:ascii="Times New Roman" w:hAnsi="Times New Roman" w:cs="Times New Roman"/>
          <w:i/>
          <w:iCs/>
          <w:sz w:val="21"/>
        </w:rPr>
        <w:t>School of Basic Medicine, Fourth Military Medical University, Xi'an 710032, China</w:t>
      </w:r>
      <w:r w:rsidRPr="00A16E9E">
        <w:rPr>
          <w:rFonts w:ascii="Times New Roman" w:hAnsi="Times New Roman" w:cs="Times New Roman"/>
          <w:sz w:val="21"/>
        </w:rPr>
        <w:t>.</w:t>
      </w:r>
    </w:p>
    <w:p w:rsidR="00502342" w:rsidRPr="00A16E9E" w:rsidRDefault="00502342">
      <w:pPr>
        <w:spacing w:after="0" w:line="360" w:lineRule="auto"/>
        <w:jc w:val="both"/>
        <w:rPr>
          <w:rFonts w:ascii="Times New Roman" w:hAnsi="Times New Roman" w:cs="Times New Roman"/>
          <w:sz w:val="21"/>
        </w:rPr>
      </w:pPr>
    </w:p>
    <w:p w:rsidR="00502342" w:rsidRPr="00A16E9E" w:rsidRDefault="00E875D8">
      <w:pPr>
        <w:spacing w:after="0" w:line="360" w:lineRule="auto"/>
        <w:jc w:val="both"/>
        <w:rPr>
          <w:rFonts w:ascii="Times New Roman" w:hAnsi="Times New Roman" w:cs="Times New Roman"/>
          <w:sz w:val="21"/>
        </w:rPr>
      </w:pPr>
      <w:r w:rsidRPr="00A16E9E">
        <w:rPr>
          <w:rFonts w:ascii="Times New Roman" w:hAnsi="Times New Roman" w:cs="Times New Roman"/>
          <w:sz w:val="21"/>
          <w:vertAlign w:val="superscript"/>
        </w:rPr>
        <w:t>1</w:t>
      </w:r>
      <w:r w:rsidRPr="00A16E9E">
        <w:rPr>
          <w:rFonts w:ascii="Times New Roman" w:hAnsi="Times New Roman" w:cs="Times New Roman"/>
          <w:sz w:val="21"/>
        </w:rPr>
        <w:t xml:space="preserve"> Kerong Wang, Jian Zhang, and Yongheng Yang contributed equally.</w:t>
      </w:r>
    </w:p>
    <w:p w:rsidR="00502342" w:rsidRPr="00A16E9E" w:rsidRDefault="00502342">
      <w:pPr>
        <w:spacing w:after="0" w:line="360" w:lineRule="auto"/>
        <w:jc w:val="both"/>
        <w:rPr>
          <w:rFonts w:ascii="Times New Roman" w:hAnsi="Times New Roman" w:cs="Times New Roman"/>
          <w:sz w:val="21"/>
        </w:rPr>
      </w:pPr>
    </w:p>
    <w:p w:rsidR="00502342" w:rsidRPr="00A16E9E" w:rsidRDefault="00E875D8">
      <w:pPr>
        <w:spacing w:after="0" w:line="360" w:lineRule="auto"/>
        <w:jc w:val="both"/>
        <w:rPr>
          <w:rFonts w:ascii="Times New Roman" w:hAnsi="Times New Roman" w:cs="Times New Roman"/>
          <w:sz w:val="21"/>
        </w:rPr>
      </w:pPr>
      <w:r w:rsidRPr="00A16E9E">
        <w:rPr>
          <w:rFonts w:ascii="Times New Roman" w:hAnsi="Times New Roman" w:cs="Times New Roman"/>
          <w:sz w:val="21"/>
        </w:rPr>
        <w:t xml:space="preserve">*Corresponding authors: </w:t>
      </w:r>
    </w:p>
    <w:p w:rsidR="00502342" w:rsidRPr="00A16E9E" w:rsidRDefault="00E875D8">
      <w:pPr>
        <w:spacing w:after="0" w:line="360" w:lineRule="auto"/>
        <w:jc w:val="both"/>
        <w:rPr>
          <w:rStyle w:val="aa"/>
          <w:rFonts w:ascii="Times New Roman" w:hAnsi="Times New Roman" w:cs="Times New Roman"/>
          <w:sz w:val="21"/>
        </w:rPr>
      </w:pPr>
      <w:r w:rsidRPr="00A16E9E">
        <w:rPr>
          <w:rFonts w:ascii="Times New Roman" w:hAnsi="Times New Roman" w:cs="Times New Roman"/>
          <w:sz w:val="21"/>
        </w:rPr>
        <w:t>E-mail address: mahongwei0720@sina.com (H. Ma);</w:t>
      </w:r>
      <w:r w:rsidRPr="00A16E9E">
        <w:rPr>
          <w:rFonts w:ascii="Times New Roman" w:hAnsi="Times New Roman" w:cs="Times New Roman"/>
          <w:color w:val="000000" w:themeColor="text1"/>
          <w:sz w:val="21"/>
        </w:rPr>
        <w:t xml:space="preserve"> </w:t>
      </w:r>
      <w:r w:rsidRPr="00A16E9E">
        <w:rPr>
          <w:rFonts w:ascii="Times New Roman" w:hAnsi="Times New Roman" w:cs="Times New Roman"/>
          <w:sz w:val="21"/>
        </w:rPr>
        <w:t>flzhang@fmmu.edu.cn (F. Zhang), and shenlx@nwu.edu.cn (L. Shen)</w:t>
      </w:r>
    </w:p>
    <w:p w:rsidR="00502342" w:rsidRPr="00A16E9E" w:rsidRDefault="00E875D8">
      <w:pPr>
        <w:spacing w:after="0" w:line="360" w:lineRule="auto"/>
        <w:jc w:val="both"/>
        <w:rPr>
          <w:rFonts w:ascii="Times New Roman" w:hAnsi="Times New Roman" w:cs="Times New Roman"/>
          <w:sz w:val="21"/>
        </w:rPr>
        <w:sectPr w:rsidR="00502342" w:rsidRPr="00A16E9E">
          <w:headerReference w:type="default" r:id="rId8"/>
          <w:footerReference w:type="even" r:id="rId9"/>
          <w:footerReference w:type="default" r:id="rId10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  <w:r w:rsidRPr="00A16E9E">
        <w:rPr>
          <w:rFonts w:ascii="Times New Roman" w:hAnsi="Times New Roman" w:cs="Times New Roman"/>
          <w:sz w:val="21"/>
        </w:rPr>
        <w:t>ORCID:</w:t>
      </w:r>
      <w:r w:rsidRPr="00A16E9E">
        <w:rPr>
          <w:rStyle w:val="ab"/>
          <w:rFonts w:hint="eastAsia"/>
          <w:sz w:val="20"/>
        </w:rPr>
        <w:t xml:space="preserve"> </w:t>
      </w:r>
      <w:r w:rsidRPr="00A16E9E">
        <w:rPr>
          <w:rFonts w:ascii="Times New Roman" w:hAnsi="Times New Roman" w:cs="Times New Roman"/>
          <w:sz w:val="21"/>
        </w:rPr>
        <w:t>0000-0003-4929-3222 (Hongwei Ma)</w:t>
      </w:r>
    </w:p>
    <w:p w:rsidR="00502342" w:rsidRPr="001C5217" w:rsidRDefault="00E875D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16E9E">
        <w:rPr>
          <w:rFonts w:ascii="Times New Roman" w:hAnsi="Times New Roman" w:cs="Times New Roman"/>
          <w:b/>
        </w:rPr>
        <w:lastRenderedPageBreak/>
        <w:t>Table S</w:t>
      </w:r>
      <w:r w:rsidRPr="00A16E9E">
        <w:rPr>
          <w:rFonts w:ascii="Times New Roman" w:hAnsi="Times New Roman" w:cs="Times New Roman" w:hint="eastAsia"/>
          <w:b/>
        </w:rPr>
        <w:t>1</w:t>
      </w:r>
      <w:r w:rsidRPr="00A16E9E">
        <w:rPr>
          <w:rFonts w:ascii="Times New Roman" w:hAnsi="Times New Roman" w:cs="Times New Roman"/>
          <w:b/>
        </w:rPr>
        <w:t xml:space="preserve">. </w:t>
      </w:r>
      <w:r w:rsidRPr="001C5217">
        <w:rPr>
          <w:rFonts w:ascii="Times New Roman" w:hAnsi="Times New Roman" w:cs="Times New Roman" w:hint="eastAsia"/>
        </w:rPr>
        <w:t>Antibodies and reagents</w:t>
      </w:r>
      <w:r w:rsidRPr="001C5217">
        <w:rPr>
          <w:rFonts w:ascii="Times New Roman" w:hAnsi="Times New Roman" w:cs="Times New Roman"/>
        </w:rPr>
        <w:t xml:space="preserve"> were used</w:t>
      </w:r>
      <w:r w:rsidRPr="001C5217">
        <w:rPr>
          <w:rFonts w:ascii="Times New Roman" w:hAnsi="Times New Roman" w:cs="Times New Roman" w:hint="eastAsia"/>
        </w:rPr>
        <w:t xml:space="preserve"> </w:t>
      </w:r>
      <w:r w:rsidRPr="001C5217">
        <w:rPr>
          <w:rFonts w:ascii="Times New Roman" w:hAnsi="Times New Roman" w:cs="Times New Roman"/>
        </w:rPr>
        <w:t>in this study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0"/>
        <w:gridCol w:w="2354"/>
        <w:gridCol w:w="2100"/>
      </w:tblGrid>
      <w:tr w:rsidR="00502342" w:rsidRPr="00A16E9E">
        <w:trPr>
          <w:trHeight w:val="333"/>
        </w:trPr>
        <w:tc>
          <w:tcPr>
            <w:tcW w:w="4650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16E9E">
              <w:rPr>
                <w:rFonts w:ascii="Times New Roman" w:hAnsi="Times New Roman" w:cs="Times New Roman"/>
                <w:b/>
              </w:rPr>
              <w:t>Antibody Or Reagent</w:t>
            </w:r>
          </w:p>
        </w:tc>
        <w:tc>
          <w:tcPr>
            <w:tcW w:w="2354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16E9E">
              <w:rPr>
                <w:rFonts w:ascii="Times New Roman" w:hAnsi="Times New Roman" w:cs="Times New Roman"/>
                <w:b/>
              </w:rPr>
              <w:t>Source</w:t>
            </w:r>
          </w:p>
        </w:tc>
        <w:tc>
          <w:tcPr>
            <w:tcW w:w="2100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16E9E">
              <w:rPr>
                <w:rFonts w:ascii="Times New Roman" w:hAnsi="Times New Roman" w:cs="Times New Roman"/>
                <w:b/>
              </w:rPr>
              <w:t xml:space="preserve"> Identifier</w:t>
            </w:r>
          </w:p>
        </w:tc>
      </w:tr>
      <w:tr w:rsidR="00502342" w:rsidRPr="00A16E9E">
        <w:trPr>
          <w:trHeight w:val="140"/>
        </w:trPr>
        <w:tc>
          <w:tcPr>
            <w:tcW w:w="46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  <w:b/>
                <w:bCs/>
              </w:rPr>
              <w:t>Antibodies</w:t>
            </w:r>
          </w:p>
        </w:tc>
        <w:tc>
          <w:tcPr>
            <w:tcW w:w="23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02342" w:rsidRPr="00A16E9E" w:rsidRDefault="00502342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02342" w:rsidRPr="00A16E9E" w:rsidRDefault="00502342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02342" w:rsidRPr="00A16E9E">
        <w:tc>
          <w:tcPr>
            <w:tcW w:w="4650" w:type="dxa"/>
            <w:tcBorders>
              <w:top w:val="single" w:sz="4" w:space="0" w:color="000000"/>
            </w:tcBorders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Rabbit polyclonal anti-STING</w:t>
            </w:r>
          </w:p>
        </w:tc>
        <w:tc>
          <w:tcPr>
            <w:tcW w:w="2354" w:type="dxa"/>
            <w:tcBorders>
              <w:top w:val="single" w:sz="4" w:space="0" w:color="000000"/>
            </w:tcBorders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 xml:space="preserve">Proteintech </w:t>
            </w:r>
          </w:p>
        </w:tc>
        <w:tc>
          <w:tcPr>
            <w:tcW w:w="2100" w:type="dxa"/>
            <w:tcBorders>
              <w:top w:val="single" w:sz="4" w:space="0" w:color="000000"/>
            </w:tcBorders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 #19851-1-AP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Mouse monoclonal anti-STING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 xml:space="preserve">Proteintech 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 #66680-1-Ig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Mouse monoclonal anti-GAPPDH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Sangon Biotech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 #D190090-0200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Rabbit polyclonal anti-ERGIC-53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 xml:space="preserve">Proteintech 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 #13364-1-AP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Rabbit polyclonal anti-Rab5A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 xml:space="preserve">Proteintech 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 #11947-1-AP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Rabbit polyclonal anti-Rab7A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Abcam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 #ab137029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A16E9E">
              <w:rPr>
                <w:rFonts w:ascii="Times New Roman" w:hAnsi="Times New Roman" w:cs="Times New Roman"/>
              </w:rPr>
              <w:t>Rabbit polyclonal anti-RIG-I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Abcam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 #ab45428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A16E9E">
              <w:rPr>
                <w:rFonts w:ascii="Times New Roman" w:hAnsi="Times New Roman" w:cs="Times New Roman"/>
              </w:rPr>
              <w:t>Rabbit polyclonal anti-cGAS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Abcam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 #ab176177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A16E9E">
              <w:rPr>
                <w:rFonts w:ascii="Times New Roman" w:hAnsi="Times New Roman" w:cs="Times New Roman"/>
              </w:rPr>
              <w:t>Rabbit polyclonal anti-p-TBK1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Abcam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 #ab109272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Rabbit polyclonal anti-p-STAT1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CST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 #9177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A16E9E">
              <w:rPr>
                <w:rFonts w:ascii="Times New Roman" w:hAnsi="Times New Roman" w:cs="Times New Roman"/>
              </w:rPr>
              <w:t>Rabbit polyclonal anti-MAP1LC3B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 xml:space="preserve">Proteintech 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 #14600-1AP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Rabbit polyclonal anti-SQSTM1/p62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 xml:space="preserve">Proteintech 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 #18420-1-AP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Rabbit polyclonal anti-Beclin1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 xml:space="preserve">Proteintech 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 #11306-1-AP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Rabbit polyclonal anti-HA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Abcam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 #ab9110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Mouse polyclonal anti-Myc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Abcam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 #A02060-1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Mouse polyclonal anti-Flag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Sino Biological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 #100233-MM01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Mouse monoclonal anti-HTNV NP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Prepared in our Lab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N/A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Alexa Fluor 488-conjugated goat anti-mouse IgG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Sangon Biotech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 #D110090-0001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Cy3-conjugated Donkey anti-rabbit IgG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Sangon Biotech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 #D110052-0100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 xml:space="preserve">Cy3-conjugated Donkey anti-mouse IgG 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Sangon Biotech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 #D110082-0100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 xml:space="preserve">Cy5-conjugated Donkey anti-rabbit IgG 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Sangon Biotech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 #D111133-0100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 xml:space="preserve">Goat Anti-Rabbit 800 CW 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LI-COR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 #D11103-05</w:t>
            </w:r>
          </w:p>
        </w:tc>
      </w:tr>
      <w:tr w:rsidR="00502342" w:rsidRPr="00A16E9E">
        <w:tc>
          <w:tcPr>
            <w:tcW w:w="4650" w:type="dxa"/>
            <w:tcBorders>
              <w:bottom w:val="single" w:sz="8" w:space="0" w:color="000000"/>
            </w:tcBorders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 xml:space="preserve">Goat Anti-Mouse 680 RD </w:t>
            </w:r>
          </w:p>
        </w:tc>
        <w:tc>
          <w:tcPr>
            <w:tcW w:w="2354" w:type="dxa"/>
            <w:tcBorders>
              <w:bottom w:val="single" w:sz="8" w:space="0" w:color="000000"/>
            </w:tcBorders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LI-COR</w:t>
            </w:r>
          </w:p>
        </w:tc>
        <w:tc>
          <w:tcPr>
            <w:tcW w:w="2100" w:type="dxa"/>
            <w:tcBorders>
              <w:bottom w:val="single" w:sz="8" w:space="0" w:color="000000"/>
            </w:tcBorders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 #C70427-05</w:t>
            </w:r>
          </w:p>
        </w:tc>
      </w:tr>
      <w:tr w:rsidR="00502342" w:rsidRPr="00A16E9E">
        <w:tc>
          <w:tcPr>
            <w:tcW w:w="465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  <w:b/>
                <w:bCs/>
              </w:rPr>
              <w:t>Reagents</w:t>
            </w:r>
          </w:p>
        </w:tc>
        <w:tc>
          <w:tcPr>
            <w:tcW w:w="235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502342" w:rsidRPr="00A16E9E" w:rsidRDefault="00502342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502342" w:rsidRPr="00A16E9E" w:rsidRDefault="00502342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02342" w:rsidRPr="00A16E9E">
        <w:tc>
          <w:tcPr>
            <w:tcW w:w="4650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3-methyladenine (3-MA)</w:t>
            </w:r>
          </w:p>
        </w:tc>
        <w:tc>
          <w:tcPr>
            <w:tcW w:w="2354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Selleck</w:t>
            </w:r>
          </w:p>
        </w:tc>
        <w:tc>
          <w:tcPr>
            <w:tcW w:w="2100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Cat# S2767</w:t>
            </w:r>
          </w:p>
        </w:tc>
      </w:tr>
      <w:tr w:rsidR="00502342" w:rsidRPr="00A16E9E">
        <w:tc>
          <w:tcPr>
            <w:tcW w:w="4650" w:type="dxa"/>
            <w:tcBorders>
              <w:top w:val="nil"/>
              <w:bottom w:val="nil"/>
            </w:tcBorders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Chloroquine (CQ)</w:t>
            </w:r>
          </w:p>
        </w:tc>
        <w:tc>
          <w:tcPr>
            <w:tcW w:w="2354" w:type="dxa"/>
            <w:tcBorders>
              <w:top w:val="nil"/>
              <w:bottom w:val="nil"/>
            </w:tcBorders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Selleck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Cat# S7544</w:t>
            </w:r>
          </w:p>
        </w:tc>
      </w:tr>
      <w:tr w:rsidR="00502342" w:rsidRPr="00A16E9E" w:rsidTr="003D745E">
        <w:tc>
          <w:tcPr>
            <w:tcW w:w="4650" w:type="dxa"/>
            <w:tcBorders>
              <w:top w:val="nil"/>
            </w:tcBorders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Bafilomycin A1 (BAFA1)</w:t>
            </w:r>
          </w:p>
        </w:tc>
        <w:tc>
          <w:tcPr>
            <w:tcW w:w="2354" w:type="dxa"/>
            <w:tcBorders>
              <w:top w:val="nil"/>
            </w:tcBorders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Selleck</w:t>
            </w:r>
          </w:p>
        </w:tc>
        <w:tc>
          <w:tcPr>
            <w:tcW w:w="2100" w:type="dxa"/>
            <w:tcBorders>
              <w:top w:val="nil"/>
            </w:tcBorders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Cat# S1413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cGAMP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InvivoGen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Cat# tlrlnacga23-1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MG132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Sigma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 xml:space="preserve">Cat# </w:t>
            </w:r>
            <w:r w:rsidRPr="00A16E9E">
              <w:rPr>
                <w:rFonts w:ascii="Times New Roman" w:hAnsi="Times New Roman" w:cs="Times New Roman" w:hint="eastAsia"/>
              </w:rPr>
              <w:t>M8699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4μ8c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TargetMol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Cat# 14003-96-4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Brefeldin A (BFA)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BioLegend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Cat# 423303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H-151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AbMole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Cat# 941987-60-6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5,6-dimethylxanthenone-4-acetic acid (DMX</w:t>
            </w:r>
            <w:r w:rsidRPr="00A16E9E">
              <w:rPr>
                <w:rFonts w:ascii="Times New Roman" w:hAnsi="Times New Roman" w:cs="Times New Roman" w:hint="eastAsia"/>
              </w:rPr>
              <w:t>A</w:t>
            </w:r>
            <w:r w:rsidRPr="00A16E9E">
              <w:rPr>
                <w:rFonts w:ascii="Times New Roman" w:hAnsi="Times New Roman" w:cs="Times New Roman"/>
              </w:rPr>
              <w:t>A)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AbMole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Cat# 117570-53-3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ISD: 5′-TACAGATCTACTAGTGATCTATG-3′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Prepared in our Lab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N/A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Lyso-Tracker™ Red DND-99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InvivoGen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Cat# L7528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 xml:space="preserve">Anti-Flag magnetic beads  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Bimake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 #B26102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 xml:space="preserve">Anti-Myc magnetic beads 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Bimake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 #B26302</w:t>
            </w:r>
          </w:p>
        </w:tc>
      </w:tr>
      <w:tr w:rsidR="00502342" w:rsidRPr="00A16E9E">
        <w:tc>
          <w:tcPr>
            <w:tcW w:w="4650" w:type="dxa"/>
            <w:shd w:val="clear" w:color="auto" w:fill="auto"/>
          </w:tcPr>
          <w:p w:rsidR="00502342" w:rsidRPr="00A16E9E" w:rsidRDefault="00E875D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 xml:space="preserve">Anti-HA magnetic beads </w:t>
            </w:r>
          </w:p>
        </w:tc>
        <w:tc>
          <w:tcPr>
            <w:tcW w:w="2354" w:type="dxa"/>
            <w:shd w:val="clear" w:color="auto" w:fill="auto"/>
          </w:tcPr>
          <w:p w:rsidR="00502342" w:rsidRPr="00A16E9E" w:rsidRDefault="00E875D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Bimake</w:t>
            </w:r>
          </w:p>
        </w:tc>
        <w:tc>
          <w:tcPr>
            <w:tcW w:w="2100" w:type="dxa"/>
            <w:shd w:val="clear" w:color="auto" w:fill="auto"/>
          </w:tcPr>
          <w:p w:rsidR="00502342" w:rsidRPr="00A16E9E" w:rsidRDefault="00E875D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 #B26202</w:t>
            </w:r>
          </w:p>
        </w:tc>
      </w:tr>
    </w:tbl>
    <w:p w:rsidR="00502342" w:rsidRPr="00A16E9E" w:rsidRDefault="00502342">
      <w:pPr>
        <w:spacing w:after="0" w:line="360" w:lineRule="auto"/>
        <w:jc w:val="both"/>
        <w:rPr>
          <w:rFonts w:ascii="Times New Roman" w:hAnsi="Times New Roman" w:cs="Times New Roman"/>
        </w:rPr>
        <w:sectPr w:rsidR="00502342" w:rsidRPr="00A16E9E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502342" w:rsidRPr="00A16E9E" w:rsidRDefault="00E875D8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A16E9E">
        <w:rPr>
          <w:rFonts w:ascii="Times New Roman" w:hAnsi="Times New Roman" w:cs="Times New Roman"/>
          <w:b/>
        </w:rPr>
        <w:lastRenderedPageBreak/>
        <w:t xml:space="preserve">Table S2. </w:t>
      </w:r>
      <w:r w:rsidRPr="001C5217">
        <w:rPr>
          <w:rFonts w:ascii="Times New Roman" w:hAnsi="Times New Roman" w:cs="Times New Roman"/>
        </w:rPr>
        <w:t>Primers were used for PCR in this study</w:t>
      </w:r>
    </w:p>
    <w:tbl>
      <w:tblPr>
        <w:tblW w:w="9254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7"/>
        <w:gridCol w:w="7067"/>
      </w:tblGrid>
      <w:tr w:rsidR="00502342" w:rsidRPr="00A16E9E">
        <w:trPr>
          <w:trHeight w:val="333"/>
        </w:trPr>
        <w:tc>
          <w:tcPr>
            <w:tcW w:w="2187" w:type="dxa"/>
            <w:tcBorders>
              <w:bottom w:val="single" w:sz="4" w:space="0" w:color="auto"/>
            </w:tcBorders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 xml:space="preserve">Primer name </w:t>
            </w:r>
          </w:p>
        </w:tc>
        <w:tc>
          <w:tcPr>
            <w:tcW w:w="7067" w:type="dxa"/>
            <w:tcBorders>
              <w:bottom w:val="single" w:sz="4" w:space="0" w:color="auto"/>
            </w:tcBorders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Primer sequences (5</w:t>
            </w:r>
            <w:r w:rsidR="00D14857" w:rsidRPr="00D9060A">
              <w:rPr>
                <w:rFonts w:ascii="Times New Roman" w:eastAsia="宋体" w:hAnsi="Times New Roman" w:cs="Times New Roman"/>
              </w:rPr>
              <w:t>′</w:t>
            </w:r>
            <w:bookmarkStart w:id="2" w:name="OLE_LINK42"/>
            <w:bookmarkStart w:id="3" w:name="OLE_LINK43"/>
            <w:bookmarkStart w:id="4" w:name="OLE_LINK75"/>
            <w:bookmarkStart w:id="5" w:name="OLE_LINK78"/>
            <w:r w:rsidR="00D14857" w:rsidRPr="00D9060A">
              <w:rPr>
                <w:rFonts w:ascii="Times New Roman" w:eastAsia="宋体" w:hAnsi="Times New Roman" w:cs="Times New Roman"/>
              </w:rPr>
              <w:t>–</w:t>
            </w:r>
            <w:bookmarkEnd w:id="2"/>
            <w:bookmarkEnd w:id="3"/>
            <w:bookmarkEnd w:id="4"/>
            <w:bookmarkEnd w:id="5"/>
            <w:r w:rsidRPr="00A16E9E">
              <w:rPr>
                <w:rFonts w:ascii="Times New Roman" w:hAnsi="Times New Roman" w:cs="Times New Roman"/>
              </w:rPr>
              <w:t>3</w:t>
            </w:r>
            <w:r w:rsidR="00D14857" w:rsidRPr="00D9060A">
              <w:rPr>
                <w:rFonts w:ascii="Times New Roman" w:eastAsia="宋体" w:hAnsi="Times New Roman" w:cs="Times New Roman"/>
              </w:rPr>
              <w:t>′</w:t>
            </w:r>
            <w:r w:rsidRPr="00A16E9E">
              <w:rPr>
                <w:rFonts w:ascii="Times New Roman" w:hAnsi="Times New Roman" w:cs="Times New Roman"/>
              </w:rPr>
              <w:t>)</w:t>
            </w:r>
          </w:p>
        </w:tc>
      </w:tr>
      <w:tr w:rsidR="00502342" w:rsidRPr="00A16E9E">
        <w:tc>
          <w:tcPr>
            <w:tcW w:w="218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  <w:iCs/>
              </w:rPr>
              <w:t>pCDNA3.1-</w:t>
            </w:r>
            <w:r w:rsidRPr="00A16E9E">
              <w:rPr>
                <w:rFonts w:ascii="Times New Roman" w:hAnsi="Times New Roman" w:cs="Times New Roman"/>
              </w:rPr>
              <w:t>STING-F</w:t>
            </w:r>
          </w:p>
        </w:tc>
        <w:tc>
          <w:tcPr>
            <w:tcW w:w="706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ATAGGATCCATGCCCC ACTCCAGCCT</w:t>
            </w:r>
          </w:p>
        </w:tc>
      </w:tr>
      <w:tr w:rsidR="00502342" w:rsidRPr="00A16E9E">
        <w:tc>
          <w:tcPr>
            <w:tcW w:w="218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  <w:iCs/>
              </w:rPr>
              <w:t>pCDNA3.1-</w:t>
            </w:r>
            <w:r w:rsidRPr="00A16E9E">
              <w:rPr>
                <w:rFonts w:ascii="Times New Roman" w:hAnsi="Times New Roman" w:cs="Times New Roman"/>
              </w:rPr>
              <w:t>STING-R</w:t>
            </w:r>
          </w:p>
        </w:tc>
        <w:tc>
          <w:tcPr>
            <w:tcW w:w="706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GTCGAATTCAGAGAAATCCGTGCGGAG</w:t>
            </w:r>
          </w:p>
        </w:tc>
      </w:tr>
      <w:tr w:rsidR="00502342" w:rsidRPr="00A16E9E">
        <w:tc>
          <w:tcPr>
            <w:tcW w:w="218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  <w:iCs/>
              </w:rPr>
              <w:t>pLVX-</w:t>
            </w:r>
            <w:r w:rsidRPr="00A16E9E">
              <w:rPr>
                <w:rFonts w:ascii="Times New Roman" w:hAnsi="Times New Roman" w:cs="Times New Roman"/>
              </w:rPr>
              <w:t>STING-F</w:t>
            </w:r>
          </w:p>
        </w:tc>
        <w:tc>
          <w:tcPr>
            <w:tcW w:w="706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CTAGAGGATCTATTTCCGGTGAATTCATGCCCCACTCCAGC</w:t>
            </w:r>
          </w:p>
        </w:tc>
      </w:tr>
      <w:tr w:rsidR="00502342" w:rsidRPr="00A16E9E">
        <w:tc>
          <w:tcPr>
            <w:tcW w:w="218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  <w:iCs/>
              </w:rPr>
              <w:t>pLVX-</w:t>
            </w:r>
            <w:r w:rsidRPr="00A16E9E">
              <w:rPr>
                <w:rFonts w:ascii="Times New Roman" w:hAnsi="Times New Roman" w:cs="Times New Roman"/>
              </w:rPr>
              <w:t>STING-F</w:t>
            </w:r>
          </w:p>
        </w:tc>
        <w:tc>
          <w:tcPr>
            <w:tcW w:w="706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GGAGGGAGAGGGGCGGGATCCAAGAGAAATCCGTGC</w:t>
            </w:r>
          </w:p>
        </w:tc>
      </w:tr>
      <w:tr w:rsidR="00502342" w:rsidRPr="00A16E9E">
        <w:tc>
          <w:tcPr>
            <w:tcW w:w="218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A16E9E">
              <w:rPr>
                <w:rFonts w:ascii="Times New Roman" w:hAnsi="Times New Roman" w:cs="Times New Roman"/>
                <w:iCs/>
              </w:rPr>
              <w:t>pCDNA6.2-STING-F</w:t>
            </w:r>
          </w:p>
        </w:tc>
        <w:tc>
          <w:tcPr>
            <w:tcW w:w="706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ATAGGATCCATGCCCC ACTCCAGCCT</w:t>
            </w:r>
          </w:p>
        </w:tc>
      </w:tr>
      <w:tr w:rsidR="00502342" w:rsidRPr="00A16E9E">
        <w:tc>
          <w:tcPr>
            <w:tcW w:w="218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A16E9E">
              <w:rPr>
                <w:rFonts w:ascii="Times New Roman" w:hAnsi="Times New Roman" w:cs="Times New Roman"/>
                <w:iCs/>
              </w:rPr>
              <w:t>pCDNA6.2-STING-F</w:t>
            </w:r>
          </w:p>
        </w:tc>
        <w:tc>
          <w:tcPr>
            <w:tcW w:w="706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GTCGAATTCAGAGAAATCCGTGCGGAG</w:t>
            </w:r>
          </w:p>
        </w:tc>
      </w:tr>
      <w:tr w:rsidR="00502342" w:rsidRPr="00A16E9E">
        <w:tc>
          <w:tcPr>
            <w:tcW w:w="218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A16E9E">
              <w:rPr>
                <w:rFonts w:ascii="Times New Roman" w:hAnsi="Times New Roman" w:cs="Times New Roman"/>
                <w:iCs/>
              </w:rPr>
              <w:t>pCDNA6.2-</w:t>
            </w:r>
            <w:r w:rsidRPr="00A16E9E">
              <w:rPr>
                <w:rFonts w:ascii="Cambria Math" w:hAnsi="Cambria Math" w:cs="Cambria Math"/>
                <w:iCs/>
              </w:rPr>
              <w:t>△</w:t>
            </w:r>
            <w:r w:rsidRPr="00A16E9E">
              <w:rPr>
                <w:rFonts w:ascii="Times New Roman" w:hAnsi="Times New Roman" w:cs="Times New Roman"/>
                <w:iCs/>
              </w:rPr>
              <w:t>CTT-F</w:t>
            </w:r>
          </w:p>
        </w:tc>
        <w:tc>
          <w:tcPr>
            <w:tcW w:w="706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ATAGGATCCATGCCCC ACTCCAGCCT</w:t>
            </w:r>
          </w:p>
        </w:tc>
      </w:tr>
      <w:tr w:rsidR="00502342" w:rsidRPr="00A16E9E">
        <w:tc>
          <w:tcPr>
            <w:tcW w:w="218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A16E9E">
              <w:rPr>
                <w:rFonts w:ascii="Times New Roman" w:hAnsi="Times New Roman" w:cs="Times New Roman"/>
                <w:iCs/>
              </w:rPr>
              <w:t>pCDNA6.2-</w:t>
            </w:r>
            <w:r w:rsidRPr="00A16E9E">
              <w:rPr>
                <w:rFonts w:ascii="Cambria Math" w:hAnsi="Cambria Math" w:cs="Cambria Math"/>
                <w:iCs/>
              </w:rPr>
              <w:t>△</w:t>
            </w:r>
            <w:r w:rsidRPr="00A16E9E">
              <w:rPr>
                <w:rFonts w:ascii="Times New Roman" w:hAnsi="Times New Roman" w:cs="Times New Roman"/>
                <w:iCs/>
              </w:rPr>
              <w:t>CTT-F</w:t>
            </w:r>
          </w:p>
        </w:tc>
        <w:tc>
          <w:tcPr>
            <w:tcW w:w="706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GTCCTCGAGCTCTTCCTTTTCCTCCTGC</w:t>
            </w:r>
          </w:p>
        </w:tc>
      </w:tr>
      <w:tr w:rsidR="00502342" w:rsidRPr="00A16E9E">
        <w:tc>
          <w:tcPr>
            <w:tcW w:w="218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STING-TM-F</w:t>
            </w:r>
          </w:p>
        </w:tc>
        <w:tc>
          <w:tcPr>
            <w:tcW w:w="706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ATAGGATCCATGCCCC ACTCCAGCCT</w:t>
            </w:r>
          </w:p>
        </w:tc>
      </w:tr>
      <w:tr w:rsidR="00502342" w:rsidRPr="00A16E9E">
        <w:tc>
          <w:tcPr>
            <w:tcW w:w="218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STING-TM-R</w:t>
            </w:r>
          </w:p>
        </w:tc>
        <w:tc>
          <w:tcPr>
            <w:tcW w:w="706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GTCTCGAGGGCCAGGCCCTTGAGG</w:t>
            </w:r>
          </w:p>
        </w:tc>
      </w:tr>
      <w:tr w:rsidR="00502342" w:rsidRPr="00A16E9E">
        <w:tc>
          <w:tcPr>
            <w:tcW w:w="218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STING-CBD-F</w:t>
            </w:r>
          </w:p>
        </w:tc>
        <w:tc>
          <w:tcPr>
            <w:tcW w:w="706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GTCCTCGAGAAGAGAAATCCGTGCGGAG</w:t>
            </w:r>
          </w:p>
        </w:tc>
      </w:tr>
      <w:tr w:rsidR="00502342" w:rsidRPr="00A16E9E">
        <w:tc>
          <w:tcPr>
            <w:tcW w:w="218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STING-CBD-R</w:t>
            </w:r>
          </w:p>
        </w:tc>
        <w:tc>
          <w:tcPr>
            <w:tcW w:w="706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GTCCTCGAGCTCTT CCTTTTCCTCCTGC</w:t>
            </w:r>
          </w:p>
        </w:tc>
      </w:tr>
      <w:tr w:rsidR="00502342" w:rsidRPr="00A16E9E">
        <w:tc>
          <w:tcPr>
            <w:tcW w:w="218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STING</w:t>
            </w:r>
            <w:r w:rsidRPr="00A16E9E">
              <w:rPr>
                <w:rFonts w:ascii="Times New Roman" w:hAnsi="Times New Roman" w:cs="Times New Roman"/>
                <w:iCs/>
              </w:rPr>
              <w:t>-</w:t>
            </w:r>
            <w:r w:rsidRPr="00A16E9E">
              <w:rPr>
                <w:rFonts w:ascii="Cambria Math" w:hAnsi="Cambria Math" w:cs="Cambria Math"/>
                <w:iCs/>
              </w:rPr>
              <w:t>△</w:t>
            </w:r>
            <w:r w:rsidRPr="00A16E9E">
              <w:rPr>
                <w:rFonts w:ascii="Times New Roman" w:hAnsi="Times New Roman" w:cs="Times New Roman"/>
                <w:iCs/>
              </w:rPr>
              <w:t>CTT</w:t>
            </w:r>
            <w:r w:rsidRPr="00A16E9E">
              <w:rPr>
                <w:rFonts w:ascii="Times New Roman" w:hAnsi="Times New Roman" w:cs="Times New Roman"/>
              </w:rPr>
              <w:t>-F</w:t>
            </w:r>
          </w:p>
        </w:tc>
        <w:tc>
          <w:tcPr>
            <w:tcW w:w="706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ATAGGATCCATGCCCCACTCCAGCCT</w:t>
            </w:r>
          </w:p>
        </w:tc>
      </w:tr>
      <w:tr w:rsidR="00502342" w:rsidRPr="00A16E9E">
        <w:tc>
          <w:tcPr>
            <w:tcW w:w="218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STING</w:t>
            </w:r>
            <w:r w:rsidRPr="00A16E9E">
              <w:rPr>
                <w:rFonts w:ascii="Times New Roman" w:hAnsi="Times New Roman" w:cs="Times New Roman"/>
                <w:iCs/>
              </w:rPr>
              <w:t>-</w:t>
            </w:r>
            <w:r w:rsidRPr="00A16E9E">
              <w:rPr>
                <w:rFonts w:ascii="Cambria Math" w:hAnsi="Cambria Math" w:cs="Cambria Math"/>
                <w:iCs/>
              </w:rPr>
              <w:t>△</w:t>
            </w:r>
            <w:r w:rsidRPr="00A16E9E">
              <w:rPr>
                <w:rFonts w:ascii="Times New Roman" w:hAnsi="Times New Roman" w:cs="Times New Roman"/>
                <w:iCs/>
              </w:rPr>
              <w:t>CTT</w:t>
            </w:r>
            <w:r w:rsidRPr="00A16E9E">
              <w:rPr>
                <w:rFonts w:ascii="Times New Roman" w:hAnsi="Times New Roman" w:cs="Times New Roman"/>
              </w:rPr>
              <w:t>-R</w:t>
            </w:r>
          </w:p>
        </w:tc>
        <w:tc>
          <w:tcPr>
            <w:tcW w:w="706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GTCCTCGAGCTCTTCCTTTTCCTCCTGC</w:t>
            </w:r>
          </w:p>
        </w:tc>
      </w:tr>
      <w:tr w:rsidR="00502342" w:rsidRPr="00A16E9E">
        <w:tc>
          <w:tcPr>
            <w:tcW w:w="218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STING</w:t>
            </w:r>
            <w:r w:rsidRPr="00A16E9E">
              <w:rPr>
                <w:rFonts w:ascii="Times New Roman" w:hAnsi="Times New Roman" w:cs="Times New Roman"/>
                <w:iCs/>
              </w:rPr>
              <w:t>-</w:t>
            </w:r>
            <w:r w:rsidRPr="00A16E9E">
              <w:rPr>
                <w:rFonts w:ascii="Cambria Math" w:hAnsi="Cambria Math" w:cs="Cambria Math"/>
                <w:iCs/>
              </w:rPr>
              <w:t>△</w:t>
            </w:r>
            <w:r w:rsidRPr="00A16E9E">
              <w:rPr>
                <w:rFonts w:ascii="Times New Roman" w:hAnsi="Times New Roman" w:cs="Times New Roman"/>
                <w:iCs/>
              </w:rPr>
              <w:t>TM</w:t>
            </w:r>
            <w:r w:rsidRPr="00A16E9E">
              <w:rPr>
                <w:rFonts w:ascii="Times New Roman" w:hAnsi="Times New Roman" w:cs="Times New Roman"/>
              </w:rPr>
              <w:t>-F</w:t>
            </w:r>
          </w:p>
        </w:tc>
        <w:tc>
          <w:tcPr>
            <w:tcW w:w="706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GTCCTCGAGAAG AGAAATCCGTGCGGAG</w:t>
            </w:r>
          </w:p>
        </w:tc>
      </w:tr>
      <w:tr w:rsidR="00502342" w:rsidRPr="00A16E9E">
        <w:tc>
          <w:tcPr>
            <w:tcW w:w="218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</w:rPr>
            </w:pPr>
            <w:r w:rsidRPr="00A16E9E">
              <w:rPr>
                <w:rFonts w:ascii="Times New Roman" w:hAnsi="Times New Roman" w:cs="Times New Roman"/>
              </w:rPr>
              <w:t>STING</w:t>
            </w:r>
            <w:r w:rsidRPr="00A16E9E">
              <w:rPr>
                <w:rFonts w:ascii="Times New Roman" w:hAnsi="Times New Roman" w:cs="Times New Roman"/>
                <w:iCs/>
              </w:rPr>
              <w:t>-</w:t>
            </w:r>
            <w:r w:rsidRPr="00A16E9E">
              <w:rPr>
                <w:rFonts w:ascii="Cambria Math" w:hAnsi="Cambria Math" w:cs="Cambria Math"/>
                <w:iCs/>
              </w:rPr>
              <w:t>△</w:t>
            </w:r>
            <w:r w:rsidRPr="00A16E9E">
              <w:rPr>
                <w:rFonts w:ascii="Times New Roman" w:hAnsi="Times New Roman" w:cs="Times New Roman"/>
                <w:iCs/>
              </w:rPr>
              <w:t>TM</w:t>
            </w:r>
            <w:r w:rsidRPr="00A16E9E">
              <w:rPr>
                <w:rFonts w:ascii="Times New Roman" w:hAnsi="Times New Roman" w:cs="Times New Roman"/>
              </w:rPr>
              <w:t>-R</w:t>
            </w:r>
          </w:p>
        </w:tc>
        <w:tc>
          <w:tcPr>
            <w:tcW w:w="706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GTCGAATTCAGAGAAATCCGTGCGGAG</w:t>
            </w:r>
          </w:p>
        </w:tc>
      </w:tr>
      <w:tr w:rsidR="00502342" w:rsidRPr="00A16E9E">
        <w:tc>
          <w:tcPr>
            <w:tcW w:w="218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</w:rPr>
            </w:pPr>
            <w:r w:rsidRPr="00A16E9E">
              <w:rPr>
                <w:rFonts w:ascii="Times New Roman" w:hAnsi="Times New Roman" w:cs="Times New Roman"/>
              </w:rPr>
              <w:t>STING R238A-F</w:t>
            </w:r>
          </w:p>
        </w:tc>
        <w:tc>
          <w:tcPr>
            <w:tcW w:w="706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GATGCTGTTGCTGTAAACGGCATCCTTGATGCCAGCATG</w:t>
            </w:r>
          </w:p>
        </w:tc>
      </w:tr>
      <w:tr w:rsidR="00502342" w:rsidRPr="00A16E9E">
        <w:tc>
          <w:tcPr>
            <w:tcW w:w="218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</w:rPr>
            </w:pPr>
            <w:r w:rsidRPr="00A16E9E">
              <w:rPr>
                <w:rFonts w:ascii="Times New Roman" w:hAnsi="Times New Roman" w:cs="Times New Roman"/>
              </w:rPr>
              <w:t>STING R238A-R</w:t>
            </w:r>
          </w:p>
        </w:tc>
        <w:tc>
          <w:tcPr>
            <w:tcW w:w="706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CATGCTGGCATCAAGGATGCCGTTTACAGCAACAGCATC</w:t>
            </w:r>
          </w:p>
        </w:tc>
      </w:tr>
      <w:tr w:rsidR="00502342" w:rsidRPr="00A16E9E">
        <w:tc>
          <w:tcPr>
            <w:tcW w:w="218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</w:rPr>
            </w:pPr>
            <w:r w:rsidRPr="00A16E9E">
              <w:rPr>
                <w:rFonts w:ascii="Times New Roman" w:hAnsi="Times New Roman" w:cs="Times New Roman"/>
              </w:rPr>
              <w:t>STING S366A-F</w:t>
            </w:r>
          </w:p>
        </w:tc>
        <w:tc>
          <w:tcPr>
            <w:tcW w:w="706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GAGGGGCTTTTCCATTCCAGCGATGAGGAGCTCAGGCTCT</w:t>
            </w:r>
          </w:p>
        </w:tc>
      </w:tr>
      <w:tr w:rsidR="00502342" w:rsidRPr="00A16E9E">
        <w:tc>
          <w:tcPr>
            <w:tcW w:w="218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</w:rPr>
            </w:pPr>
            <w:r w:rsidRPr="00A16E9E">
              <w:rPr>
                <w:rFonts w:ascii="Times New Roman" w:hAnsi="Times New Roman" w:cs="Times New Roman"/>
              </w:rPr>
              <w:t>STING S366A-R</w:t>
            </w:r>
          </w:p>
        </w:tc>
        <w:tc>
          <w:tcPr>
            <w:tcW w:w="7067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AGAGCCTGAGCTCCTCATCGCTGGAATGGAAAAGCCCCTC</w:t>
            </w:r>
          </w:p>
        </w:tc>
      </w:tr>
    </w:tbl>
    <w:p w:rsidR="00502342" w:rsidRPr="00A16E9E" w:rsidRDefault="0050234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02342" w:rsidRPr="00A16E9E" w:rsidRDefault="00E875D8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A16E9E">
        <w:rPr>
          <w:rFonts w:ascii="Times New Roman" w:hAnsi="Times New Roman" w:cs="Times New Roman"/>
          <w:b/>
        </w:rPr>
        <w:t>Table S</w:t>
      </w:r>
      <w:r w:rsidRPr="00A16E9E">
        <w:rPr>
          <w:rFonts w:ascii="Times New Roman" w:hAnsi="Times New Roman" w:cs="Times New Roman" w:hint="eastAsia"/>
          <w:b/>
        </w:rPr>
        <w:t>3</w:t>
      </w:r>
      <w:r w:rsidRPr="00A16E9E">
        <w:rPr>
          <w:rFonts w:ascii="Times New Roman" w:hAnsi="Times New Roman" w:cs="Times New Roman"/>
          <w:b/>
        </w:rPr>
        <w:t xml:space="preserve">. </w:t>
      </w:r>
      <w:r w:rsidR="001C5217">
        <w:rPr>
          <w:rFonts w:ascii="Times New Roman" w:hAnsi="Times New Roman" w:cs="Times New Roman"/>
        </w:rPr>
        <w:t>Sequences were used for siRNA</w:t>
      </w:r>
    </w:p>
    <w:tbl>
      <w:tblPr>
        <w:tblW w:w="8303" w:type="dxa"/>
        <w:tblInd w:w="94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3"/>
        <w:gridCol w:w="3580"/>
        <w:gridCol w:w="3510"/>
      </w:tblGrid>
      <w:tr w:rsidR="00502342" w:rsidRPr="00A16E9E">
        <w:trPr>
          <w:trHeight w:val="333"/>
        </w:trPr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Genes</w:t>
            </w:r>
          </w:p>
        </w:tc>
        <w:tc>
          <w:tcPr>
            <w:tcW w:w="3580" w:type="dxa"/>
            <w:tcBorders>
              <w:bottom w:val="single" w:sz="4" w:space="0" w:color="auto"/>
            </w:tcBorders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Sense (5</w:t>
            </w:r>
            <w:r w:rsidR="00D14857" w:rsidRPr="00D9060A">
              <w:rPr>
                <w:rFonts w:ascii="Times New Roman" w:eastAsia="宋体" w:hAnsi="Times New Roman" w:cs="Times New Roman"/>
              </w:rPr>
              <w:t>′</w:t>
            </w:r>
            <w:r w:rsidR="00D14857">
              <w:rPr>
                <w:rFonts w:ascii="Times New Roman" w:eastAsia="宋体" w:hAnsi="Times New Roman" w:cs="Times New Roman"/>
              </w:rPr>
              <w:t>–</w:t>
            </w:r>
            <w:r w:rsidRPr="00A16E9E">
              <w:rPr>
                <w:rFonts w:ascii="Times New Roman" w:hAnsi="Times New Roman" w:cs="Times New Roman"/>
              </w:rPr>
              <w:t>3</w:t>
            </w:r>
            <w:r w:rsidR="00D14857" w:rsidRPr="00D9060A">
              <w:rPr>
                <w:rFonts w:ascii="Times New Roman" w:eastAsia="宋体" w:hAnsi="Times New Roman" w:cs="Times New Roman"/>
              </w:rPr>
              <w:t>′</w:t>
            </w:r>
            <w:r w:rsidRPr="00A16E9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Antisense (5</w:t>
            </w:r>
            <w:r w:rsidR="00D14857" w:rsidRPr="00D9060A">
              <w:rPr>
                <w:rFonts w:ascii="Times New Roman" w:eastAsia="宋体" w:hAnsi="Times New Roman" w:cs="Times New Roman"/>
              </w:rPr>
              <w:t>′</w:t>
            </w:r>
            <w:r w:rsidR="00D14857">
              <w:rPr>
                <w:rFonts w:ascii="Times New Roman" w:eastAsia="宋体" w:hAnsi="Times New Roman" w:cs="Times New Roman"/>
              </w:rPr>
              <w:t>–</w:t>
            </w:r>
            <w:r w:rsidRPr="00A16E9E">
              <w:rPr>
                <w:rFonts w:ascii="Times New Roman" w:hAnsi="Times New Roman" w:cs="Times New Roman"/>
              </w:rPr>
              <w:t>3</w:t>
            </w:r>
            <w:r w:rsidR="00D14857" w:rsidRPr="00D9060A">
              <w:rPr>
                <w:rFonts w:ascii="Times New Roman" w:eastAsia="宋体" w:hAnsi="Times New Roman" w:cs="Times New Roman"/>
              </w:rPr>
              <w:t>′</w:t>
            </w:r>
            <w:r w:rsidRPr="00A16E9E">
              <w:rPr>
                <w:rFonts w:ascii="Times New Roman" w:hAnsi="Times New Roman" w:cs="Times New Roman"/>
              </w:rPr>
              <w:t>)</w:t>
            </w:r>
          </w:p>
        </w:tc>
      </w:tr>
      <w:tr w:rsidR="00502342" w:rsidRPr="00A16E9E">
        <w:trPr>
          <w:trHeight w:val="140"/>
        </w:trPr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NC</w:t>
            </w:r>
          </w:p>
        </w:tc>
        <w:tc>
          <w:tcPr>
            <w:tcW w:w="3580" w:type="dxa"/>
            <w:tcBorders>
              <w:top w:val="single" w:sz="4" w:space="0" w:color="auto"/>
            </w:tcBorders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UUCUCCGAACGUGUCACGUTT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ACGUGACACGUUCGGAGAATT</w:t>
            </w:r>
          </w:p>
        </w:tc>
      </w:tr>
      <w:tr w:rsidR="00502342" w:rsidRPr="00A16E9E">
        <w:tc>
          <w:tcPr>
            <w:tcW w:w="1213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STING-1</w:t>
            </w:r>
          </w:p>
        </w:tc>
        <w:tc>
          <w:tcPr>
            <w:tcW w:w="358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GCCCGGAUUCGAACUUACAAU</w:t>
            </w:r>
          </w:p>
        </w:tc>
        <w:tc>
          <w:tcPr>
            <w:tcW w:w="351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AUUGUAAGUUCGAAUCCGGGC</w:t>
            </w:r>
          </w:p>
        </w:tc>
      </w:tr>
      <w:tr w:rsidR="00502342" w:rsidRPr="00A16E9E">
        <w:tc>
          <w:tcPr>
            <w:tcW w:w="1213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STING-2</w:t>
            </w:r>
          </w:p>
        </w:tc>
        <w:tc>
          <w:tcPr>
            <w:tcW w:w="358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GUCCAGGACUUGACAUCUUAA</w:t>
            </w:r>
          </w:p>
        </w:tc>
        <w:tc>
          <w:tcPr>
            <w:tcW w:w="351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UUAAGAUGUCAAGUCCUGGAC</w:t>
            </w:r>
          </w:p>
        </w:tc>
      </w:tr>
      <w:tr w:rsidR="00502342" w:rsidRPr="00A16E9E">
        <w:tc>
          <w:tcPr>
            <w:tcW w:w="1213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STING-3</w:t>
            </w:r>
          </w:p>
        </w:tc>
        <w:tc>
          <w:tcPr>
            <w:tcW w:w="358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CCTCATCAGTGGAATGGAATT</w:t>
            </w:r>
          </w:p>
        </w:tc>
        <w:tc>
          <w:tcPr>
            <w:tcW w:w="351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UUCCATTCCACTGATGAGGTT</w:t>
            </w:r>
          </w:p>
        </w:tc>
      </w:tr>
      <w:tr w:rsidR="00502342" w:rsidRPr="00A16E9E">
        <w:tc>
          <w:tcPr>
            <w:tcW w:w="1213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cGAS</w:t>
            </w:r>
          </w:p>
        </w:tc>
        <w:tc>
          <w:tcPr>
            <w:tcW w:w="358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GGAAGGAAAUGGUUUCCAATT</w:t>
            </w:r>
          </w:p>
        </w:tc>
        <w:tc>
          <w:tcPr>
            <w:tcW w:w="351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UUGGAAACCAUUUCCUUCCTT</w:t>
            </w:r>
          </w:p>
        </w:tc>
      </w:tr>
      <w:tr w:rsidR="00502342" w:rsidRPr="00A16E9E">
        <w:tc>
          <w:tcPr>
            <w:tcW w:w="1213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RIG-I</w:t>
            </w:r>
          </w:p>
        </w:tc>
        <w:tc>
          <w:tcPr>
            <w:tcW w:w="358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GAGGUGCAGUAUAUUCAGGTT</w:t>
            </w:r>
          </w:p>
        </w:tc>
        <w:tc>
          <w:tcPr>
            <w:tcW w:w="351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CCUGAAUAUACUGCACCUCTT</w:t>
            </w:r>
          </w:p>
        </w:tc>
      </w:tr>
      <w:tr w:rsidR="00502342" w:rsidRPr="00A16E9E">
        <w:tc>
          <w:tcPr>
            <w:tcW w:w="1213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TBK1</w:t>
            </w:r>
          </w:p>
        </w:tc>
        <w:tc>
          <w:tcPr>
            <w:tcW w:w="358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CACAAAUUUGAUAAGCAAATT</w:t>
            </w:r>
          </w:p>
        </w:tc>
        <w:tc>
          <w:tcPr>
            <w:tcW w:w="351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UUUGCUUAUCAAAUUUGUGTT</w:t>
            </w:r>
          </w:p>
        </w:tc>
      </w:tr>
      <w:tr w:rsidR="00502342" w:rsidRPr="00A16E9E">
        <w:tc>
          <w:tcPr>
            <w:tcW w:w="1213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IRF3</w:t>
            </w:r>
          </w:p>
        </w:tc>
        <w:tc>
          <w:tcPr>
            <w:tcW w:w="358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GGAGUGAUGAGCUACGUGA</w:t>
            </w:r>
          </w:p>
        </w:tc>
        <w:tc>
          <w:tcPr>
            <w:tcW w:w="351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UCACGUAGCUCAUCACUCCTT</w:t>
            </w:r>
          </w:p>
        </w:tc>
      </w:tr>
      <w:tr w:rsidR="00502342" w:rsidRPr="00A16E9E">
        <w:tc>
          <w:tcPr>
            <w:tcW w:w="1213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ERGIC-53</w:t>
            </w:r>
          </w:p>
        </w:tc>
        <w:tc>
          <w:tcPr>
            <w:tcW w:w="358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GGACAGAAUCGUAUUCAUCTT</w:t>
            </w:r>
          </w:p>
        </w:tc>
        <w:tc>
          <w:tcPr>
            <w:tcW w:w="351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AUGAAUACGAUUCUGUCCTT</w:t>
            </w:r>
          </w:p>
        </w:tc>
      </w:tr>
      <w:tr w:rsidR="00502342" w:rsidRPr="00A16E9E">
        <w:tc>
          <w:tcPr>
            <w:tcW w:w="1213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SEC24C-1</w:t>
            </w:r>
          </w:p>
        </w:tc>
        <w:tc>
          <w:tcPr>
            <w:tcW w:w="358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ACUUAUGUUAUCGAGUCAAUG</w:t>
            </w:r>
          </w:p>
        </w:tc>
        <w:tc>
          <w:tcPr>
            <w:tcW w:w="351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CAUUGACUCGAUAACAUAAGU</w:t>
            </w:r>
          </w:p>
        </w:tc>
      </w:tr>
      <w:tr w:rsidR="00502342" w:rsidRPr="00A16E9E">
        <w:tc>
          <w:tcPr>
            <w:tcW w:w="1213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SEC24C-2</w:t>
            </w:r>
          </w:p>
        </w:tc>
        <w:tc>
          <w:tcPr>
            <w:tcW w:w="358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UUGAUGUAAAGCGACUAAUAU</w:t>
            </w:r>
          </w:p>
        </w:tc>
        <w:tc>
          <w:tcPr>
            <w:tcW w:w="351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AUAUUAGUCGCUUUACAUCAA</w:t>
            </w:r>
          </w:p>
        </w:tc>
      </w:tr>
      <w:tr w:rsidR="00502342" w:rsidRPr="00A16E9E">
        <w:tc>
          <w:tcPr>
            <w:tcW w:w="1213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TLR3</w:t>
            </w:r>
          </w:p>
        </w:tc>
        <w:tc>
          <w:tcPr>
            <w:tcW w:w="358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GGUAACGAUUCCUUUGCUUTT</w:t>
            </w:r>
          </w:p>
        </w:tc>
        <w:tc>
          <w:tcPr>
            <w:tcW w:w="351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AAGCAAAGGAAUCGUUACCTT</w:t>
            </w:r>
          </w:p>
        </w:tc>
      </w:tr>
      <w:tr w:rsidR="00502342" w:rsidRPr="00A16E9E">
        <w:tc>
          <w:tcPr>
            <w:tcW w:w="1213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TLR4</w:t>
            </w:r>
          </w:p>
        </w:tc>
        <w:tc>
          <w:tcPr>
            <w:tcW w:w="358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GGAUUUAUCCAGGUGUGAATT</w:t>
            </w:r>
          </w:p>
        </w:tc>
        <w:tc>
          <w:tcPr>
            <w:tcW w:w="3510" w:type="dxa"/>
            <w:shd w:val="clear" w:color="auto" w:fill="auto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UUCACACCUGGAUAAAUCCTT</w:t>
            </w:r>
          </w:p>
        </w:tc>
      </w:tr>
      <w:tr w:rsidR="00502342" w:rsidRPr="00A16E9E">
        <w:tc>
          <w:tcPr>
            <w:tcW w:w="1213" w:type="dxa"/>
            <w:shd w:val="clear" w:color="auto" w:fill="auto"/>
          </w:tcPr>
          <w:p w:rsidR="00502342" w:rsidRPr="00A16E9E" w:rsidRDefault="00E875D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ATF4</w:t>
            </w:r>
          </w:p>
        </w:tc>
        <w:tc>
          <w:tcPr>
            <w:tcW w:w="3580" w:type="dxa"/>
            <w:shd w:val="clear" w:color="auto" w:fill="auto"/>
          </w:tcPr>
          <w:p w:rsidR="00502342" w:rsidRPr="00A16E9E" w:rsidRDefault="00E875D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CCACGUUGGAUGACACUUGTT</w:t>
            </w:r>
          </w:p>
        </w:tc>
        <w:tc>
          <w:tcPr>
            <w:tcW w:w="3510" w:type="dxa"/>
            <w:shd w:val="clear" w:color="auto" w:fill="auto"/>
          </w:tcPr>
          <w:p w:rsidR="00502342" w:rsidRPr="00A16E9E" w:rsidRDefault="00E875D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CAAGUGUCAUCCAACGUGGTT</w:t>
            </w:r>
          </w:p>
        </w:tc>
      </w:tr>
      <w:tr w:rsidR="00502342" w:rsidRPr="00A16E9E">
        <w:tc>
          <w:tcPr>
            <w:tcW w:w="1213" w:type="dxa"/>
            <w:shd w:val="clear" w:color="auto" w:fill="auto"/>
          </w:tcPr>
          <w:p w:rsidR="00502342" w:rsidRPr="00A16E9E" w:rsidRDefault="00E875D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ATF6</w:t>
            </w:r>
          </w:p>
        </w:tc>
        <w:tc>
          <w:tcPr>
            <w:tcW w:w="3580" w:type="dxa"/>
            <w:shd w:val="clear" w:color="auto" w:fill="auto"/>
          </w:tcPr>
          <w:p w:rsidR="00502342" w:rsidRPr="00A16E9E" w:rsidRDefault="00E875D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GCACCCAAGACUCAAACAATT</w:t>
            </w:r>
          </w:p>
        </w:tc>
        <w:tc>
          <w:tcPr>
            <w:tcW w:w="3510" w:type="dxa"/>
            <w:shd w:val="clear" w:color="auto" w:fill="auto"/>
          </w:tcPr>
          <w:p w:rsidR="00502342" w:rsidRPr="00A16E9E" w:rsidRDefault="00E875D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UUGUUUGAGUCUUGGGUGCTT</w:t>
            </w:r>
          </w:p>
        </w:tc>
      </w:tr>
    </w:tbl>
    <w:p w:rsidR="00502342" w:rsidRPr="00A16E9E" w:rsidRDefault="00502342">
      <w:pPr>
        <w:spacing w:after="0" w:line="360" w:lineRule="auto"/>
        <w:jc w:val="both"/>
        <w:rPr>
          <w:rFonts w:ascii="Times New Roman" w:hAnsi="Times New Roman" w:cs="Times New Roman"/>
        </w:rPr>
        <w:sectPr w:rsidR="00502342" w:rsidRPr="00A16E9E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502342" w:rsidRPr="00A16E9E" w:rsidRDefault="00E875D8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A16E9E">
        <w:rPr>
          <w:rFonts w:ascii="Times New Roman" w:hAnsi="Times New Roman" w:cs="Times New Roman"/>
          <w:b/>
        </w:rPr>
        <w:lastRenderedPageBreak/>
        <w:t>Table S</w:t>
      </w:r>
      <w:r w:rsidRPr="00A16E9E">
        <w:rPr>
          <w:rFonts w:ascii="Times New Roman" w:hAnsi="Times New Roman" w:cs="Times New Roman" w:hint="eastAsia"/>
          <w:b/>
        </w:rPr>
        <w:t>4</w:t>
      </w:r>
      <w:r w:rsidRPr="00A16E9E">
        <w:rPr>
          <w:rFonts w:ascii="Times New Roman" w:hAnsi="Times New Roman" w:cs="Times New Roman"/>
          <w:b/>
        </w:rPr>
        <w:t xml:space="preserve">. </w:t>
      </w:r>
      <w:r w:rsidRPr="001C5217">
        <w:rPr>
          <w:rFonts w:ascii="Times New Roman" w:hAnsi="Times New Roman" w:cs="Times New Roman"/>
        </w:rPr>
        <w:t>The sequences for qRT-PCR primers</w:t>
      </w:r>
    </w:p>
    <w:tbl>
      <w:tblPr>
        <w:tblW w:w="9087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3780"/>
        <w:gridCol w:w="3720"/>
      </w:tblGrid>
      <w:tr w:rsidR="00502342" w:rsidRPr="00A16E9E">
        <w:trPr>
          <w:trHeight w:val="340"/>
        </w:trPr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Genes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Forward (5</w:t>
            </w:r>
            <w:bookmarkStart w:id="6" w:name="OLE_LINK86"/>
            <w:bookmarkStart w:id="7" w:name="OLE_LINK87"/>
            <w:bookmarkStart w:id="8" w:name="OLE_LINK83"/>
            <w:bookmarkStart w:id="9" w:name="OLE_LINK89"/>
            <w:r w:rsidR="00D14857" w:rsidRPr="00D9060A">
              <w:rPr>
                <w:rFonts w:ascii="Times New Roman" w:eastAsia="宋体" w:hAnsi="Times New Roman" w:cs="Times New Roman"/>
              </w:rPr>
              <w:t>′</w:t>
            </w:r>
            <w:bookmarkEnd w:id="6"/>
            <w:bookmarkEnd w:id="7"/>
            <w:bookmarkEnd w:id="8"/>
            <w:bookmarkEnd w:id="9"/>
            <w:r w:rsidR="00D14857">
              <w:rPr>
                <w:rFonts w:ascii="Times New Roman" w:eastAsia="宋体" w:hAnsi="Times New Roman" w:cs="Times New Roman"/>
              </w:rPr>
              <w:t>–</w:t>
            </w:r>
            <w:r w:rsidRPr="00A16E9E">
              <w:rPr>
                <w:rFonts w:ascii="Times New Roman" w:hAnsi="Times New Roman" w:cs="Times New Roman"/>
              </w:rPr>
              <w:t>3</w:t>
            </w:r>
            <w:r w:rsidR="00D14857" w:rsidRPr="00D9060A">
              <w:rPr>
                <w:rFonts w:ascii="Times New Roman" w:eastAsia="宋体" w:hAnsi="Times New Roman" w:cs="Times New Roman"/>
              </w:rPr>
              <w:t>′</w:t>
            </w:r>
            <w:r w:rsidRPr="00A16E9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7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Reverse (5</w:t>
            </w:r>
            <w:r w:rsidR="00D14857" w:rsidRPr="00D9060A">
              <w:rPr>
                <w:rFonts w:ascii="Times New Roman" w:eastAsia="宋体" w:hAnsi="Times New Roman" w:cs="Times New Roman"/>
              </w:rPr>
              <w:t>′</w:t>
            </w:r>
            <w:r w:rsidR="00D14857">
              <w:rPr>
                <w:rFonts w:ascii="Times New Roman" w:eastAsia="宋体" w:hAnsi="Times New Roman" w:cs="Times New Roman"/>
              </w:rPr>
              <w:t>–</w:t>
            </w:r>
            <w:r w:rsidRPr="00A16E9E">
              <w:rPr>
                <w:rFonts w:ascii="Times New Roman" w:hAnsi="Times New Roman" w:cs="Times New Roman"/>
              </w:rPr>
              <w:t>3</w:t>
            </w:r>
            <w:r w:rsidR="00D14857" w:rsidRPr="00D9060A">
              <w:rPr>
                <w:rFonts w:ascii="Times New Roman" w:eastAsia="宋体" w:hAnsi="Times New Roman" w:cs="Times New Roman"/>
              </w:rPr>
              <w:t>′</w:t>
            </w:r>
            <w:r w:rsidRPr="00A16E9E">
              <w:rPr>
                <w:rFonts w:ascii="Times New Roman" w:hAnsi="Times New Roman" w:cs="Times New Roman"/>
              </w:rPr>
              <w:t>)</w:t>
            </w:r>
          </w:p>
        </w:tc>
      </w:tr>
      <w:tr w:rsidR="00502342" w:rsidRPr="00A16E9E">
        <w:trPr>
          <w:trHeight w:val="340"/>
        </w:trPr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  <w:i/>
              </w:rPr>
              <w:t>Homo</w:t>
            </w:r>
            <w:r w:rsidRPr="00A16E9E">
              <w:rPr>
                <w:rFonts w:ascii="Times New Roman" w:hAnsi="Times New Roman" w:cs="Times New Roman"/>
                <w:iCs/>
              </w:rPr>
              <w:t>-</w:t>
            </w:r>
            <w:r w:rsidRPr="00A16E9E">
              <w:rPr>
                <w:rFonts w:ascii="Times New Roman" w:hAnsi="Times New Roman" w:cs="Times New Roman"/>
                <w:i/>
                <w:iCs/>
              </w:rPr>
              <w:t>cGAS</w:t>
            </w:r>
          </w:p>
        </w:tc>
        <w:tc>
          <w:tcPr>
            <w:tcW w:w="37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AGGAAGCAACTACGACTAAAGCC</w:t>
            </w:r>
          </w:p>
        </w:tc>
        <w:tc>
          <w:tcPr>
            <w:tcW w:w="37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CGATGTGAGAGAAGGATAGCCG</w:t>
            </w:r>
          </w:p>
        </w:tc>
      </w:tr>
      <w:tr w:rsidR="00502342" w:rsidRPr="00A16E9E">
        <w:trPr>
          <w:trHeight w:val="340"/>
        </w:trPr>
        <w:tc>
          <w:tcPr>
            <w:tcW w:w="1587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  <w:i/>
              </w:rPr>
              <w:t>Homo</w:t>
            </w:r>
            <w:r w:rsidRPr="00A16E9E">
              <w:rPr>
                <w:rFonts w:ascii="Times New Roman" w:hAnsi="Times New Roman" w:cs="Times New Roman"/>
                <w:iCs/>
              </w:rPr>
              <w:t>-</w:t>
            </w:r>
            <w:r w:rsidRPr="00A16E9E">
              <w:rPr>
                <w:rFonts w:ascii="Times New Roman" w:hAnsi="Times New Roman" w:cs="Times New Roman"/>
                <w:i/>
                <w:iCs/>
              </w:rPr>
              <w:t>STING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CCTGAGTCTCAGAACAACTGCC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GGTCTTCAAGCTGCCCACAGTA</w:t>
            </w:r>
          </w:p>
        </w:tc>
      </w:tr>
      <w:tr w:rsidR="00502342" w:rsidRPr="00A16E9E">
        <w:trPr>
          <w:trHeight w:val="340"/>
        </w:trPr>
        <w:tc>
          <w:tcPr>
            <w:tcW w:w="1587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  <w:i/>
              </w:rPr>
              <w:t>Mus-</w:t>
            </w:r>
            <w:r w:rsidRPr="00A16E9E">
              <w:rPr>
                <w:rFonts w:ascii="Times New Roman" w:hAnsi="Times New Roman" w:cs="Times New Roman"/>
                <w:i/>
                <w:iCs/>
              </w:rPr>
              <w:t>Sting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GGTCACCGCTCCAAATATGTAG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CAGTAGTCCAAGTTCGTGCGA</w:t>
            </w:r>
          </w:p>
        </w:tc>
      </w:tr>
      <w:tr w:rsidR="00502342" w:rsidRPr="00A16E9E">
        <w:trPr>
          <w:trHeight w:val="340"/>
        </w:trPr>
        <w:tc>
          <w:tcPr>
            <w:tcW w:w="1587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  <w:i/>
              </w:rPr>
              <w:t>Homo</w:t>
            </w:r>
            <w:r w:rsidRPr="00A16E9E">
              <w:rPr>
                <w:rFonts w:ascii="Times New Roman" w:hAnsi="Times New Roman" w:cs="Times New Roman"/>
                <w:iCs/>
              </w:rPr>
              <w:t>-</w:t>
            </w:r>
            <w:r w:rsidRPr="00A16E9E">
              <w:rPr>
                <w:rFonts w:ascii="Times New Roman" w:hAnsi="Times New Roman" w:cs="Times New Roman"/>
                <w:i/>
                <w:iCs/>
              </w:rPr>
              <w:t>GAPDH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GTCTCCTCTGACTTCAACAGCG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ACCACCCTGTT GCTGTAGCCAA</w:t>
            </w:r>
          </w:p>
        </w:tc>
      </w:tr>
      <w:tr w:rsidR="00502342" w:rsidRPr="00A16E9E">
        <w:trPr>
          <w:trHeight w:val="340"/>
        </w:trPr>
        <w:tc>
          <w:tcPr>
            <w:tcW w:w="1587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  <w:i/>
              </w:rPr>
              <w:t>Mus--</w:t>
            </w:r>
            <w:r w:rsidRPr="00A16E9E">
              <w:rPr>
                <w:rFonts w:ascii="Times New Roman" w:hAnsi="Times New Roman" w:cs="Times New Roman"/>
                <w:i/>
                <w:iCs/>
              </w:rPr>
              <w:t>Gapdh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CATCACTGCCACCCAGAAGACTG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ATGCCAGTGAGCTTCCCGTTCAG</w:t>
            </w:r>
          </w:p>
        </w:tc>
      </w:tr>
      <w:tr w:rsidR="00502342" w:rsidRPr="00A16E9E">
        <w:trPr>
          <w:trHeight w:val="340"/>
        </w:trPr>
        <w:tc>
          <w:tcPr>
            <w:tcW w:w="1587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  <w:i/>
              </w:rPr>
              <w:t>Homo</w:t>
            </w:r>
            <w:r w:rsidRPr="00A16E9E">
              <w:rPr>
                <w:rFonts w:ascii="Times New Roman" w:hAnsi="Times New Roman" w:cs="Times New Roman"/>
                <w:iCs/>
              </w:rPr>
              <w:t>-</w:t>
            </w:r>
            <w:r w:rsidRPr="00A16E9E">
              <w:rPr>
                <w:rFonts w:ascii="Times New Roman" w:hAnsi="Times New Roman" w:cs="Times New Roman"/>
                <w:i/>
                <w:iCs/>
              </w:rPr>
              <w:t>IFNβ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CATTACCTGAAGGCCAAGGA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CAATTGTCCAGTCCCAGAGG</w:t>
            </w:r>
          </w:p>
        </w:tc>
      </w:tr>
      <w:tr w:rsidR="00502342" w:rsidRPr="00A16E9E">
        <w:trPr>
          <w:trHeight w:val="340"/>
        </w:trPr>
        <w:tc>
          <w:tcPr>
            <w:tcW w:w="1587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</w:rPr>
            </w:pPr>
            <w:r w:rsidRPr="00A16E9E">
              <w:rPr>
                <w:rFonts w:ascii="Times New Roman" w:hAnsi="Times New Roman" w:cs="Times New Roman"/>
                <w:i/>
              </w:rPr>
              <w:t>Mus-</w:t>
            </w:r>
            <w:r w:rsidRPr="00A16E9E">
              <w:rPr>
                <w:rFonts w:ascii="Times New Roman" w:hAnsi="Times New Roman" w:cs="Times New Roman"/>
                <w:i/>
                <w:iCs/>
              </w:rPr>
              <w:t>Ifnβ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GCCTTTGCCATCCAAGAGATGC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ACACTGTCTGCTGGTGGAGTTC</w:t>
            </w:r>
          </w:p>
        </w:tc>
      </w:tr>
      <w:tr w:rsidR="00502342" w:rsidRPr="00A16E9E">
        <w:trPr>
          <w:trHeight w:val="340"/>
        </w:trPr>
        <w:tc>
          <w:tcPr>
            <w:tcW w:w="1587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  <w:i/>
              </w:rPr>
              <w:t>Homo</w:t>
            </w:r>
            <w:r w:rsidRPr="00A16E9E">
              <w:rPr>
                <w:rFonts w:ascii="Times New Roman" w:hAnsi="Times New Roman" w:cs="Times New Roman"/>
                <w:iCs/>
              </w:rPr>
              <w:t>-</w:t>
            </w:r>
            <w:r w:rsidRPr="00A16E9E">
              <w:rPr>
                <w:rFonts w:ascii="Times New Roman" w:hAnsi="Times New Roman" w:cs="Times New Roman"/>
                <w:i/>
                <w:iCs/>
              </w:rPr>
              <w:t>Mx1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GGCTGTTTACCAGACTCCGACA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CACAAAGCCTGGCAGCTCTCTA</w:t>
            </w:r>
          </w:p>
        </w:tc>
      </w:tr>
      <w:tr w:rsidR="00502342" w:rsidRPr="00A16E9E">
        <w:trPr>
          <w:trHeight w:val="340"/>
        </w:trPr>
        <w:tc>
          <w:tcPr>
            <w:tcW w:w="1587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  <w:i/>
              </w:rPr>
              <w:t>Mus-Il-6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TACCACTTCACAAGTCGGAGGC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CTGCAAGTGCATCATCGTTGTTC</w:t>
            </w:r>
          </w:p>
        </w:tc>
      </w:tr>
      <w:tr w:rsidR="00502342" w:rsidRPr="00A16E9E">
        <w:trPr>
          <w:trHeight w:val="340"/>
        </w:trPr>
        <w:tc>
          <w:tcPr>
            <w:tcW w:w="1587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  <w:i/>
              </w:rPr>
              <w:t>Mus-Il-1β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CCTTCCAGGATGAGGACATGA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TGAGTCACAGAGGATGGGCTC</w:t>
            </w:r>
          </w:p>
        </w:tc>
      </w:tr>
      <w:tr w:rsidR="00502342" w:rsidRPr="00A16E9E">
        <w:trPr>
          <w:trHeight w:val="340"/>
        </w:trPr>
        <w:tc>
          <w:tcPr>
            <w:tcW w:w="1587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  <w:i/>
              </w:rPr>
              <w:t>Mus-</w:t>
            </w:r>
            <w:r w:rsidRPr="00A16E9E">
              <w:rPr>
                <w:rFonts w:ascii="Times New Roman" w:hAnsi="Times New Roman" w:cs="Times New Roman"/>
                <w:i/>
                <w:iCs/>
              </w:rPr>
              <w:t>Tnf-α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GCCTCTTCTCATTCCTGCTT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CTCCTCCACTTGGTGGTTTG</w:t>
            </w:r>
          </w:p>
        </w:tc>
      </w:tr>
      <w:tr w:rsidR="00502342" w:rsidRPr="00A16E9E">
        <w:trPr>
          <w:trHeight w:val="340"/>
        </w:trPr>
        <w:tc>
          <w:tcPr>
            <w:tcW w:w="1587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  <w:i/>
              </w:rPr>
              <w:t>Homo</w:t>
            </w:r>
            <w:r w:rsidRPr="00A16E9E">
              <w:rPr>
                <w:rFonts w:ascii="Times New Roman" w:hAnsi="Times New Roman" w:cs="Times New Roman"/>
                <w:iCs/>
              </w:rPr>
              <w:t>-</w:t>
            </w:r>
            <w:r w:rsidRPr="00A16E9E">
              <w:rPr>
                <w:rFonts w:ascii="Times New Roman" w:hAnsi="Times New Roman" w:cs="Times New Roman"/>
                <w:i/>
                <w:iCs/>
              </w:rPr>
              <w:t>ISG56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GCCTTGCTGAAGTGTGGAGGAA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ATCCAGGCGATAGGCAGAGATC</w:t>
            </w:r>
          </w:p>
        </w:tc>
      </w:tr>
      <w:tr w:rsidR="00502342" w:rsidRPr="00A16E9E">
        <w:trPr>
          <w:trHeight w:val="340"/>
        </w:trPr>
        <w:tc>
          <w:tcPr>
            <w:tcW w:w="1587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</w:rPr>
            </w:pPr>
            <w:r w:rsidRPr="00A16E9E">
              <w:rPr>
                <w:rFonts w:ascii="Times New Roman" w:hAnsi="Times New Roman" w:cs="Times New Roman"/>
              </w:rPr>
              <w:t>HTNV S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TCTAGTTGTATCCCCATCGACTG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ACATGCGGAATACAAATTATGGC</w:t>
            </w:r>
          </w:p>
        </w:tc>
      </w:tr>
      <w:tr w:rsidR="00502342" w:rsidRPr="00A16E9E">
        <w:trPr>
          <w:trHeight w:val="340"/>
        </w:trPr>
        <w:tc>
          <w:tcPr>
            <w:tcW w:w="1587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</w:rPr>
            </w:pPr>
            <w:r w:rsidRPr="00A16E9E">
              <w:rPr>
                <w:rFonts w:ascii="Times New Roman" w:hAnsi="Times New Roman" w:cs="Times New Roman"/>
                <w:i/>
              </w:rPr>
              <w:t>Homo-</w:t>
            </w:r>
            <w:r w:rsidRPr="00A16E9E">
              <w:rPr>
                <w:rFonts w:ascii="Times New Roman" w:hAnsi="Times New Roman" w:cs="Times New Roman"/>
                <w:i/>
                <w:iCs/>
              </w:rPr>
              <w:t>IRF3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TCTGCCCTCAACCGCAAAGAAG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TACT GCCTCCACCATTGGTGTC</w:t>
            </w:r>
          </w:p>
        </w:tc>
      </w:tr>
      <w:tr w:rsidR="00502342" w:rsidRPr="00A16E9E">
        <w:trPr>
          <w:trHeight w:val="340"/>
        </w:trPr>
        <w:tc>
          <w:tcPr>
            <w:tcW w:w="1587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  <w:i/>
              </w:rPr>
              <w:t>Homo-</w:t>
            </w:r>
            <w:r w:rsidRPr="00A16E9E">
              <w:rPr>
                <w:rFonts w:ascii="Times New Roman" w:hAnsi="Times New Roman" w:cs="Times New Roman"/>
                <w:i/>
                <w:iCs/>
              </w:rPr>
              <w:t>TBK1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CAACCTGGAAGCGGCAGAGTTA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ACCTGGAGATAATCTGCTGTCGA</w:t>
            </w:r>
          </w:p>
        </w:tc>
      </w:tr>
      <w:tr w:rsidR="00502342" w:rsidRPr="00A16E9E">
        <w:trPr>
          <w:trHeight w:val="340"/>
        </w:trPr>
        <w:tc>
          <w:tcPr>
            <w:tcW w:w="1587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</w:rPr>
            </w:pPr>
            <w:r w:rsidRPr="00A16E9E">
              <w:rPr>
                <w:rFonts w:ascii="Times New Roman" w:hAnsi="Times New Roman" w:cs="Times New Roman"/>
                <w:i/>
              </w:rPr>
              <w:t>Homo-TLR3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GCGCTAAAAAGTGAAGAACTGGA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GCTGGACATTGTTCAGAAAGAG</w:t>
            </w:r>
          </w:p>
        </w:tc>
      </w:tr>
      <w:tr w:rsidR="00502342" w:rsidRPr="00A16E9E">
        <w:trPr>
          <w:trHeight w:val="340"/>
        </w:trPr>
        <w:tc>
          <w:tcPr>
            <w:tcW w:w="1587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</w:rPr>
            </w:pPr>
            <w:r w:rsidRPr="00A16E9E">
              <w:rPr>
                <w:rFonts w:ascii="Times New Roman" w:hAnsi="Times New Roman" w:cs="Times New Roman"/>
                <w:i/>
              </w:rPr>
              <w:t>Homo-TLR4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CCCTGAGGCATTTAGGCAGCTA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AGGTAGAGAGGTGGCTTAGGCT</w:t>
            </w:r>
          </w:p>
        </w:tc>
      </w:tr>
      <w:tr w:rsidR="00502342" w:rsidRPr="00A16E9E">
        <w:trPr>
          <w:trHeight w:val="340"/>
        </w:trPr>
        <w:tc>
          <w:tcPr>
            <w:tcW w:w="1587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</w:rPr>
            </w:pPr>
            <w:r w:rsidRPr="00A16E9E">
              <w:rPr>
                <w:rFonts w:ascii="Times New Roman" w:hAnsi="Times New Roman" w:cs="Times New Roman"/>
                <w:i/>
              </w:rPr>
              <w:t>Homo-RIG-I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CACCTCAGTTGCTGATGAAGGC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GTCAGAAGGAAGCACTTGCTACC</w:t>
            </w:r>
          </w:p>
        </w:tc>
      </w:tr>
      <w:tr w:rsidR="00502342" w:rsidRPr="00A16E9E">
        <w:trPr>
          <w:trHeight w:val="340"/>
        </w:trPr>
        <w:tc>
          <w:tcPr>
            <w:tcW w:w="1587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</w:rPr>
            </w:pPr>
            <w:r w:rsidRPr="00A16E9E">
              <w:rPr>
                <w:rFonts w:ascii="Times New Roman" w:hAnsi="Times New Roman" w:cs="Times New Roman"/>
                <w:i/>
              </w:rPr>
              <w:t>Homo-ATF4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TTCTCCAGCGACAAGGCTAAGG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CTCCAACATCCAATCTGTCCCG</w:t>
            </w:r>
          </w:p>
        </w:tc>
      </w:tr>
      <w:tr w:rsidR="00502342" w:rsidRPr="00A16E9E">
        <w:trPr>
          <w:trHeight w:val="340"/>
        </w:trPr>
        <w:tc>
          <w:tcPr>
            <w:tcW w:w="1587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A16E9E">
              <w:rPr>
                <w:rFonts w:ascii="Times New Roman" w:hAnsi="Times New Roman" w:cs="Times New Roman"/>
                <w:i/>
              </w:rPr>
              <w:t>Homo-ATF6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CAGACAGTACCAACGCTTATGCC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502342" w:rsidRPr="00A16E9E" w:rsidRDefault="00E875D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16E9E">
              <w:rPr>
                <w:rFonts w:ascii="Times New Roman" w:hAnsi="Times New Roman" w:cs="Times New Roman"/>
              </w:rPr>
              <w:t>GCAGAACTCCAGGTGCTTGAAG</w:t>
            </w:r>
          </w:p>
        </w:tc>
      </w:tr>
    </w:tbl>
    <w:p w:rsidR="00502342" w:rsidRPr="00A16E9E" w:rsidRDefault="0050234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02342" w:rsidRPr="00A16E9E" w:rsidRDefault="00502342">
      <w:pPr>
        <w:widowControl w:val="0"/>
        <w:adjustRightInd/>
        <w:snapToGrid/>
        <w:spacing w:after="0" w:line="480" w:lineRule="auto"/>
        <w:jc w:val="both"/>
        <w:rPr>
          <w:rFonts w:ascii="Times New Roman" w:eastAsia="宋体" w:hAnsi="Times New Roman" w:cs="Times New Roman"/>
          <w:b/>
          <w:kern w:val="2"/>
          <w:sz w:val="24"/>
          <w:szCs w:val="24"/>
        </w:rPr>
        <w:sectPr w:rsidR="00502342" w:rsidRPr="00A16E9E">
          <w:footerReference w:type="default" r:id="rId11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502342" w:rsidRPr="00A16E9E" w:rsidRDefault="00D14857">
      <w:pPr>
        <w:widowControl w:val="0"/>
        <w:adjustRightInd/>
        <w:snapToGrid/>
        <w:spacing w:after="0" w:line="480" w:lineRule="auto"/>
        <w:jc w:val="center"/>
        <w:rPr>
          <w:rFonts w:ascii="Times New Roman" w:eastAsia="宋体" w:hAnsi="Times New Roman" w:cs="Times New Roman"/>
          <w:b/>
          <w:kern w:val="2"/>
          <w:sz w:val="24"/>
          <w:szCs w:val="24"/>
        </w:rPr>
      </w:pPr>
      <w:r w:rsidRPr="00D14857">
        <w:rPr>
          <w:rFonts w:ascii="Times New Roman" w:eastAsia="宋体" w:hAnsi="Times New Roman" w:cs="Times New Roman"/>
          <w:b/>
          <w:noProof/>
          <w:kern w:val="2"/>
          <w:sz w:val="24"/>
          <w:szCs w:val="24"/>
        </w:rPr>
        <w:lastRenderedPageBreak/>
        <w:drawing>
          <wp:inline distT="0" distB="0" distL="0" distR="0">
            <wp:extent cx="6121400" cy="6235700"/>
            <wp:effectExtent l="0" t="0" r="0" b="0"/>
            <wp:docPr id="1" name="图片 1" descr="F:\VS 稿件\2023 publication\6213\6213 R2\6213 to Prod\6213 Figure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VS 稿件\2023 publication\6213\6213 R2\6213 to Prod\6213 Figure S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62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342" w:rsidRPr="00A16E9E" w:rsidRDefault="00E875D8">
      <w:pPr>
        <w:spacing w:after="0" w:line="360" w:lineRule="auto"/>
        <w:jc w:val="both"/>
        <w:rPr>
          <w:rFonts w:ascii="Times New Roman" w:hAnsi="Times New Roman" w:cs="Times New Roman"/>
          <w:b/>
          <w:lang w:val="en-GB"/>
        </w:rPr>
      </w:pPr>
      <w:r w:rsidRPr="00A16E9E">
        <w:rPr>
          <w:rFonts w:ascii="Times New Roman" w:eastAsia="宋体" w:hAnsi="Times New Roman" w:cs="Times New Roman"/>
          <w:b/>
          <w:color w:val="000000"/>
        </w:rPr>
        <w:t xml:space="preserve">Supplementary </w:t>
      </w:r>
      <w:r w:rsidRPr="00A16E9E">
        <w:rPr>
          <w:rFonts w:ascii="Times New Roman" w:hAnsi="Times New Roman" w:cs="Times New Roman"/>
          <w:b/>
          <w:lang w:val="en-GB"/>
        </w:rPr>
        <w:t>Fig</w:t>
      </w:r>
      <w:r w:rsidR="00D14857">
        <w:rPr>
          <w:rFonts w:ascii="Times New Roman" w:hAnsi="Times New Roman" w:cs="Times New Roman"/>
          <w:b/>
          <w:lang w:val="en-GB"/>
        </w:rPr>
        <w:t>.</w:t>
      </w:r>
      <w:r w:rsidRPr="00A16E9E">
        <w:rPr>
          <w:rFonts w:ascii="Times New Roman" w:hAnsi="Times New Roman" w:cs="Times New Roman"/>
          <w:b/>
          <w:lang w:val="en-GB"/>
        </w:rPr>
        <w:t xml:space="preserve"> </w:t>
      </w:r>
      <w:r w:rsidRPr="00A16E9E">
        <w:rPr>
          <w:rFonts w:ascii="Times New Roman" w:hAnsi="Times New Roman" w:cs="Times New Roman" w:hint="eastAsia"/>
          <w:b/>
          <w:lang w:val="en-GB"/>
        </w:rPr>
        <w:t>S1</w:t>
      </w:r>
      <w:r w:rsidRPr="00A16E9E">
        <w:rPr>
          <w:rFonts w:ascii="Times New Roman" w:hAnsi="Times New Roman" w:cs="Times New Roman"/>
          <w:b/>
          <w:lang w:val="en-GB"/>
        </w:rPr>
        <w:t>.</w:t>
      </w:r>
      <w:r w:rsidRPr="00D14857">
        <w:rPr>
          <w:rFonts w:ascii="Times New Roman" w:hAnsi="Times New Roman" w:cs="Times New Roman"/>
          <w:lang w:val="en-GB"/>
        </w:rPr>
        <w:t xml:space="preserve"> </w:t>
      </w:r>
      <w:r w:rsidRPr="00D14857">
        <w:rPr>
          <w:rFonts w:ascii="Times New Roman" w:hAnsi="Times New Roman" w:cs="Times New Roman" w:hint="eastAsia"/>
          <w:bCs/>
        </w:rPr>
        <w:t>The reaction of STING during HTNV infection</w:t>
      </w:r>
      <w:r w:rsidRPr="00D14857">
        <w:rPr>
          <w:rFonts w:ascii="Times New Roman" w:hAnsi="Times New Roman" w:cs="Times New Roman"/>
          <w:bCs/>
          <w:lang w:val="en-GB"/>
        </w:rPr>
        <w:t>.</w:t>
      </w:r>
      <w:r w:rsidRPr="00A16E9E">
        <w:rPr>
          <w:rFonts w:ascii="Times New Roman" w:hAnsi="Times New Roman" w:cs="Times New Roman"/>
          <w:bCs/>
          <w:lang w:val="en-GB"/>
        </w:rPr>
        <w:t xml:space="preserve"> </w:t>
      </w:r>
      <w:r w:rsidRPr="00A16E9E">
        <w:rPr>
          <w:rFonts w:ascii="Times New Roman" w:hAnsi="Times New Roman" w:cs="Times New Roman" w:hint="eastAsia"/>
          <w:b/>
          <w:lang w:val="en-GB"/>
        </w:rPr>
        <w:t>A</w:t>
      </w:r>
      <w:r w:rsidR="00D14857">
        <w:rPr>
          <w:rFonts w:ascii="Times New Roman" w:hAnsi="Times New Roman" w:cs="Times New Roman"/>
          <w:b/>
        </w:rPr>
        <w:t xml:space="preserve">, </w:t>
      </w:r>
      <w:r w:rsidRPr="00A16E9E">
        <w:rPr>
          <w:rFonts w:ascii="Times New Roman" w:hAnsi="Times New Roman" w:cs="Times New Roman" w:hint="eastAsia"/>
          <w:b/>
        </w:rPr>
        <w:t>B</w:t>
      </w:r>
      <w:r w:rsidRPr="00A16E9E">
        <w:rPr>
          <w:rFonts w:ascii="Times New Roman" w:hAnsi="Times New Roman" w:cs="Times New Roman"/>
          <w:lang w:val="en-GB"/>
        </w:rPr>
        <w:t xml:space="preserve"> </w:t>
      </w:r>
      <w:r w:rsidRPr="00A16E9E">
        <w:rPr>
          <w:rFonts w:ascii="Times New Roman" w:hAnsi="Times New Roman" w:cs="Times New Roman" w:hint="eastAsia"/>
        </w:rPr>
        <w:t xml:space="preserve">Bend3 </w:t>
      </w:r>
      <w:r w:rsidRPr="00D14857">
        <w:rPr>
          <w:rFonts w:ascii="Times New Roman" w:hAnsi="Times New Roman" w:cs="Times New Roman" w:hint="eastAsia"/>
          <w:bCs/>
        </w:rPr>
        <w:t>(</w:t>
      </w:r>
      <w:r w:rsidRPr="00A16E9E">
        <w:rPr>
          <w:rFonts w:ascii="Times New Roman" w:hAnsi="Times New Roman" w:cs="Times New Roman" w:hint="eastAsia"/>
          <w:b/>
          <w:bCs/>
        </w:rPr>
        <w:t>A</w:t>
      </w:r>
      <w:r w:rsidRPr="00D14857">
        <w:rPr>
          <w:rFonts w:ascii="Times New Roman" w:hAnsi="Times New Roman" w:cs="Times New Roman" w:hint="eastAsia"/>
          <w:bCs/>
        </w:rPr>
        <w:t>)</w:t>
      </w:r>
      <w:r w:rsidRPr="00A16E9E">
        <w:rPr>
          <w:rFonts w:ascii="Times New Roman" w:hAnsi="Times New Roman" w:cs="Times New Roman"/>
          <w:lang w:val="en-GB"/>
        </w:rPr>
        <w:t xml:space="preserve"> </w:t>
      </w:r>
      <w:r w:rsidRPr="00A16E9E">
        <w:rPr>
          <w:rFonts w:ascii="Times New Roman" w:hAnsi="Times New Roman" w:cs="Times New Roman" w:hint="eastAsia"/>
        </w:rPr>
        <w:t xml:space="preserve">or </w:t>
      </w:r>
      <w:r w:rsidRPr="00A16E9E">
        <w:rPr>
          <w:rFonts w:ascii="Times New Roman" w:hAnsi="Times New Roman" w:cs="Times New Roman" w:hint="eastAsia"/>
          <w:lang w:val="en-GB"/>
        </w:rPr>
        <w:t xml:space="preserve">THP-1 cells </w:t>
      </w:r>
      <w:r w:rsidRPr="00D14857">
        <w:rPr>
          <w:rFonts w:ascii="Times New Roman" w:hAnsi="Times New Roman" w:cs="Times New Roman" w:hint="eastAsia"/>
          <w:bCs/>
          <w:lang w:val="en-GB"/>
        </w:rPr>
        <w:t>(</w:t>
      </w:r>
      <w:r w:rsidRPr="00A16E9E">
        <w:rPr>
          <w:rFonts w:ascii="Times New Roman" w:hAnsi="Times New Roman" w:cs="Times New Roman" w:hint="eastAsia"/>
          <w:b/>
          <w:bCs/>
          <w:lang w:val="en-GB"/>
        </w:rPr>
        <w:t>B</w:t>
      </w:r>
      <w:r w:rsidRPr="00D14857">
        <w:rPr>
          <w:rFonts w:ascii="Times New Roman" w:hAnsi="Times New Roman" w:cs="Times New Roman" w:hint="eastAsia"/>
          <w:bCs/>
          <w:lang w:val="en-GB"/>
        </w:rPr>
        <w:t>)</w:t>
      </w:r>
      <w:r w:rsidRPr="00A16E9E">
        <w:rPr>
          <w:rFonts w:ascii="Times New Roman" w:hAnsi="Times New Roman" w:cs="Times New Roman" w:hint="eastAsia"/>
        </w:rPr>
        <w:t xml:space="preserve"> </w:t>
      </w:r>
      <w:r w:rsidRPr="00A16E9E">
        <w:rPr>
          <w:rFonts w:ascii="Times New Roman" w:hAnsi="Times New Roman" w:cs="Times New Roman"/>
          <w:lang w:val="en-GB"/>
        </w:rPr>
        <w:t xml:space="preserve">were infected with </w:t>
      </w:r>
      <w:r w:rsidRPr="00A16E9E">
        <w:rPr>
          <w:rFonts w:ascii="Times New Roman" w:hAnsi="Times New Roman" w:cs="Times New Roman" w:hint="eastAsia"/>
        </w:rPr>
        <w:t>HTN</w:t>
      </w:r>
      <w:r w:rsidRPr="00A16E9E">
        <w:rPr>
          <w:rFonts w:ascii="Times New Roman" w:hAnsi="Times New Roman" w:cs="Times New Roman"/>
          <w:lang w:val="en-GB"/>
        </w:rPr>
        <w:t>V</w:t>
      </w:r>
      <w:r w:rsidRPr="00A16E9E">
        <w:rPr>
          <w:rFonts w:ascii="Times New Roman" w:hAnsi="Times New Roman" w:cs="Times New Roman" w:hint="eastAsia"/>
        </w:rPr>
        <w:t xml:space="preserve"> </w:t>
      </w:r>
      <w:r w:rsidRPr="00A16E9E">
        <w:rPr>
          <w:rFonts w:ascii="Times New Roman" w:hAnsi="Times New Roman" w:cs="Times New Roman"/>
        </w:rPr>
        <w:t>at different</w:t>
      </w:r>
      <w:r w:rsidRPr="00A16E9E">
        <w:rPr>
          <w:rFonts w:ascii="Times New Roman" w:hAnsi="Times New Roman" w:cs="Times New Roman" w:hint="eastAsia"/>
        </w:rPr>
        <w:t xml:space="preserve"> </w:t>
      </w:r>
      <w:r w:rsidRPr="00A16E9E">
        <w:rPr>
          <w:rFonts w:ascii="Times New Roman" w:hAnsi="Times New Roman" w:cs="Times New Roman"/>
        </w:rPr>
        <w:t>time points</w:t>
      </w:r>
      <w:r w:rsidRPr="00A16E9E">
        <w:rPr>
          <w:rFonts w:ascii="Times New Roman" w:hAnsi="Times New Roman" w:cs="Times New Roman" w:hint="eastAsia"/>
        </w:rPr>
        <w:t xml:space="preserve"> </w:t>
      </w:r>
      <w:r w:rsidRPr="00A16E9E">
        <w:rPr>
          <w:rFonts w:ascii="Times New Roman" w:eastAsia="宋体" w:hAnsi="Times New Roman" w:cs="Times New Roman"/>
          <w:lang w:val="en-GB"/>
        </w:rPr>
        <w:t>(MOI = 1)</w:t>
      </w:r>
      <w:r w:rsidRPr="00A16E9E">
        <w:rPr>
          <w:rFonts w:ascii="Times New Roman" w:eastAsia="宋体" w:hAnsi="Times New Roman" w:cs="Times New Roman" w:hint="eastAsia"/>
        </w:rPr>
        <w:t xml:space="preserve">, </w:t>
      </w:r>
      <w:r w:rsidRPr="00A16E9E">
        <w:rPr>
          <w:rFonts w:ascii="Times New Roman" w:eastAsiaTheme="majorEastAsia" w:hAnsi="Times New Roman" w:cs="Times New Roman"/>
          <w:color w:val="000000" w:themeColor="text1"/>
        </w:rPr>
        <w:t xml:space="preserve">and </w:t>
      </w:r>
      <w:r w:rsidRPr="00A16E9E">
        <w:rPr>
          <w:rFonts w:ascii="Times New Roman" w:eastAsiaTheme="majorEastAsia" w:hAnsi="Times New Roman" w:cs="Times New Roman" w:hint="eastAsia"/>
          <w:color w:val="000000" w:themeColor="text1"/>
        </w:rPr>
        <w:t xml:space="preserve">the lysates were harvested for immunoblot analysis of STING </w:t>
      </w:r>
      <w:r w:rsidRPr="00D14857">
        <w:rPr>
          <w:rFonts w:ascii="Times New Roman" w:eastAsiaTheme="majorEastAsia" w:hAnsi="Times New Roman" w:cs="Times New Roman" w:hint="eastAsia"/>
          <w:bCs/>
          <w:color w:val="000000" w:themeColor="text1"/>
        </w:rPr>
        <w:t>(</w:t>
      </w:r>
      <w:r w:rsidRPr="00A16E9E">
        <w:rPr>
          <w:rFonts w:ascii="Times New Roman" w:eastAsiaTheme="majorEastAsia" w:hAnsi="Times New Roman" w:cs="Times New Roman" w:hint="eastAsia"/>
          <w:b/>
          <w:bCs/>
          <w:color w:val="000000" w:themeColor="text1"/>
        </w:rPr>
        <w:t>A-</w:t>
      </w:r>
      <w:r w:rsidRPr="00A16E9E">
        <w:rPr>
          <w:rFonts w:ascii="Times New Roman" w:eastAsiaTheme="majorEastAsia" w:hAnsi="Times New Roman" w:cs="Times New Roman"/>
          <w:b/>
          <w:bCs/>
          <w:color w:val="000000" w:themeColor="text1"/>
        </w:rPr>
        <w:t>ⅰ</w:t>
      </w:r>
      <w:r w:rsidRPr="00A16E9E">
        <w:rPr>
          <w:rFonts w:ascii="Times New Roman" w:eastAsiaTheme="majorEastAsia" w:hAnsi="Times New Roman" w:cs="Times New Roman" w:hint="eastAsia"/>
          <w:b/>
          <w:bCs/>
          <w:color w:val="000000" w:themeColor="text1"/>
        </w:rPr>
        <w:t xml:space="preserve"> and B-</w:t>
      </w:r>
      <w:r w:rsidRPr="00A16E9E">
        <w:rPr>
          <w:rFonts w:ascii="Times New Roman" w:eastAsiaTheme="majorEastAsia" w:hAnsi="Times New Roman" w:cs="Times New Roman"/>
          <w:b/>
          <w:bCs/>
          <w:color w:val="000000" w:themeColor="text1"/>
        </w:rPr>
        <w:t>ⅰ</w:t>
      </w:r>
      <w:r w:rsidRPr="00D14857">
        <w:rPr>
          <w:rFonts w:ascii="Times New Roman" w:eastAsiaTheme="majorEastAsia" w:hAnsi="Times New Roman" w:cs="Times New Roman" w:hint="eastAsia"/>
          <w:bCs/>
          <w:color w:val="000000" w:themeColor="text1"/>
        </w:rPr>
        <w:t>)</w:t>
      </w:r>
      <w:r w:rsidRPr="00A16E9E">
        <w:rPr>
          <w:rFonts w:ascii="Times New Roman" w:eastAsiaTheme="majorEastAsia" w:hAnsi="Times New Roman" w:cs="Times New Roman"/>
          <w:color w:val="000000" w:themeColor="text1"/>
        </w:rPr>
        <w:t>.</w:t>
      </w:r>
      <w:r w:rsidRPr="00A16E9E">
        <w:rPr>
          <w:rFonts w:ascii="Times New Roman" w:eastAsiaTheme="majorEastAsia" w:hAnsi="Times New Roman" w:cs="Times New Roman" w:hint="eastAsia"/>
          <w:color w:val="000000" w:themeColor="text1"/>
        </w:rPr>
        <w:t xml:space="preserve"> </w:t>
      </w:r>
      <w:r w:rsidRPr="00A16E9E">
        <w:rPr>
          <w:rFonts w:ascii="Times New Roman" w:hAnsi="Times New Roman" w:cs="Times New Roman" w:hint="eastAsia"/>
        </w:rPr>
        <w:t xml:space="preserve">The mRNA levels of </w:t>
      </w:r>
      <w:r w:rsidRPr="00A16E9E">
        <w:rPr>
          <w:rFonts w:ascii="Times New Roman" w:hAnsi="Times New Roman" w:cs="Times New Roman" w:hint="eastAsia"/>
          <w:i/>
          <w:iCs/>
        </w:rPr>
        <w:t>STING</w:t>
      </w:r>
      <w:r w:rsidRPr="00A16E9E">
        <w:rPr>
          <w:rFonts w:ascii="Times New Roman" w:hAnsi="Times New Roman" w:cs="Times New Roman" w:hint="eastAsia"/>
        </w:rPr>
        <w:t xml:space="preserve"> </w:t>
      </w:r>
      <w:r w:rsidRPr="00D14857">
        <w:rPr>
          <w:rFonts w:ascii="Times New Roman" w:eastAsiaTheme="majorEastAsia" w:hAnsi="Times New Roman" w:cs="Times New Roman" w:hint="eastAsia"/>
          <w:bCs/>
          <w:color w:val="000000" w:themeColor="text1"/>
        </w:rPr>
        <w:t>(</w:t>
      </w:r>
      <w:r w:rsidRPr="00A16E9E">
        <w:rPr>
          <w:rFonts w:ascii="Times New Roman" w:eastAsiaTheme="majorEastAsia" w:hAnsi="Times New Roman" w:cs="Times New Roman" w:hint="eastAsia"/>
          <w:b/>
          <w:bCs/>
          <w:color w:val="000000" w:themeColor="text1"/>
        </w:rPr>
        <w:t>A-</w:t>
      </w:r>
      <w:r w:rsidRPr="00A16E9E">
        <w:rPr>
          <w:rFonts w:ascii="Times New Roman" w:eastAsiaTheme="majorEastAsia" w:hAnsi="Times New Roman" w:cs="Times New Roman"/>
          <w:b/>
          <w:bCs/>
          <w:color w:val="000000" w:themeColor="text1"/>
        </w:rPr>
        <w:t>ⅱ</w:t>
      </w:r>
      <w:r w:rsidRPr="00A16E9E">
        <w:rPr>
          <w:rFonts w:ascii="Times New Roman" w:eastAsiaTheme="majorEastAsia" w:hAnsi="Times New Roman" w:cs="Times New Roman" w:hint="eastAsia"/>
          <w:b/>
          <w:bCs/>
          <w:color w:val="000000" w:themeColor="text1"/>
        </w:rPr>
        <w:t xml:space="preserve"> and B-</w:t>
      </w:r>
      <w:r w:rsidRPr="00A16E9E">
        <w:rPr>
          <w:rFonts w:ascii="Times New Roman" w:eastAsiaTheme="majorEastAsia" w:hAnsi="Times New Roman" w:cs="Times New Roman"/>
          <w:b/>
          <w:bCs/>
          <w:color w:val="000000" w:themeColor="text1"/>
        </w:rPr>
        <w:t>ⅱ</w:t>
      </w:r>
      <w:r w:rsidRPr="00D14857">
        <w:rPr>
          <w:rFonts w:ascii="Times New Roman" w:eastAsiaTheme="majorEastAsia" w:hAnsi="Times New Roman" w:cs="Times New Roman" w:hint="eastAsia"/>
          <w:bCs/>
          <w:color w:val="000000" w:themeColor="text1"/>
        </w:rPr>
        <w:t>)</w:t>
      </w:r>
      <w:r w:rsidRPr="00A16E9E">
        <w:rPr>
          <w:rFonts w:ascii="Times New Roman" w:eastAsiaTheme="majorEastAsia" w:hAnsi="Times New Roman" w:cs="Times New Roman" w:hint="eastAsia"/>
          <w:b/>
          <w:bCs/>
          <w:color w:val="000000" w:themeColor="text1"/>
        </w:rPr>
        <w:t xml:space="preserve"> </w:t>
      </w:r>
      <w:r w:rsidRPr="00A16E9E">
        <w:rPr>
          <w:rFonts w:ascii="Times New Roman" w:hAnsi="Times New Roman" w:cs="Times New Roman" w:hint="eastAsia"/>
        </w:rPr>
        <w:t xml:space="preserve">or </w:t>
      </w:r>
      <w:r w:rsidRPr="00A16E9E">
        <w:rPr>
          <w:rFonts w:ascii="Times New Roman" w:hAnsi="Times New Roman" w:cs="Times New Roman" w:hint="eastAsia"/>
          <w:i/>
          <w:iCs/>
        </w:rPr>
        <w:t>HTNV S</w:t>
      </w:r>
      <w:r w:rsidRPr="00A16E9E">
        <w:rPr>
          <w:rFonts w:ascii="Times New Roman" w:eastAsiaTheme="majorEastAsia" w:hAnsi="Times New Roman" w:cs="Times New Roman" w:hint="eastAsia"/>
          <w:color w:val="000000" w:themeColor="text1"/>
        </w:rPr>
        <w:t xml:space="preserve"> </w:t>
      </w:r>
      <w:r w:rsidRPr="00D14857">
        <w:rPr>
          <w:rFonts w:ascii="Times New Roman" w:eastAsiaTheme="majorEastAsia" w:hAnsi="Times New Roman" w:cs="Times New Roman" w:hint="eastAsia"/>
          <w:bCs/>
          <w:color w:val="000000" w:themeColor="text1"/>
        </w:rPr>
        <w:t>(</w:t>
      </w:r>
      <w:r w:rsidRPr="00A16E9E">
        <w:rPr>
          <w:rFonts w:ascii="Times New Roman" w:eastAsiaTheme="majorEastAsia" w:hAnsi="Times New Roman" w:cs="Times New Roman" w:hint="eastAsia"/>
          <w:b/>
          <w:bCs/>
          <w:color w:val="000000" w:themeColor="text1"/>
        </w:rPr>
        <w:t>A-</w:t>
      </w:r>
      <w:r w:rsidRPr="00A16E9E">
        <w:rPr>
          <w:rFonts w:ascii="Times New Roman" w:eastAsiaTheme="majorEastAsia" w:hAnsi="Times New Roman" w:cs="Times New Roman"/>
          <w:b/>
          <w:bCs/>
          <w:color w:val="000000" w:themeColor="text1"/>
        </w:rPr>
        <w:t>ⅲ</w:t>
      </w:r>
      <w:r w:rsidRPr="00A16E9E">
        <w:rPr>
          <w:rFonts w:ascii="Times New Roman" w:eastAsiaTheme="majorEastAsia" w:hAnsi="Times New Roman" w:cs="Times New Roman" w:hint="eastAsia"/>
          <w:b/>
          <w:bCs/>
          <w:color w:val="000000" w:themeColor="text1"/>
        </w:rPr>
        <w:t xml:space="preserve"> and B-</w:t>
      </w:r>
      <w:r w:rsidRPr="00A16E9E">
        <w:rPr>
          <w:rFonts w:ascii="Times New Roman" w:eastAsiaTheme="majorEastAsia" w:hAnsi="Times New Roman" w:cs="Times New Roman"/>
          <w:b/>
          <w:bCs/>
          <w:color w:val="000000" w:themeColor="text1"/>
        </w:rPr>
        <w:t>ⅲ</w:t>
      </w:r>
      <w:r w:rsidRPr="00D14857">
        <w:rPr>
          <w:rFonts w:ascii="Times New Roman" w:eastAsiaTheme="majorEastAsia" w:hAnsi="Times New Roman" w:cs="Times New Roman" w:hint="eastAsia"/>
          <w:bCs/>
          <w:color w:val="000000" w:themeColor="text1"/>
        </w:rPr>
        <w:t>)</w:t>
      </w:r>
      <w:r w:rsidRPr="00A16E9E">
        <w:rPr>
          <w:rFonts w:ascii="Times New Roman" w:eastAsiaTheme="majorEastAsia" w:hAnsi="Times New Roman" w:cs="Times New Roman" w:hint="eastAsia"/>
          <w:b/>
          <w:bCs/>
          <w:color w:val="000000" w:themeColor="text1"/>
        </w:rPr>
        <w:t xml:space="preserve"> </w:t>
      </w:r>
      <w:r w:rsidRPr="00A16E9E">
        <w:rPr>
          <w:rFonts w:ascii="Times New Roman" w:hAnsi="Times New Roman" w:cs="Times New Roman" w:hint="eastAsia"/>
        </w:rPr>
        <w:t xml:space="preserve">were detected through qRT-PCR with </w:t>
      </w:r>
      <w:r w:rsidRPr="00A16E9E">
        <w:rPr>
          <w:rFonts w:ascii="Times New Roman" w:hAnsi="Times New Roman" w:cs="Times New Roman" w:hint="eastAsia"/>
          <w:i/>
          <w:iCs/>
        </w:rPr>
        <w:t>GAPDH</w:t>
      </w:r>
      <w:r w:rsidRPr="00A16E9E">
        <w:rPr>
          <w:rFonts w:ascii="Times New Roman" w:hAnsi="Times New Roman" w:cs="Times New Roman" w:hint="eastAsia"/>
        </w:rPr>
        <w:t xml:space="preserve"> as the internal control.</w:t>
      </w:r>
      <w:r w:rsidRPr="00A16E9E">
        <w:rPr>
          <w:rFonts w:ascii="Times New Roman" w:eastAsiaTheme="majorEastAsia" w:hAnsi="Times New Roman" w:cs="Times New Roman" w:hint="eastAsia"/>
          <w:color w:val="000000" w:themeColor="text1"/>
        </w:rPr>
        <w:t xml:space="preserve"> </w:t>
      </w:r>
      <w:r w:rsidRPr="00A16E9E">
        <w:rPr>
          <w:rFonts w:ascii="Times New Roman" w:eastAsiaTheme="majorEastAsia" w:hAnsi="Times New Roman" w:cs="Times New Roman"/>
          <w:b/>
          <w:color w:val="000000" w:themeColor="text1"/>
        </w:rPr>
        <w:t>C</w:t>
      </w:r>
      <w:r w:rsidR="00D14857">
        <w:rPr>
          <w:rFonts w:ascii="Times New Roman" w:eastAsiaTheme="majorEastAsia" w:hAnsi="Times New Roman" w:cs="Times New Roman"/>
          <w:b/>
          <w:color w:val="000000" w:themeColor="text1"/>
        </w:rPr>
        <w:t xml:space="preserve">, </w:t>
      </w:r>
      <w:r w:rsidRPr="00A16E9E">
        <w:rPr>
          <w:rFonts w:ascii="Times New Roman" w:hAnsi="Times New Roman" w:cs="Times New Roman" w:hint="eastAsia"/>
          <w:b/>
        </w:rPr>
        <w:t>D</w:t>
      </w:r>
      <w:r w:rsidRPr="00A16E9E">
        <w:rPr>
          <w:rFonts w:ascii="Times New Roman" w:hAnsi="Times New Roman" w:cs="Times New Roman"/>
          <w:lang w:val="en-GB"/>
        </w:rPr>
        <w:t xml:space="preserve"> </w:t>
      </w:r>
      <w:r w:rsidRPr="00A16E9E">
        <w:rPr>
          <w:rFonts w:ascii="Times New Roman" w:hAnsi="Times New Roman" w:cs="Times New Roman" w:hint="eastAsia"/>
        </w:rPr>
        <w:t>Bend3</w:t>
      </w:r>
      <w:r w:rsidRPr="00A16E9E">
        <w:rPr>
          <w:rFonts w:ascii="Times New Roman" w:hAnsi="Times New Roman" w:cs="Times New Roman"/>
          <w:lang w:val="en-GB"/>
        </w:rPr>
        <w:t xml:space="preserve"> </w:t>
      </w:r>
      <w:r w:rsidRPr="00D14857">
        <w:rPr>
          <w:rFonts w:ascii="Times New Roman" w:hAnsi="Times New Roman" w:cs="Times New Roman" w:hint="eastAsia"/>
          <w:bCs/>
        </w:rPr>
        <w:t>(</w:t>
      </w:r>
      <w:r w:rsidRPr="00A16E9E">
        <w:rPr>
          <w:rFonts w:ascii="Times New Roman" w:hAnsi="Times New Roman" w:cs="Times New Roman" w:hint="eastAsia"/>
          <w:b/>
          <w:bCs/>
        </w:rPr>
        <w:t>C</w:t>
      </w:r>
      <w:r w:rsidRPr="00D14857">
        <w:rPr>
          <w:rFonts w:ascii="Times New Roman" w:hAnsi="Times New Roman" w:cs="Times New Roman" w:hint="eastAsia"/>
          <w:bCs/>
        </w:rPr>
        <w:t>)</w:t>
      </w:r>
      <w:r w:rsidRPr="00A16E9E">
        <w:rPr>
          <w:rFonts w:ascii="Times New Roman" w:hAnsi="Times New Roman" w:cs="Times New Roman"/>
          <w:lang w:val="en-GB"/>
        </w:rPr>
        <w:t xml:space="preserve"> </w:t>
      </w:r>
      <w:r w:rsidRPr="00A16E9E">
        <w:rPr>
          <w:rFonts w:ascii="Times New Roman" w:hAnsi="Times New Roman" w:cs="Times New Roman" w:hint="eastAsia"/>
        </w:rPr>
        <w:t xml:space="preserve">or </w:t>
      </w:r>
      <w:r w:rsidRPr="00A16E9E">
        <w:rPr>
          <w:rFonts w:ascii="Times New Roman" w:hAnsi="Times New Roman" w:cs="Times New Roman" w:hint="eastAsia"/>
          <w:lang w:val="en-GB"/>
        </w:rPr>
        <w:t xml:space="preserve">THP-1 cells </w:t>
      </w:r>
      <w:r w:rsidRPr="00D14857">
        <w:rPr>
          <w:rFonts w:ascii="Times New Roman" w:hAnsi="Times New Roman" w:cs="Times New Roman" w:hint="eastAsia"/>
          <w:bCs/>
          <w:lang w:val="en-GB"/>
        </w:rPr>
        <w:t>(</w:t>
      </w:r>
      <w:r w:rsidRPr="00A16E9E">
        <w:rPr>
          <w:rFonts w:ascii="Times New Roman" w:hAnsi="Times New Roman" w:cs="Times New Roman" w:hint="eastAsia"/>
          <w:b/>
          <w:bCs/>
        </w:rPr>
        <w:t>D</w:t>
      </w:r>
      <w:r w:rsidRPr="00D14857">
        <w:rPr>
          <w:rFonts w:ascii="Times New Roman" w:hAnsi="Times New Roman" w:cs="Times New Roman" w:hint="eastAsia"/>
          <w:bCs/>
          <w:lang w:val="en-GB"/>
        </w:rPr>
        <w:t>)</w:t>
      </w:r>
      <w:r w:rsidRPr="00A16E9E">
        <w:rPr>
          <w:rFonts w:ascii="Times New Roman" w:hAnsi="Times New Roman" w:cs="Times New Roman" w:hint="eastAsia"/>
        </w:rPr>
        <w:t xml:space="preserve"> </w:t>
      </w:r>
      <w:r w:rsidRPr="00A16E9E">
        <w:rPr>
          <w:rFonts w:ascii="Times New Roman" w:hAnsi="Times New Roman" w:cs="Times New Roman"/>
          <w:lang w:val="en-GB"/>
        </w:rPr>
        <w:t xml:space="preserve">were infected with </w:t>
      </w:r>
      <w:r w:rsidRPr="00A16E9E">
        <w:rPr>
          <w:rFonts w:ascii="Times New Roman" w:hAnsi="Times New Roman" w:cs="Times New Roman" w:hint="eastAsia"/>
        </w:rPr>
        <w:t>HTN</w:t>
      </w:r>
      <w:r w:rsidRPr="00A16E9E">
        <w:rPr>
          <w:rFonts w:ascii="Times New Roman" w:hAnsi="Times New Roman" w:cs="Times New Roman"/>
          <w:lang w:val="en-GB"/>
        </w:rPr>
        <w:t>V</w:t>
      </w:r>
      <w:r w:rsidRPr="00A16E9E">
        <w:rPr>
          <w:rFonts w:ascii="Times New Roman" w:hAnsi="Times New Roman" w:cs="Times New Roman" w:hint="eastAsia"/>
        </w:rPr>
        <w:t xml:space="preserve"> under </w:t>
      </w:r>
      <w:r w:rsidRPr="00A16E9E">
        <w:rPr>
          <w:rFonts w:ascii="Times New Roman" w:hAnsi="Times New Roman" w:cs="Times New Roman"/>
        </w:rPr>
        <w:t>different MOI</w:t>
      </w:r>
      <w:r w:rsidRPr="00A16E9E">
        <w:rPr>
          <w:rFonts w:ascii="Times New Roman" w:hAnsi="Times New Roman" w:cs="Times New Roman" w:hint="eastAsia"/>
        </w:rPr>
        <w:t xml:space="preserve"> for</w:t>
      </w:r>
      <w:r w:rsidRPr="00A16E9E">
        <w:rPr>
          <w:rFonts w:ascii="Times New Roman" w:hAnsi="Times New Roman" w:cs="Times New Roman"/>
        </w:rPr>
        <w:t xml:space="preserve"> </w:t>
      </w:r>
      <w:r w:rsidRPr="00A16E9E">
        <w:rPr>
          <w:rFonts w:ascii="Times New Roman" w:hAnsi="Times New Roman" w:cs="Times New Roman" w:hint="eastAsia"/>
        </w:rPr>
        <w:t xml:space="preserve">36 h, </w:t>
      </w:r>
      <w:r w:rsidRPr="00A16E9E">
        <w:rPr>
          <w:rFonts w:ascii="Times New Roman" w:eastAsiaTheme="majorEastAsia" w:hAnsi="Times New Roman" w:cs="Times New Roman"/>
          <w:color w:val="000000" w:themeColor="text1"/>
        </w:rPr>
        <w:t xml:space="preserve">and </w:t>
      </w:r>
      <w:r w:rsidRPr="00A16E9E">
        <w:rPr>
          <w:rFonts w:ascii="Times New Roman" w:eastAsiaTheme="majorEastAsia" w:hAnsi="Times New Roman" w:cs="Times New Roman" w:hint="eastAsia"/>
          <w:color w:val="000000" w:themeColor="text1"/>
        </w:rPr>
        <w:t xml:space="preserve">the lysates were harvested for immunoblot analysis of STING </w:t>
      </w:r>
      <w:r w:rsidRPr="00D14857">
        <w:rPr>
          <w:rFonts w:ascii="Times New Roman" w:eastAsiaTheme="majorEastAsia" w:hAnsi="Times New Roman" w:cs="Times New Roman" w:hint="eastAsia"/>
          <w:bCs/>
          <w:color w:val="000000" w:themeColor="text1"/>
        </w:rPr>
        <w:t>(</w:t>
      </w:r>
      <w:r w:rsidRPr="00A16E9E">
        <w:rPr>
          <w:rFonts w:ascii="Times New Roman" w:eastAsiaTheme="majorEastAsia" w:hAnsi="Times New Roman" w:cs="Times New Roman" w:hint="eastAsia"/>
          <w:b/>
          <w:bCs/>
          <w:color w:val="000000" w:themeColor="text1"/>
        </w:rPr>
        <w:t>C-</w:t>
      </w:r>
      <w:r w:rsidRPr="00A16E9E">
        <w:rPr>
          <w:rFonts w:ascii="Times New Roman" w:eastAsiaTheme="majorEastAsia" w:hAnsi="Times New Roman" w:cs="Times New Roman"/>
          <w:b/>
          <w:bCs/>
          <w:color w:val="000000" w:themeColor="text1"/>
        </w:rPr>
        <w:t>ⅰ</w:t>
      </w:r>
      <w:r w:rsidRPr="00A16E9E">
        <w:rPr>
          <w:rFonts w:ascii="Times New Roman" w:eastAsiaTheme="majorEastAsia" w:hAnsi="Times New Roman" w:cs="Times New Roman" w:hint="eastAsia"/>
          <w:b/>
          <w:bCs/>
          <w:color w:val="000000" w:themeColor="text1"/>
        </w:rPr>
        <w:t xml:space="preserve"> and D-</w:t>
      </w:r>
      <w:r w:rsidRPr="00A16E9E">
        <w:rPr>
          <w:rFonts w:ascii="Times New Roman" w:eastAsiaTheme="majorEastAsia" w:hAnsi="Times New Roman" w:cs="Times New Roman"/>
          <w:b/>
          <w:bCs/>
          <w:color w:val="000000" w:themeColor="text1"/>
        </w:rPr>
        <w:t>ⅰ</w:t>
      </w:r>
      <w:r w:rsidRPr="00D14857">
        <w:rPr>
          <w:rFonts w:ascii="Times New Roman" w:eastAsiaTheme="majorEastAsia" w:hAnsi="Times New Roman" w:cs="Times New Roman" w:hint="eastAsia"/>
          <w:bCs/>
          <w:color w:val="000000" w:themeColor="text1"/>
        </w:rPr>
        <w:t>)</w:t>
      </w:r>
      <w:r w:rsidRPr="00A16E9E">
        <w:rPr>
          <w:rFonts w:ascii="Times New Roman" w:eastAsiaTheme="majorEastAsia" w:hAnsi="Times New Roman" w:cs="Times New Roman"/>
          <w:color w:val="000000" w:themeColor="text1"/>
        </w:rPr>
        <w:t>.</w:t>
      </w:r>
      <w:r w:rsidRPr="00A16E9E">
        <w:rPr>
          <w:rFonts w:ascii="Times New Roman" w:eastAsiaTheme="majorEastAsia" w:hAnsi="Times New Roman" w:cs="Times New Roman" w:hint="eastAsia"/>
          <w:color w:val="000000" w:themeColor="text1"/>
        </w:rPr>
        <w:t xml:space="preserve"> </w:t>
      </w:r>
      <w:r w:rsidRPr="00A16E9E">
        <w:rPr>
          <w:rFonts w:ascii="Times New Roman" w:hAnsi="Times New Roman" w:cs="Times New Roman" w:hint="eastAsia"/>
        </w:rPr>
        <w:t xml:space="preserve">The mRNA levels of </w:t>
      </w:r>
      <w:r w:rsidRPr="00A16E9E">
        <w:rPr>
          <w:rFonts w:ascii="Times New Roman" w:hAnsi="Times New Roman" w:cs="Times New Roman" w:hint="eastAsia"/>
          <w:i/>
          <w:iCs/>
        </w:rPr>
        <w:t>STING</w:t>
      </w:r>
      <w:r w:rsidRPr="00A16E9E">
        <w:rPr>
          <w:rFonts w:ascii="Times New Roman" w:hAnsi="Times New Roman" w:cs="Times New Roman" w:hint="eastAsia"/>
        </w:rPr>
        <w:t xml:space="preserve"> </w:t>
      </w:r>
      <w:r w:rsidRPr="00D14857">
        <w:rPr>
          <w:rFonts w:ascii="Times New Roman" w:eastAsiaTheme="majorEastAsia" w:hAnsi="Times New Roman" w:cs="Times New Roman" w:hint="eastAsia"/>
          <w:bCs/>
          <w:color w:val="000000" w:themeColor="text1"/>
        </w:rPr>
        <w:t>(</w:t>
      </w:r>
      <w:r w:rsidRPr="00A16E9E">
        <w:rPr>
          <w:rFonts w:ascii="Times New Roman" w:eastAsiaTheme="majorEastAsia" w:hAnsi="Times New Roman" w:cs="Times New Roman" w:hint="eastAsia"/>
          <w:b/>
          <w:bCs/>
          <w:color w:val="000000" w:themeColor="text1"/>
        </w:rPr>
        <w:t>C-</w:t>
      </w:r>
      <w:r w:rsidRPr="00A16E9E">
        <w:rPr>
          <w:rFonts w:ascii="Times New Roman" w:eastAsiaTheme="majorEastAsia" w:hAnsi="Times New Roman" w:cs="Times New Roman"/>
          <w:b/>
          <w:bCs/>
          <w:color w:val="000000" w:themeColor="text1"/>
        </w:rPr>
        <w:t>ⅱ</w:t>
      </w:r>
      <w:r w:rsidRPr="00A16E9E">
        <w:rPr>
          <w:rFonts w:ascii="Times New Roman" w:eastAsiaTheme="majorEastAsia" w:hAnsi="Times New Roman" w:cs="Times New Roman" w:hint="eastAsia"/>
          <w:b/>
          <w:bCs/>
          <w:color w:val="000000" w:themeColor="text1"/>
        </w:rPr>
        <w:t xml:space="preserve"> and D-</w:t>
      </w:r>
      <w:r w:rsidRPr="00A16E9E">
        <w:rPr>
          <w:rFonts w:ascii="Times New Roman" w:eastAsiaTheme="majorEastAsia" w:hAnsi="Times New Roman" w:cs="Times New Roman"/>
          <w:b/>
          <w:bCs/>
          <w:color w:val="000000" w:themeColor="text1"/>
        </w:rPr>
        <w:t>ⅱ</w:t>
      </w:r>
      <w:r w:rsidRPr="00D14857">
        <w:rPr>
          <w:rFonts w:ascii="Times New Roman" w:eastAsiaTheme="majorEastAsia" w:hAnsi="Times New Roman" w:cs="Times New Roman" w:hint="eastAsia"/>
          <w:bCs/>
          <w:color w:val="000000" w:themeColor="text1"/>
        </w:rPr>
        <w:t>)</w:t>
      </w:r>
      <w:r w:rsidRPr="00A16E9E">
        <w:rPr>
          <w:rFonts w:ascii="Times New Roman" w:eastAsiaTheme="majorEastAsia" w:hAnsi="Times New Roman" w:cs="Times New Roman" w:hint="eastAsia"/>
          <w:b/>
          <w:bCs/>
          <w:color w:val="000000" w:themeColor="text1"/>
        </w:rPr>
        <w:t xml:space="preserve"> </w:t>
      </w:r>
      <w:r w:rsidRPr="00A16E9E">
        <w:rPr>
          <w:rFonts w:ascii="Times New Roman" w:hAnsi="Times New Roman" w:cs="Times New Roman" w:hint="eastAsia"/>
        </w:rPr>
        <w:t xml:space="preserve">or </w:t>
      </w:r>
      <w:r w:rsidRPr="00A16E9E">
        <w:rPr>
          <w:rFonts w:ascii="Times New Roman" w:hAnsi="Times New Roman" w:cs="Times New Roman" w:hint="eastAsia"/>
          <w:i/>
          <w:iCs/>
        </w:rPr>
        <w:t>HTNV S</w:t>
      </w:r>
      <w:r w:rsidRPr="00A16E9E">
        <w:rPr>
          <w:rFonts w:ascii="Times New Roman" w:eastAsiaTheme="majorEastAsia" w:hAnsi="Times New Roman" w:cs="Times New Roman" w:hint="eastAsia"/>
          <w:color w:val="000000" w:themeColor="text1"/>
        </w:rPr>
        <w:t xml:space="preserve"> </w:t>
      </w:r>
      <w:r w:rsidRPr="00D14857">
        <w:rPr>
          <w:rFonts w:ascii="Times New Roman" w:eastAsiaTheme="majorEastAsia" w:hAnsi="Times New Roman" w:cs="Times New Roman" w:hint="eastAsia"/>
          <w:bCs/>
          <w:color w:val="000000" w:themeColor="text1"/>
        </w:rPr>
        <w:t>(</w:t>
      </w:r>
      <w:r w:rsidRPr="00A16E9E">
        <w:rPr>
          <w:rFonts w:ascii="Times New Roman" w:eastAsiaTheme="majorEastAsia" w:hAnsi="Times New Roman" w:cs="Times New Roman" w:hint="eastAsia"/>
          <w:b/>
          <w:bCs/>
          <w:color w:val="000000" w:themeColor="text1"/>
        </w:rPr>
        <w:t>C-</w:t>
      </w:r>
      <w:r w:rsidRPr="00A16E9E">
        <w:rPr>
          <w:rFonts w:ascii="Times New Roman" w:eastAsiaTheme="majorEastAsia" w:hAnsi="Times New Roman" w:cs="Times New Roman"/>
          <w:b/>
          <w:bCs/>
          <w:color w:val="000000" w:themeColor="text1"/>
        </w:rPr>
        <w:t>ⅲ</w:t>
      </w:r>
      <w:r w:rsidRPr="00A16E9E">
        <w:rPr>
          <w:rFonts w:ascii="Times New Roman" w:eastAsiaTheme="majorEastAsia" w:hAnsi="Times New Roman" w:cs="Times New Roman" w:hint="eastAsia"/>
          <w:b/>
          <w:bCs/>
          <w:color w:val="000000" w:themeColor="text1"/>
        </w:rPr>
        <w:t xml:space="preserve"> and D-</w:t>
      </w:r>
      <w:r w:rsidRPr="00A16E9E">
        <w:rPr>
          <w:rFonts w:ascii="Times New Roman" w:eastAsiaTheme="majorEastAsia" w:hAnsi="Times New Roman" w:cs="Times New Roman"/>
          <w:b/>
          <w:bCs/>
          <w:color w:val="000000" w:themeColor="text1"/>
        </w:rPr>
        <w:t>ⅲ</w:t>
      </w:r>
      <w:r w:rsidRPr="00D14857">
        <w:rPr>
          <w:rFonts w:ascii="Times New Roman" w:eastAsiaTheme="majorEastAsia" w:hAnsi="Times New Roman" w:cs="Times New Roman" w:hint="eastAsia"/>
          <w:bCs/>
          <w:color w:val="000000" w:themeColor="text1"/>
        </w:rPr>
        <w:t>)</w:t>
      </w:r>
      <w:r w:rsidRPr="00A16E9E">
        <w:rPr>
          <w:rFonts w:ascii="Times New Roman" w:eastAsiaTheme="majorEastAsia" w:hAnsi="Times New Roman" w:cs="Times New Roman" w:hint="eastAsia"/>
          <w:b/>
          <w:bCs/>
          <w:color w:val="000000" w:themeColor="text1"/>
        </w:rPr>
        <w:t xml:space="preserve"> </w:t>
      </w:r>
      <w:r w:rsidRPr="00A16E9E">
        <w:rPr>
          <w:rFonts w:ascii="Times New Roman" w:hAnsi="Times New Roman" w:cs="Times New Roman" w:hint="eastAsia"/>
        </w:rPr>
        <w:t xml:space="preserve">were detected through qRT-PCR with </w:t>
      </w:r>
      <w:r w:rsidRPr="00A16E9E">
        <w:rPr>
          <w:rFonts w:ascii="Times New Roman" w:hAnsi="Times New Roman" w:cs="Times New Roman" w:hint="eastAsia"/>
          <w:i/>
          <w:iCs/>
        </w:rPr>
        <w:t>GAPDH</w:t>
      </w:r>
      <w:r w:rsidRPr="00A16E9E">
        <w:rPr>
          <w:rFonts w:ascii="Times New Roman" w:hAnsi="Times New Roman" w:cs="Times New Roman" w:hint="eastAsia"/>
        </w:rPr>
        <w:t xml:space="preserve"> as the internal control.</w:t>
      </w:r>
      <w:r w:rsidRPr="00A16E9E">
        <w:rPr>
          <w:rFonts w:ascii="Times New Roman" w:eastAsiaTheme="majorEastAsia" w:hAnsi="Times New Roman" w:cs="Times New Roman" w:hint="eastAsia"/>
          <w:color w:val="000000" w:themeColor="text1"/>
        </w:rPr>
        <w:t xml:space="preserve"> </w:t>
      </w:r>
      <w:r w:rsidRPr="00A16E9E">
        <w:rPr>
          <w:rFonts w:ascii="Times New Roman" w:hAnsi="Times New Roman" w:cs="Times New Roman"/>
        </w:rPr>
        <w:t>Dat</w:t>
      </w:r>
      <w:r w:rsidRPr="00A16E9E">
        <w:rPr>
          <w:rFonts w:ascii="Times New Roman" w:hAnsi="Times New Roman" w:cs="Times New Roman" w:hint="eastAsia"/>
        </w:rPr>
        <w:t>e</w:t>
      </w:r>
      <w:r w:rsidRPr="00A16E9E">
        <w:rPr>
          <w:rFonts w:ascii="Times New Roman" w:hAnsi="Times New Roman" w:cs="Times New Roman"/>
        </w:rPr>
        <w:t>s are expressed as mean ± SEM</w:t>
      </w:r>
      <w:r w:rsidRPr="00A16E9E">
        <w:rPr>
          <w:rFonts w:ascii="Times New Roman" w:hAnsi="Times New Roman" w:cs="Times New Roman" w:hint="eastAsia"/>
        </w:rPr>
        <w:t xml:space="preserve"> (n</w:t>
      </w:r>
      <w:r w:rsidRPr="00A16E9E">
        <w:rPr>
          <w:rFonts w:ascii="Times New Roman" w:hAnsi="Times New Roman" w:cs="Times New Roman"/>
        </w:rPr>
        <w:t xml:space="preserve"> </w:t>
      </w:r>
      <w:r w:rsidRPr="00A16E9E">
        <w:rPr>
          <w:rFonts w:ascii="Times New Roman" w:hAnsi="Times New Roman" w:cs="Times New Roman" w:hint="eastAsia"/>
        </w:rPr>
        <w:t>=</w:t>
      </w:r>
      <w:r w:rsidRPr="00A16E9E">
        <w:rPr>
          <w:rFonts w:ascii="Times New Roman" w:hAnsi="Times New Roman" w:cs="Times New Roman"/>
        </w:rPr>
        <w:t xml:space="preserve"> </w:t>
      </w:r>
      <w:r w:rsidRPr="00A16E9E">
        <w:rPr>
          <w:rFonts w:ascii="Times New Roman" w:hAnsi="Times New Roman" w:cs="Times New Roman" w:hint="eastAsia"/>
        </w:rPr>
        <w:t>3)</w:t>
      </w:r>
      <w:r w:rsidRPr="00A16E9E">
        <w:rPr>
          <w:rFonts w:ascii="Times New Roman" w:hAnsi="Times New Roman" w:cs="Times New Roman"/>
        </w:rPr>
        <w:t xml:space="preserve">. </w:t>
      </w:r>
      <w:r w:rsidRPr="00A16E9E">
        <w:rPr>
          <w:rFonts w:ascii="Times New Roman" w:hAnsi="Times New Roman" w:cs="Times New Roman" w:hint="eastAsia"/>
        </w:rPr>
        <w:t>Statistical significance was calculated using Student</w:t>
      </w:r>
      <w:r w:rsidRPr="00A16E9E">
        <w:rPr>
          <w:rFonts w:ascii="Times New Roman" w:hAnsi="Times New Roman" w:cs="Times New Roman"/>
        </w:rPr>
        <w:t>’</w:t>
      </w:r>
      <w:r w:rsidRPr="00A16E9E">
        <w:rPr>
          <w:rFonts w:ascii="Times New Roman" w:hAnsi="Times New Roman" w:cs="Times New Roman" w:hint="eastAsia"/>
        </w:rPr>
        <w:t xml:space="preserve">s </w:t>
      </w:r>
      <w:r w:rsidRPr="00CA7779">
        <w:rPr>
          <w:rFonts w:ascii="Times New Roman" w:hAnsi="Times New Roman" w:cs="Times New Roman" w:hint="eastAsia"/>
          <w:i/>
        </w:rPr>
        <w:t>t</w:t>
      </w:r>
      <w:r w:rsidRPr="00A16E9E">
        <w:rPr>
          <w:rFonts w:ascii="Times New Roman" w:hAnsi="Times New Roman" w:cs="Times New Roman" w:hint="eastAsia"/>
        </w:rPr>
        <w:t xml:space="preserve">-test or one-way ANOVA; </w:t>
      </w:r>
      <w:r w:rsidRPr="00A16E9E">
        <w:rPr>
          <w:rFonts w:ascii="Times New Roman" w:hAnsi="Times New Roman" w:cs="Times New Roman"/>
        </w:rPr>
        <w:t>*</w:t>
      </w:r>
      <w:r w:rsidRPr="00A16E9E">
        <w:rPr>
          <w:rFonts w:ascii="Times New Roman" w:hAnsi="Times New Roman" w:cs="Times New Roman"/>
          <w:i/>
        </w:rPr>
        <w:t xml:space="preserve"> P</w:t>
      </w:r>
      <w:r w:rsidRPr="00A16E9E">
        <w:rPr>
          <w:rFonts w:ascii="Times New Roman" w:hAnsi="Times New Roman" w:cs="Times New Roman"/>
        </w:rPr>
        <w:t xml:space="preserve"> &lt; 0.05</w:t>
      </w:r>
      <w:r w:rsidRPr="00A16E9E">
        <w:rPr>
          <w:rFonts w:ascii="Times New Roman" w:hAnsi="Times New Roman" w:cs="Times New Roman" w:hint="eastAsia"/>
        </w:rPr>
        <w:t>;</w:t>
      </w:r>
      <w:r w:rsidRPr="00A16E9E">
        <w:rPr>
          <w:rFonts w:ascii="Times New Roman" w:hAnsi="Times New Roman" w:cs="Times New Roman"/>
        </w:rPr>
        <w:t xml:space="preserve"> **</w:t>
      </w:r>
      <w:r w:rsidRPr="00A16E9E">
        <w:rPr>
          <w:rFonts w:ascii="Times New Roman" w:hAnsi="Times New Roman" w:cs="Times New Roman"/>
          <w:i/>
        </w:rPr>
        <w:t xml:space="preserve"> P</w:t>
      </w:r>
      <w:r w:rsidRPr="00A16E9E">
        <w:rPr>
          <w:rFonts w:ascii="Times New Roman" w:hAnsi="Times New Roman" w:cs="Times New Roman"/>
        </w:rPr>
        <w:t xml:space="preserve"> &lt; 0.01; ***</w:t>
      </w:r>
      <w:r w:rsidRPr="00A16E9E">
        <w:rPr>
          <w:rFonts w:ascii="Times New Roman" w:hAnsi="Times New Roman" w:cs="Times New Roman"/>
          <w:i/>
        </w:rPr>
        <w:t xml:space="preserve"> P</w:t>
      </w:r>
      <w:r w:rsidRPr="00A16E9E">
        <w:rPr>
          <w:rFonts w:ascii="Times New Roman" w:hAnsi="Times New Roman" w:cs="Times New Roman"/>
        </w:rPr>
        <w:t xml:space="preserve"> &lt; 0.0</w:t>
      </w:r>
      <w:r w:rsidRPr="00A16E9E">
        <w:rPr>
          <w:rFonts w:ascii="Times New Roman" w:hAnsi="Times New Roman" w:cs="Times New Roman" w:hint="eastAsia"/>
        </w:rPr>
        <w:t>0</w:t>
      </w:r>
      <w:r w:rsidRPr="00A16E9E">
        <w:rPr>
          <w:rFonts w:ascii="Times New Roman" w:hAnsi="Times New Roman" w:cs="Times New Roman"/>
        </w:rPr>
        <w:t>1;</w:t>
      </w:r>
      <w:r w:rsidRPr="00A16E9E">
        <w:rPr>
          <w:rFonts w:ascii="Times New Roman" w:hAnsi="Times New Roman" w:cs="Times New Roman" w:hint="eastAsia"/>
        </w:rPr>
        <w:t xml:space="preserve"> ns</w:t>
      </w:r>
      <w:r w:rsidRPr="00A16E9E">
        <w:rPr>
          <w:rFonts w:ascii="Times New Roman" w:hAnsi="Times New Roman" w:cs="Times New Roman"/>
        </w:rPr>
        <w:t>, not significant.</w:t>
      </w:r>
    </w:p>
    <w:p w:rsidR="00502342" w:rsidRPr="00A16E9E" w:rsidRDefault="000C13C0">
      <w:pPr>
        <w:spacing w:after="0" w:line="360" w:lineRule="auto"/>
        <w:jc w:val="center"/>
        <w:rPr>
          <w:rFonts w:ascii="Times New Roman" w:hAnsi="Times New Roman" w:cs="Times New Roman"/>
          <w:b/>
          <w:lang w:val="en-GB"/>
        </w:rPr>
      </w:pPr>
      <w:r w:rsidRPr="000C13C0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6121400" cy="3556000"/>
            <wp:effectExtent l="0" t="0" r="0" b="6350"/>
            <wp:docPr id="2" name="图片 2" descr="F:\VS 稿件\2023 publication\6213\6213 R2\6213 to Prod\6213 Figure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VS 稿件\2023 publication\6213\6213 R2\6213 to Prod\6213 Figure S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342" w:rsidRPr="00A16E9E" w:rsidRDefault="00E875D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16E9E">
        <w:rPr>
          <w:rFonts w:ascii="Times New Roman" w:eastAsia="宋体" w:hAnsi="Times New Roman" w:cs="Times New Roman"/>
          <w:b/>
          <w:color w:val="000000"/>
        </w:rPr>
        <w:t>Supplementary</w:t>
      </w:r>
      <w:r w:rsidRPr="00A16E9E">
        <w:rPr>
          <w:rFonts w:ascii="Times New Roman" w:eastAsia="宋体" w:hAnsi="Times New Roman" w:cs="Times New Roman" w:hint="eastAsia"/>
          <w:b/>
          <w:color w:val="000000"/>
        </w:rPr>
        <w:t xml:space="preserve"> </w:t>
      </w:r>
      <w:r w:rsidRPr="00A16E9E">
        <w:rPr>
          <w:rFonts w:ascii="Times New Roman" w:hAnsi="Times New Roman" w:cs="Times New Roman"/>
          <w:b/>
          <w:lang w:val="en-GB"/>
        </w:rPr>
        <w:t>Fig</w:t>
      </w:r>
      <w:r w:rsidR="00D14857">
        <w:rPr>
          <w:rFonts w:ascii="Times New Roman" w:hAnsi="Times New Roman" w:cs="Times New Roman"/>
          <w:b/>
          <w:lang w:val="en-GB"/>
        </w:rPr>
        <w:t xml:space="preserve">. </w:t>
      </w:r>
      <w:r w:rsidRPr="00A16E9E">
        <w:rPr>
          <w:rFonts w:ascii="Times New Roman" w:hAnsi="Times New Roman" w:cs="Times New Roman" w:hint="eastAsia"/>
          <w:b/>
          <w:lang w:val="en-GB"/>
        </w:rPr>
        <w:t>S</w:t>
      </w:r>
      <w:r w:rsidRPr="00A16E9E">
        <w:rPr>
          <w:rFonts w:ascii="Times New Roman" w:hAnsi="Times New Roman" w:cs="Times New Roman" w:hint="eastAsia"/>
          <w:b/>
        </w:rPr>
        <w:t>2</w:t>
      </w:r>
      <w:r w:rsidRPr="00A16E9E">
        <w:rPr>
          <w:rFonts w:ascii="Times New Roman" w:hAnsi="Times New Roman" w:cs="Times New Roman"/>
          <w:b/>
          <w:lang w:val="en-GB"/>
        </w:rPr>
        <w:t xml:space="preserve">. </w:t>
      </w:r>
      <w:r w:rsidRPr="00A16E9E">
        <w:rPr>
          <w:rFonts w:ascii="Times New Roman" w:hAnsi="Times New Roman" w:cs="Times New Roman"/>
        </w:rPr>
        <w:t>STING inhibits HTNV</w:t>
      </w:r>
      <w:r w:rsidRPr="00A16E9E">
        <w:rPr>
          <w:rFonts w:ascii="Times New Roman" w:hAnsi="Times New Roman" w:cs="Times New Roman" w:hint="eastAsia"/>
        </w:rPr>
        <w:t xml:space="preserve"> r</w:t>
      </w:r>
      <w:r w:rsidRPr="00A16E9E">
        <w:rPr>
          <w:rFonts w:ascii="Times New Roman" w:hAnsi="Times New Roman" w:cs="Times New Roman"/>
        </w:rPr>
        <w:t>eplication</w:t>
      </w:r>
      <w:r w:rsidRPr="00A16E9E">
        <w:rPr>
          <w:rFonts w:ascii="Times New Roman" w:hAnsi="Times New Roman" w:cs="Times New Roman"/>
          <w:bCs/>
          <w:lang w:val="en-GB"/>
        </w:rPr>
        <w:t xml:space="preserve">. </w:t>
      </w:r>
      <w:r w:rsidRPr="00A16E9E">
        <w:rPr>
          <w:rFonts w:ascii="Times New Roman" w:hAnsi="Times New Roman" w:cs="Times New Roman"/>
          <w:b/>
          <w:bCs/>
          <w:lang w:val="en-GB"/>
        </w:rPr>
        <w:t>A</w:t>
      </w:r>
      <w:r w:rsidRPr="00A16E9E">
        <w:rPr>
          <w:rFonts w:ascii="Times New Roman" w:hAnsi="Times New Roman" w:cs="Times New Roman"/>
          <w:bCs/>
          <w:lang w:val="en-GB"/>
        </w:rPr>
        <w:t xml:space="preserve"> </w:t>
      </w:r>
      <w:r w:rsidRPr="00A16E9E">
        <w:rPr>
          <w:rFonts w:ascii="Times New Roman" w:hAnsi="Times New Roman" w:cs="Times New Roman" w:hint="eastAsia"/>
        </w:rPr>
        <w:t>HUVEC</w:t>
      </w:r>
      <w:r w:rsidRPr="00A16E9E">
        <w:rPr>
          <w:rFonts w:ascii="Times New Roman" w:hAnsi="Times New Roman" w:cs="Times New Roman"/>
        </w:rPr>
        <w:t xml:space="preserve">s </w:t>
      </w:r>
      <w:r w:rsidRPr="00A16E9E">
        <w:rPr>
          <w:rFonts w:ascii="Times New Roman" w:hAnsi="Times New Roman" w:cs="Times New Roman" w:hint="eastAsia"/>
        </w:rPr>
        <w:t xml:space="preserve">were </w:t>
      </w:r>
      <w:r w:rsidRPr="00A16E9E">
        <w:rPr>
          <w:rFonts w:ascii="Times New Roman" w:hAnsi="Times New Roman" w:cs="Times New Roman"/>
        </w:rPr>
        <w:t>transfected with</w:t>
      </w:r>
      <w:r w:rsidRPr="00A16E9E">
        <w:rPr>
          <w:rFonts w:ascii="Times New Roman" w:hAnsi="Times New Roman" w:cs="Times New Roman" w:hint="eastAsia"/>
        </w:rPr>
        <w:t xml:space="preserve"> STING-specific siRNA or a negative control sequence (NC) for 24 h. The ablation efficiency of silencing STING was confirmed by </w:t>
      </w:r>
      <w:r w:rsidRPr="00A16E9E">
        <w:rPr>
          <w:rFonts w:ascii="Times New Roman" w:hAnsi="Times New Roman" w:cs="Times New Roman"/>
        </w:rPr>
        <w:t>immunoblot</w:t>
      </w:r>
      <w:r w:rsidRPr="00A16E9E">
        <w:rPr>
          <w:rFonts w:ascii="Times New Roman" w:hAnsi="Times New Roman" w:cs="Times New Roman" w:hint="eastAsia"/>
        </w:rPr>
        <w:t>ting.</w:t>
      </w:r>
      <w:r w:rsidRPr="00A16E9E">
        <w:rPr>
          <w:rFonts w:ascii="Times New Roman" w:hAnsi="Times New Roman" w:cs="Times New Roman"/>
        </w:rPr>
        <w:t xml:space="preserve"> </w:t>
      </w:r>
      <w:r w:rsidRPr="00A16E9E">
        <w:rPr>
          <w:rFonts w:ascii="Times New Roman" w:hAnsi="Times New Roman" w:cs="Times New Roman"/>
          <w:b/>
        </w:rPr>
        <w:t>B</w:t>
      </w:r>
      <w:r w:rsidRPr="00A16E9E">
        <w:rPr>
          <w:rFonts w:ascii="Times New Roman" w:hAnsi="Times New Roman" w:cs="Times New Roman"/>
        </w:rPr>
        <w:t xml:space="preserve"> </w:t>
      </w:r>
      <w:r w:rsidRPr="00A16E9E">
        <w:rPr>
          <w:rFonts w:ascii="Times New Roman" w:hAnsi="Times New Roman" w:cs="Times New Roman" w:hint="eastAsia"/>
        </w:rPr>
        <w:t>HUVEC</w:t>
      </w:r>
      <w:r w:rsidRPr="00A16E9E">
        <w:rPr>
          <w:rFonts w:ascii="Times New Roman" w:hAnsi="Times New Roman" w:cs="Times New Roman"/>
        </w:rPr>
        <w:t xml:space="preserve">s </w:t>
      </w:r>
      <w:r w:rsidRPr="00A16E9E">
        <w:rPr>
          <w:rFonts w:ascii="Times New Roman" w:hAnsi="Times New Roman" w:cs="Times New Roman" w:hint="eastAsia"/>
        </w:rPr>
        <w:t xml:space="preserve">were </w:t>
      </w:r>
      <w:r w:rsidRPr="00A16E9E">
        <w:rPr>
          <w:rFonts w:ascii="Times New Roman" w:hAnsi="Times New Roman" w:cs="Times New Roman"/>
        </w:rPr>
        <w:t>transfected with</w:t>
      </w:r>
      <w:r w:rsidRPr="00A16E9E">
        <w:rPr>
          <w:rFonts w:ascii="Times New Roman" w:hAnsi="Times New Roman" w:cs="Times New Roman" w:hint="eastAsia"/>
        </w:rPr>
        <w:t xml:space="preserve"> STING-specific siRNA or a negative control sequence (NC) for 24 h. The ablation efficiency of silencing STING was confirmed by qRT-PCR.</w:t>
      </w:r>
      <w:r w:rsidRPr="00A16E9E">
        <w:rPr>
          <w:rFonts w:ascii="Times New Roman" w:hAnsi="Times New Roman" w:cs="Times New Roman"/>
        </w:rPr>
        <w:t xml:space="preserve"> </w:t>
      </w:r>
      <w:r w:rsidRPr="00A16E9E">
        <w:rPr>
          <w:rFonts w:ascii="Times New Roman" w:hAnsi="Times New Roman" w:cs="Times New Roman"/>
          <w:b/>
        </w:rPr>
        <w:t>C</w:t>
      </w:r>
      <w:r w:rsidRPr="00A16E9E">
        <w:rPr>
          <w:rFonts w:ascii="Times New Roman" w:hAnsi="Times New Roman" w:cs="Times New Roman"/>
        </w:rPr>
        <w:t xml:space="preserve"> </w:t>
      </w:r>
      <w:r w:rsidRPr="00A16E9E">
        <w:rPr>
          <w:rFonts w:ascii="Times New Roman" w:hAnsi="Times New Roman" w:cs="Times New Roman" w:hint="eastAsia"/>
        </w:rPr>
        <w:t>Huh7 cells were transfected with Flag-STING for 24 h and then infected with HTN</w:t>
      </w:r>
      <w:r w:rsidRPr="00A16E9E">
        <w:rPr>
          <w:rFonts w:ascii="Times New Roman" w:hAnsi="Times New Roman" w:cs="Times New Roman"/>
        </w:rPr>
        <w:t>V</w:t>
      </w:r>
      <w:r w:rsidRPr="00A16E9E">
        <w:rPr>
          <w:rFonts w:ascii="Times New Roman" w:hAnsi="Times New Roman" w:cs="Times New Roman" w:hint="eastAsia"/>
        </w:rPr>
        <w:t xml:space="preserve"> (</w:t>
      </w:r>
      <w:r w:rsidRPr="00A16E9E">
        <w:rPr>
          <w:rFonts w:ascii="Times New Roman" w:hAnsi="Times New Roman" w:cs="Times New Roman"/>
        </w:rPr>
        <w:t>MOI</w:t>
      </w:r>
      <w:r w:rsidRPr="00A16E9E">
        <w:rPr>
          <w:rFonts w:ascii="Times New Roman" w:hAnsi="Times New Roman" w:cs="Times New Roman" w:hint="eastAsia"/>
        </w:rPr>
        <w:t>=</w:t>
      </w:r>
      <w:r w:rsidRPr="00A16E9E">
        <w:rPr>
          <w:rFonts w:ascii="Times New Roman" w:hAnsi="Times New Roman" w:cs="Times New Roman"/>
        </w:rPr>
        <w:t>1</w:t>
      </w:r>
      <w:r w:rsidRPr="00A16E9E">
        <w:rPr>
          <w:rFonts w:ascii="Times New Roman" w:hAnsi="Times New Roman" w:cs="Times New Roman" w:hint="eastAsia"/>
        </w:rPr>
        <w:t>) for 36 h. HTNV NP and Flag-STING were detected by immunoblotting.</w:t>
      </w:r>
      <w:r w:rsidRPr="00A16E9E">
        <w:rPr>
          <w:rFonts w:ascii="Times New Roman" w:hAnsi="Times New Roman" w:cs="Times New Roman"/>
        </w:rPr>
        <w:t xml:space="preserve"> </w:t>
      </w:r>
      <w:r w:rsidRPr="00A16E9E">
        <w:rPr>
          <w:rFonts w:ascii="Times New Roman" w:hAnsi="Times New Roman" w:cs="Times New Roman" w:hint="eastAsia"/>
          <w:b/>
          <w:bCs/>
        </w:rPr>
        <w:t xml:space="preserve">D </w:t>
      </w:r>
      <w:r w:rsidRPr="00A16E9E">
        <w:rPr>
          <w:rFonts w:ascii="Times New Roman" w:hAnsi="Times New Roman" w:cs="Times New Roman" w:hint="eastAsia"/>
        </w:rPr>
        <w:t>Huh7 cells were transfected with Flag-STING for 24 h and then infected with HTN</w:t>
      </w:r>
      <w:r w:rsidRPr="00A16E9E">
        <w:rPr>
          <w:rFonts w:ascii="Times New Roman" w:hAnsi="Times New Roman" w:cs="Times New Roman"/>
        </w:rPr>
        <w:t>V</w:t>
      </w:r>
      <w:r w:rsidRPr="00A16E9E">
        <w:rPr>
          <w:rFonts w:ascii="Times New Roman" w:hAnsi="Times New Roman" w:cs="Times New Roman" w:hint="eastAsia"/>
        </w:rPr>
        <w:t xml:space="preserve"> (</w:t>
      </w:r>
      <w:r w:rsidRPr="00A16E9E">
        <w:rPr>
          <w:rFonts w:ascii="Times New Roman" w:hAnsi="Times New Roman" w:cs="Times New Roman"/>
        </w:rPr>
        <w:t xml:space="preserve">MOI </w:t>
      </w:r>
      <w:r w:rsidRPr="00A16E9E">
        <w:rPr>
          <w:rFonts w:ascii="Times New Roman" w:hAnsi="Times New Roman" w:cs="Times New Roman" w:hint="eastAsia"/>
        </w:rPr>
        <w:t>=</w:t>
      </w:r>
      <w:r w:rsidRPr="00A16E9E">
        <w:rPr>
          <w:rFonts w:ascii="Times New Roman" w:hAnsi="Times New Roman" w:cs="Times New Roman"/>
        </w:rPr>
        <w:t xml:space="preserve"> 1</w:t>
      </w:r>
      <w:r w:rsidRPr="00A16E9E">
        <w:rPr>
          <w:rFonts w:ascii="Times New Roman" w:hAnsi="Times New Roman" w:cs="Times New Roman" w:hint="eastAsia"/>
        </w:rPr>
        <w:t>) for 36 h. The mRNA levels of IFN-</w:t>
      </w:r>
      <w:r w:rsidRPr="00A16E9E">
        <w:rPr>
          <w:rFonts w:ascii="Times New Roman" w:hAnsi="Times New Roman" w:cs="Times New Roman"/>
        </w:rPr>
        <w:t>β</w:t>
      </w:r>
      <w:r w:rsidRPr="00A16E9E">
        <w:rPr>
          <w:rFonts w:ascii="Times New Roman" w:hAnsi="Times New Roman" w:cs="Times New Roman" w:hint="eastAsia"/>
        </w:rPr>
        <w:t xml:space="preserve"> were detected through qRT-PCR with </w:t>
      </w:r>
      <w:r w:rsidRPr="00A16E9E">
        <w:rPr>
          <w:rFonts w:ascii="Times New Roman" w:hAnsi="Times New Roman" w:cs="Times New Roman" w:hint="eastAsia"/>
          <w:i/>
          <w:iCs/>
        </w:rPr>
        <w:t>GAPDH</w:t>
      </w:r>
      <w:r w:rsidRPr="00A16E9E">
        <w:rPr>
          <w:rFonts w:ascii="Times New Roman" w:hAnsi="Times New Roman" w:cs="Times New Roman" w:hint="eastAsia"/>
        </w:rPr>
        <w:t xml:space="preserve"> as the internal control.</w:t>
      </w:r>
      <w:r w:rsidRPr="00A16E9E">
        <w:rPr>
          <w:rFonts w:ascii="Times New Roman" w:hAnsi="Times New Roman" w:cs="Times New Roman"/>
        </w:rPr>
        <w:t xml:space="preserve"> </w:t>
      </w:r>
      <w:r w:rsidRPr="00A16E9E">
        <w:rPr>
          <w:rFonts w:ascii="Times New Roman" w:eastAsiaTheme="majorEastAsia" w:hAnsi="Times New Roman" w:cs="Times New Roman" w:hint="eastAsia"/>
          <w:b/>
          <w:bCs/>
          <w:color w:val="000000" w:themeColor="text1"/>
        </w:rPr>
        <w:t xml:space="preserve">E </w:t>
      </w:r>
      <w:r w:rsidRPr="00A16E9E">
        <w:rPr>
          <w:rFonts w:ascii="Times New Roman" w:eastAsiaTheme="majorEastAsia" w:hAnsi="Times New Roman" w:cs="Times New Roman" w:hint="eastAsia"/>
          <w:color w:val="000000" w:themeColor="text1"/>
        </w:rPr>
        <w:t xml:space="preserve">Schematic illustration of the domain of human STING as indicated. Highlighted in red amin-acid sequence alignment of human STING are the cleavage site of DENV NS2B3. </w:t>
      </w:r>
      <w:r w:rsidRPr="00A16E9E">
        <w:rPr>
          <w:rFonts w:ascii="Times New Roman" w:eastAsiaTheme="majorEastAsia" w:hAnsi="Times New Roman" w:cs="Times New Roman" w:hint="eastAsia"/>
          <w:b/>
          <w:bCs/>
          <w:color w:val="000000" w:themeColor="text1"/>
        </w:rPr>
        <w:t xml:space="preserve">F </w:t>
      </w:r>
      <w:r w:rsidRPr="00A16E9E">
        <w:rPr>
          <w:rFonts w:ascii="Times New Roman" w:hAnsi="Times New Roman" w:cs="Times New Roman" w:hint="eastAsia"/>
        </w:rPr>
        <w:t>Huh7 cells were transfected with Flag-hSting or GFP-mting at indicated concentration for 24 h and then infected with HTN</w:t>
      </w:r>
      <w:r w:rsidRPr="00A16E9E">
        <w:rPr>
          <w:rFonts w:ascii="Times New Roman" w:hAnsi="Times New Roman" w:cs="Times New Roman"/>
        </w:rPr>
        <w:t>V</w:t>
      </w:r>
      <w:r w:rsidRPr="00A16E9E">
        <w:rPr>
          <w:rFonts w:ascii="Times New Roman" w:hAnsi="Times New Roman" w:cs="Times New Roman" w:hint="eastAsia"/>
        </w:rPr>
        <w:t xml:space="preserve"> (</w:t>
      </w:r>
      <w:r w:rsidRPr="00A16E9E">
        <w:rPr>
          <w:rFonts w:ascii="Times New Roman" w:hAnsi="Times New Roman" w:cs="Times New Roman"/>
        </w:rPr>
        <w:t xml:space="preserve">MOI </w:t>
      </w:r>
      <w:r w:rsidRPr="00A16E9E">
        <w:rPr>
          <w:rFonts w:ascii="Times New Roman" w:hAnsi="Times New Roman" w:cs="Times New Roman" w:hint="eastAsia"/>
        </w:rPr>
        <w:t>=</w:t>
      </w:r>
      <w:r w:rsidRPr="00A16E9E">
        <w:rPr>
          <w:rFonts w:ascii="Times New Roman" w:hAnsi="Times New Roman" w:cs="Times New Roman"/>
        </w:rPr>
        <w:t xml:space="preserve"> 1</w:t>
      </w:r>
      <w:r w:rsidRPr="00A16E9E">
        <w:rPr>
          <w:rFonts w:ascii="Times New Roman" w:hAnsi="Times New Roman" w:cs="Times New Roman" w:hint="eastAsia"/>
        </w:rPr>
        <w:t xml:space="preserve">) for 36 h. HTNV NP and STING were detected by immunoblotting. </w:t>
      </w:r>
      <w:r w:rsidRPr="00A16E9E">
        <w:rPr>
          <w:rFonts w:ascii="Times New Roman" w:hAnsi="Times New Roman" w:cs="Times New Roman"/>
        </w:rPr>
        <w:t>Dat</w:t>
      </w:r>
      <w:r w:rsidRPr="00A16E9E">
        <w:rPr>
          <w:rFonts w:ascii="Times New Roman" w:hAnsi="Times New Roman" w:cs="Times New Roman" w:hint="eastAsia"/>
        </w:rPr>
        <w:t>e</w:t>
      </w:r>
      <w:r w:rsidRPr="00A16E9E">
        <w:rPr>
          <w:rFonts w:ascii="Times New Roman" w:hAnsi="Times New Roman" w:cs="Times New Roman"/>
        </w:rPr>
        <w:t>s are expressed as mean ± SEM</w:t>
      </w:r>
      <w:r w:rsidRPr="00A16E9E">
        <w:rPr>
          <w:rFonts w:ascii="Times New Roman" w:hAnsi="Times New Roman" w:cs="Times New Roman" w:hint="eastAsia"/>
        </w:rPr>
        <w:t xml:space="preserve"> (n</w:t>
      </w:r>
      <w:r w:rsidRPr="00A16E9E">
        <w:rPr>
          <w:rFonts w:ascii="Times New Roman" w:hAnsi="Times New Roman" w:cs="Times New Roman"/>
        </w:rPr>
        <w:t xml:space="preserve"> </w:t>
      </w:r>
      <w:r w:rsidRPr="00A16E9E">
        <w:rPr>
          <w:rFonts w:ascii="Times New Roman" w:hAnsi="Times New Roman" w:cs="Times New Roman" w:hint="eastAsia"/>
        </w:rPr>
        <w:t>=</w:t>
      </w:r>
      <w:r w:rsidRPr="00A16E9E">
        <w:rPr>
          <w:rFonts w:ascii="Times New Roman" w:hAnsi="Times New Roman" w:cs="Times New Roman"/>
        </w:rPr>
        <w:t xml:space="preserve"> </w:t>
      </w:r>
      <w:r w:rsidRPr="00A16E9E">
        <w:rPr>
          <w:rFonts w:ascii="Times New Roman" w:hAnsi="Times New Roman" w:cs="Times New Roman" w:hint="eastAsia"/>
        </w:rPr>
        <w:t>3)</w:t>
      </w:r>
      <w:r w:rsidRPr="00A16E9E">
        <w:rPr>
          <w:rFonts w:ascii="Times New Roman" w:hAnsi="Times New Roman" w:cs="Times New Roman"/>
        </w:rPr>
        <w:t xml:space="preserve">. </w:t>
      </w:r>
      <w:r w:rsidRPr="00A16E9E">
        <w:rPr>
          <w:rFonts w:ascii="Times New Roman" w:hAnsi="Times New Roman" w:cs="Times New Roman" w:hint="eastAsia"/>
        </w:rPr>
        <w:t>Statistical significance was calculated using Student</w:t>
      </w:r>
      <w:r w:rsidRPr="00A16E9E">
        <w:rPr>
          <w:rFonts w:ascii="Times New Roman" w:hAnsi="Times New Roman" w:cs="Times New Roman"/>
        </w:rPr>
        <w:t>’</w:t>
      </w:r>
      <w:r w:rsidRPr="00A16E9E">
        <w:rPr>
          <w:rFonts w:ascii="Times New Roman" w:hAnsi="Times New Roman" w:cs="Times New Roman" w:hint="eastAsia"/>
        </w:rPr>
        <w:t xml:space="preserve">s </w:t>
      </w:r>
      <w:r w:rsidRPr="00CA7779">
        <w:rPr>
          <w:rFonts w:ascii="Times New Roman" w:hAnsi="Times New Roman" w:cs="Times New Roman" w:hint="eastAsia"/>
          <w:i/>
        </w:rPr>
        <w:t>t</w:t>
      </w:r>
      <w:r w:rsidRPr="00A16E9E">
        <w:rPr>
          <w:rFonts w:ascii="Times New Roman" w:hAnsi="Times New Roman" w:cs="Times New Roman" w:hint="eastAsia"/>
        </w:rPr>
        <w:t xml:space="preserve">-test or one-way ANOVA; </w:t>
      </w:r>
      <w:r w:rsidRPr="00A16E9E">
        <w:rPr>
          <w:rFonts w:ascii="Times New Roman" w:hAnsi="Times New Roman" w:cs="Times New Roman"/>
        </w:rPr>
        <w:t>*</w:t>
      </w:r>
      <w:r w:rsidRPr="00A16E9E">
        <w:rPr>
          <w:rFonts w:ascii="Times New Roman" w:hAnsi="Times New Roman" w:cs="Times New Roman"/>
          <w:i/>
        </w:rPr>
        <w:t>P</w:t>
      </w:r>
      <w:r w:rsidRPr="00A16E9E">
        <w:rPr>
          <w:rFonts w:ascii="Times New Roman" w:hAnsi="Times New Roman" w:cs="Times New Roman"/>
        </w:rPr>
        <w:t xml:space="preserve"> &lt; 0.05</w:t>
      </w:r>
      <w:r w:rsidRPr="00A16E9E">
        <w:rPr>
          <w:rFonts w:ascii="Times New Roman" w:hAnsi="Times New Roman" w:cs="Times New Roman" w:hint="eastAsia"/>
        </w:rPr>
        <w:t>;</w:t>
      </w:r>
      <w:r w:rsidRPr="00A16E9E">
        <w:rPr>
          <w:rFonts w:ascii="Times New Roman" w:hAnsi="Times New Roman" w:cs="Times New Roman"/>
        </w:rPr>
        <w:t xml:space="preserve"> **</w:t>
      </w:r>
      <w:r w:rsidRPr="00A16E9E">
        <w:rPr>
          <w:rFonts w:ascii="Times New Roman" w:hAnsi="Times New Roman" w:cs="Times New Roman"/>
          <w:i/>
        </w:rPr>
        <w:t>P</w:t>
      </w:r>
      <w:r w:rsidRPr="00A16E9E">
        <w:rPr>
          <w:rFonts w:ascii="Times New Roman" w:hAnsi="Times New Roman" w:cs="Times New Roman"/>
        </w:rPr>
        <w:t xml:space="preserve"> &lt; 0.01; ***</w:t>
      </w:r>
      <w:r w:rsidRPr="00A16E9E">
        <w:rPr>
          <w:rFonts w:ascii="Times New Roman" w:hAnsi="Times New Roman" w:cs="Times New Roman"/>
          <w:i/>
        </w:rPr>
        <w:t>P</w:t>
      </w:r>
      <w:r w:rsidRPr="00A16E9E">
        <w:rPr>
          <w:rFonts w:ascii="Times New Roman" w:hAnsi="Times New Roman" w:cs="Times New Roman"/>
        </w:rPr>
        <w:t xml:space="preserve"> &lt; 0.0</w:t>
      </w:r>
      <w:r w:rsidRPr="00A16E9E">
        <w:rPr>
          <w:rFonts w:ascii="Times New Roman" w:hAnsi="Times New Roman" w:cs="Times New Roman" w:hint="eastAsia"/>
        </w:rPr>
        <w:t>0</w:t>
      </w:r>
      <w:r w:rsidRPr="00A16E9E">
        <w:rPr>
          <w:rFonts w:ascii="Times New Roman" w:hAnsi="Times New Roman" w:cs="Times New Roman"/>
        </w:rPr>
        <w:t>1;</w:t>
      </w:r>
      <w:r w:rsidRPr="00A16E9E">
        <w:rPr>
          <w:rFonts w:ascii="Times New Roman" w:hAnsi="Times New Roman" w:cs="Times New Roman" w:hint="eastAsia"/>
        </w:rPr>
        <w:t xml:space="preserve"> ns</w:t>
      </w:r>
      <w:r w:rsidRPr="00A16E9E">
        <w:rPr>
          <w:rFonts w:ascii="Times New Roman" w:hAnsi="Times New Roman" w:cs="Times New Roman"/>
        </w:rPr>
        <w:t xml:space="preserve">, not significant. </w:t>
      </w:r>
    </w:p>
    <w:p w:rsidR="00502342" w:rsidRPr="00A16E9E" w:rsidRDefault="0050234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02342" w:rsidRPr="00A16E9E" w:rsidRDefault="0050234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02342" w:rsidRPr="00A16E9E" w:rsidRDefault="0050234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02342" w:rsidRPr="00A16E9E" w:rsidRDefault="0050234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02342" w:rsidRPr="00A16E9E" w:rsidRDefault="0050234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02342" w:rsidRPr="00A16E9E" w:rsidRDefault="00502342">
      <w:pPr>
        <w:spacing w:after="0" w:line="360" w:lineRule="auto"/>
        <w:jc w:val="both"/>
        <w:rPr>
          <w:rFonts w:ascii="Times New Roman" w:hAnsi="Times New Roman" w:cs="Times New Roman"/>
          <w:b/>
          <w:lang w:val="en-GB"/>
        </w:rPr>
        <w:sectPr w:rsidR="00502342" w:rsidRPr="00A16E9E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502342" w:rsidRPr="00A16E9E" w:rsidRDefault="000C13C0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0C13C0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6121400" cy="3086100"/>
            <wp:effectExtent l="0" t="0" r="0" b="0"/>
            <wp:docPr id="3" name="图片 3" descr="F:\VS 稿件\2023 publication\6213\6213 R2\6213 to Prod\6213 Figure 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VS 稿件\2023 publication\6213\6213 R2\6213 to Prod\6213 Figure S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342" w:rsidRDefault="00E875D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16E9E">
        <w:rPr>
          <w:rFonts w:ascii="Times New Roman" w:eastAsia="宋体" w:hAnsi="Times New Roman" w:cs="Times New Roman"/>
          <w:b/>
          <w:color w:val="000000"/>
        </w:rPr>
        <w:t xml:space="preserve">Supplementary </w:t>
      </w:r>
      <w:r w:rsidRPr="00A16E9E">
        <w:rPr>
          <w:rFonts w:ascii="Times New Roman" w:hAnsi="Times New Roman" w:cs="Times New Roman"/>
          <w:b/>
          <w:lang w:val="en-GB"/>
        </w:rPr>
        <w:t>Fig</w:t>
      </w:r>
      <w:r w:rsidR="0024359F">
        <w:rPr>
          <w:rFonts w:ascii="Times New Roman" w:hAnsi="Times New Roman" w:cs="Times New Roman"/>
          <w:b/>
          <w:lang w:val="en-GB"/>
        </w:rPr>
        <w:t>.</w:t>
      </w:r>
      <w:r w:rsidRPr="00A16E9E">
        <w:rPr>
          <w:rFonts w:ascii="Times New Roman" w:hAnsi="Times New Roman" w:cs="Times New Roman"/>
          <w:b/>
          <w:lang w:val="en-GB"/>
        </w:rPr>
        <w:t xml:space="preserve"> S</w:t>
      </w:r>
      <w:r w:rsidRPr="00A16E9E">
        <w:rPr>
          <w:rFonts w:ascii="Times New Roman" w:hAnsi="Times New Roman" w:cs="Times New Roman"/>
          <w:b/>
        </w:rPr>
        <w:t>3</w:t>
      </w:r>
      <w:r w:rsidRPr="00A16E9E">
        <w:rPr>
          <w:rFonts w:ascii="Times New Roman" w:hAnsi="Times New Roman" w:cs="Times New Roman"/>
          <w:b/>
          <w:lang w:val="en-GB"/>
        </w:rPr>
        <w:t xml:space="preserve">. </w:t>
      </w:r>
      <w:r w:rsidRPr="00A16E9E">
        <w:rPr>
          <w:rFonts w:ascii="Times New Roman" w:hAnsi="Times New Roman" w:cs="Times New Roman"/>
        </w:rPr>
        <w:t>STING-mediated autophagy restricts HTNV replication</w:t>
      </w:r>
      <w:r w:rsidRPr="00A16E9E">
        <w:rPr>
          <w:rFonts w:ascii="Times New Roman" w:hAnsi="Times New Roman" w:cs="Times New Roman"/>
          <w:bCs/>
          <w:lang w:val="en-GB"/>
        </w:rPr>
        <w:t xml:space="preserve">. </w:t>
      </w:r>
      <w:r w:rsidRPr="00A16E9E">
        <w:rPr>
          <w:rFonts w:ascii="Times New Roman" w:hAnsi="Times New Roman" w:cs="Times New Roman" w:hint="eastAsia"/>
          <w:b/>
          <w:bCs/>
        </w:rPr>
        <w:t>A</w:t>
      </w:r>
      <w:r w:rsidRPr="00A16E9E">
        <w:rPr>
          <w:rFonts w:ascii="Times New Roman" w:hAnsi="Times New Roman" w:cs="Times New Roman"/>
        </w:rPr>
        <w:t xml:space="preserve"> Diagram of the assay for (</w:t>
      </w:r>
      <w:r w:rsidRPr="00A16E9E">
        <w:rPr>
          <w:rFonts w:ascii="Times New Roman" w:hAnsi="Times New Roman" w:cs="Times New Roman" w:hint="eastAsia"/>
          <w:b/>
        </w:rPr>
        <w:t>B</w:t>
      </w:r>
      <w:r w:rsidRPr="00A16E9E">
        <w:rPr>
          <w:rFonts w:ascii="Times New Roman" w:hAnsi="Times New Roman" w:cs="Times New Roman"/>
        </w:rPr>
        <w:t xml:space="preserve">). </w:t>
      </w:r>
      <w:r w:rsidRPr="00A16E9E">
        <w:rPr>
          <w:rFonts w:ascii="Times New Roman" w:hAnsi="Times New Roman" w:cs="Times New Roman" w:hint="eastAsia"/>
          <w:b/>
          <w:bCs/>
        </w:rPr>
        <w:t>B</w:t>
      </w:r>
      <w:r w:rsidRPr="00A16E9E">
        <w:rPr>
          <w:rFonts w:ascii="Times New Roman" w:hAnsi="Times New Roman" w:cs="Times New Roman"/>
          <w:b/>
          <w:bCs/>
        </w:rPr>
        <w:t xml:space="preserve"> </w:t>
      </w:r>
      <w:r w:rsidRPr="00A16E9E">
        <w:rPr>
          <w:rFonts w:ascii="Times New Roman" w:hAnsi="Times New Roman" w:cs="Times New Roman" w:hint="eastAsia"/>
        </w:rPr>
        <w:t xml:space="preserve">Vero E6 </w:t>
      </w:r>
      <w:r w:rsidRPr="00A16E9E">
        <w:rPr>
          <w:rFonts w:ascii="Times New Roman" w:hAnsi="Times New Roman" w:cs="Times New Roman"/>
        </w:rPr>
        <w:t xml:space="preserve">cells with overexpression STING </w:t>
      </w:r>
      <w:r w:rsidRPr="00A16E9E">
        <w:rPr>
          <w:rFonts w:ascii="Times New Roman" w:hAnsi="Times New Roman" w:cs="Times New Roman" w:hint="eastAsia"/>
        </w:rPr>
        <w:t>by lentivirus infection and then infected with HTN</w:t>
      </w:r>
      <w:r w:rsidRPr="00A16E9E">
        <w:rPr>
          <w:rFonts w:ascii="Times New Roman" w:hAnsi="Times New Roman" w:cs="Times New Roman"/>
        </w:rPr>
        <w:t>V</w:t>
      </w:r>
      <w:r w:rsidRPr="00A16E9E">
        <w:rPr>
          <w:rFonts w:ascii="Times New Roman" w:hAnsi="Times New Roman" w:cs="Times New Roman" w:hint="eastAsia"/>
        </w:rPr>
        <w:t xml:space="preserve"> (</w:t>
      </w:r>
      <w:r w:rsidRPr="00A16E9E">
        <w:rPr>
          <w:rFonts w:ascii="Times New Roman" w:hAnsi="Times New Roman" w:cs="Times New Roman"/>
        </w:rPr>
        <w:t xml:space="preserve">MOI </w:t>
      </w:r>
      <w:r w:rsidRPr="00A16E9E">
        <w:rPr>
          <w:rFonts w:ascii="Times New Roman" w:hAnsi="Times New Roman" w:cs="Times New Roman" w:hint="eastAsia"/>
        </w:rPr>
        <w:t>=</w:t>
      </w:r>
      <w:r w:rsidRPr="00A16E9E">
        <w:rPr>
          <w:rFonts w:ascii="Times New Roman" w:hAnsi="Times New Roman" w:cs="Times New Roman"/>
        </w:rPr>
        <w:t xml:space="preserve"> 1</w:t>
      </w:r>
      <w:r w:rsidRPr="00A16E9E">
        <w:rPr>
          <w:rFonts w:ascii="Times New Roman" w:hAnsi="Times New Roman" w:cs="Times New Roman" w:hint="eastAsia"/>
        </w:rPr>
        <w:t xml:space="preserve">) for 36 h, and subsequently treated with BAFA1 or MG132 for </w:t>
      </w:r>
      <w:r w:rsidRPr="00A16E9E">
        <w:rPr>
          <w:rFonts w:ascii="Times New Roman" w:hAnsi="Times New Roman" w:cs="Times New Roman"/>
          <w:bCs/>
          <w:szCs w:val="21"/>
        </w:rPr>
        <w:t>4 h or 8 h</w:t>
      </w:r>
      <w:r w:rsidRPr="00A16E9E">
        <w:rPr>
          <w:rFonts w:ascii="Times New Roman" w:hAnsi="Times New Roman" w:cs="Times New Roman" w:hint="eastAsia"/>
        </w:rPr>
        <w:t>. HTNV NP and LC3B were detected by immunoblot</w:t>
      </w:r>
      <w:r w:rsidRPr="00A16E9E">
        <w:rPr>
          <w:rFonts w:ascii="Times New Roman" w:hAnsi="Times New Roman" w:cs="Times New Roman"/>
        </w:rPr>
        <w:t>ting</w:t>
      </w:r>
      <w:r w:rsidRPr="00A16E9E">
        <w:rPr>
          <w:rFonts w:ascii="Times New Roman" w:hAnsi="Times New Roman" w:cs="Times New Roman" w:hint="eastAsia"/>
        </w:rPr>
        <w:t>.</w:t>
      </w:r>
      <w:r w:rsidRPr="00A16E9E">
        <w:rPr>
          <w:rFonts w:ascii="Times New Roman" w:hAnsi="Times New Roman" w:cs="Times New Roman"/>
        </w:rPr>
        <w:t xml:space="preserve"> </w:t>
      </w:r>
      <w:r w:rsidRPr="00A16E9E">
        <w:rPr>
          <w:rFonts w:ascii="Times New Roman" w:hAnsi="Times New Roman" w:cs="Times New Roman" w:hint="eastAsia"/>
          <w:b/>
          <w:bCs/>
        </w:rPr>
        <w:t xml:space="preserve">C </w:t>
      </w:r>
      <w:r w:rsidRPr="00A16E9E">
        <w:rPr>
          <w:rFonts w:ascii="Times New Roman" w:eastAsiaTheme="majorEastAsia" w:hAnsi="Times New Roman" w:cs="Times New Roman"/>
          <w:color w:val="000000" w:themeColor="text1"/>
        </w:rPr>
        <w:t xml:space="preserve">HeLa cells were </w:t>
      </w:r>
      <w:r w:rsidRPr="00A16E9E">
        <w:rPr>
          <w:rFonts w:ascii="Times New Roman" w:hAnsi="Times New Roman" w:cs="Times New Roman" w:hint="eastAsia"/>
        </w:rPr>
        <w:t>co-transfected with GFP-LC3 and</w:t>
      </w:r>
      <w:r w:rsidRPr="00A16E9E">
        <w:rPr>
          <w:rFonts w:ascii="Times New Roman" w:eastAsiaTheme="majorEastAsia" w:hAnsi="Times New Roman" w:cs="Times New Roman"/>
          <w:color w:val="000000" w:themeColor="text1"/>
        </w:rPr>
        <w:t xml:space="preserve"> </w:t>
      </w:r>
      <w:r w:rsidRPr="00A16E9E">
        <w:rPr>
          <w:rFonts w:ascii="Times New Roman" w:hAnsi="Times New Roman" w:cs="Times New Roman"/>
        </w:rPr>
        <w:t>indicated</w:t>
      </w:r>
      <w:r w:rsidRPr="00A16E9E">
        <w:rPr>
          <w:rFonts w:ascii="Times New Roman" w:eastAsiaTheme="majorEastAsia" w:hAnsi="Times New Roman" w:cs="Times New Roman"/>
          <w:color w:val="000000" w:themeColor="text1"/>
        </w:rPr>
        <w:t xml:space="preserve"> plasmids (Flag-</w:t>
      </w:r>
      <w:r w:rsidRPr="00A16E9E">
        <w:rPr>
          <w:rFonts w:ascii="Times New Roman" w:eastAsiaTheme="majorEastAsia" w:hAnsi="Times New Roman" w:cs="Times New Roman" w:hint="eastAsia"/>
          <w:color w:val="000000" w:themeColor="text1"/>
        </w:rPr>
        <w:t>Vec</w:t>
      </w:r>
      <w:r w:rsidRPr="00A16E9E">
        <w:rPr>
          <w:rFonts w:ascii="Times New Roman" w:eastAsiaTheme="majorEastAsia" w:hAnsi="Times New Roman" w:cs="Times New Roman"/>
          <w:color w:val="000000" w:themeColor="text1"/>
        </w:rPr>
        <w:t>,</w:t>
      </w:r>
      <w:r w:rsidRPr="00A16E9E">
        <w:rPr>
          <w:rFonts w:ascii="Times New Roman" w:eastAsiaTheme="majorEastAsia" w:hAnsi="Times New Roman" w:cs="Times New Roman" w:hint="eastAsia"/>
          <w:color w:val="000000" w:themeColor="text1"/>
        </w:rPr>
        <w:t xml:space="preserve"> </w:t>
      </w:r>
      <w:r w:rsidRPr="00A16E9E">
        <w:rPr>
          <w:rFonts w:ascii="Times New Roman" w:eastAsiaTheme="majorEastAsia" w:hAnsi="Times New Roman" w:cs="Times New Roman"/>
          <w:color w:val="000000" w:themeColor="text1"/>
        </w:rPr>
        <w:t>Flag-WT, Flag-TM, Flag-CBD, Flag-△CTT, Flag-△TM) for 24 hrs. The cells were fixed and then observed using confocal microscopy. Scale bars, 10 µm.</w:t>
      </w:r>
      <w:r w:rsidRPr="00A16E9E">
        <w:rPr>
          <w:rFonts w:ascii="Times New Roman" w:hAnsi="Times New Roman" w:cs="Times New Roman"/>
        </w:rPr>
        <w:t xml:space="preserve"> </w:t>
      </w:r>
    </w:p>
    <w:p w:rsidR="000C13C0" w:rsidRPr="00A16E9E" w:rsidRDefault="000C13C0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</w:rPr>
      </w:pPr>
    </w:p>
    <w:p w:rsidR="000C13C0" w:rsidRDefault="000C13C0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</w:rPr>
        <w:sectPr w:rsidR="000C13C0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502342" w:rsidRPr="00A16E9E" w:rsidRDefault="000C13C0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0C13C0">
        <w:rPr>
          <w:rFonts w:ascii="Times New Roman" w:eastAsiaTheme="majorEastAsia" w:hAnsi="Times New Roman" w:cs="Times New Roman"/>
          <w:noProof/>
          <w:color w:val="000000" w:themeColor="text1"/>
        </w:rPr>
        <w:lastRenderedPageBreak/>
        <w:drawing>
          <wp:inline distT="0" distB="0" distL="0" distR="0">
            <wp:extent cx="4679950" cy="3702050"/>
            <wp:effectExtent l="0" t="0" r="6350" b="0"/>
            <wp:docPr id="4" name="图片 4" descr="F:\VS 稿件\2023 publication\6213\6213 R2\6213 to Prod\6213 Figure 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VS 稿件\2023 publication\6213\6213 R2\6213 to Prod\6213 Figure S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342" w:rsidRPr="00A16E9E" w:rsidRDefault="00502342">
      <w:pPr>
        <w:spacing w:after="0" w:line="360" w:lineRule="auto"/>
        <w:jc w:val="center"/>
        <w:rPr>
          <w:rFonts w:ascii="Times New Roman" w:eastAsiaTheme="majorEastAsia" w:hAnsi="Times New Roman" w:cs="Times New Roman"/>
          <w:color w:val="000000" w:themeColor="text1"/>
        </w:rPr>
      </w:pPr>
    </w:p>
    <w:p w:rsidR="00502342" w:rsidRPr="00A16E9E" w:rsidRDefault="00E875D8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A16E9E">
        <w:rPr>
          <w:rFonts w:ascii="Times New Roman" w:eastAsia="宋体" w:hAnsi="Times New Roman" w:cs="Times New Roman"/>
          <w:b/>
          <w:color w:val="000000"/>
        </w:rPr>
        <w:t>Supplementary</w:t>
      </w:r>
      <w:r w:rsidRPr="00A16E9E">
        <w:rPr>
          <w:rFonts w:ascii="Times New Roman" w:eastAsia="宋体" w:hAnsi="Times New Roman" w:cs="Times New Roman" w:hint="eastAsia"/>
          <w:b/>
          <w:color w:val="000000"/>
        </w:rPr>
        <w:t xml:space="preserve"> </w:t>
      </w:r>
      <w:r w:rsidRPr="00A16E9E">
        <w:rPr>
          <w:rFonts w:ascii="Times New Roman" w:hAnsi="Times New Roman" w:cs="Times New Roman"/>
          <w:b/>
          <w:lang w:val="en-GB"/>
        </w:rPr>
        <w:t>Fig</w:t>
      </w:r>
      <w:r w:rsidR="0024359F">
        <w:rPr>
          <w:rFonts w:ascii="Times New Roman" w:hAnsi="Times New Roman" w:cs="Times New Roman"/>
          <w:b/>
          <w:lang w:val="en-GB"/>
        </w:rPr>
        <w:t>.</w:t>
      </w:r>
      <w:r w:rsidRPr="00A16E9E">
        <w:rPr>
          <w:rFonts w:ascii="Times New Roman" w:hAnsi="Times New Roman" w:cs="Times New Roman"/>
          <w:b/>
          <w:lang w:val="en-GB"/>
        </w:rPr>
        <w:t xml:space="preserve"> </w:t>
      </w:r>
      <w:r w:rsidRPr="00A16E9E">
        <w:rPr>
          <w:rFonts w:ascii="Times New Roman" w:hAnsi="Times New Roman" w:cs="Times New Roman" w:hint="eastAsia"/>
          <w:b/>
          <w:lang w:val="en-GB"/>
        </w:rPr>
        <w:t>S</w:t>
      </w:r>
      <w:r w:rsidRPr="00A16E9E">
        <w:rPr>
          <w:rFonts w:ascii="Times New Roman" w:hAnsi="Times New Roman" w:cs="Times New Roman" w:hint="eastAsia"/>
          <w:b/>
        </w:rPr>
        <w:t>4</w:t>
      </w:r>
      <w:r w:rsidRPr="00A16E9E">
        <w:rPr>
          <w:rFonts w:ascii="Times New Roman" w:hAnsi="Times New Roman" w:cs="Times New Roman"/>
          <w:b/>
          <w:lang w:val="en-GB"/>
        </w:rPr>
        <w:t xml:space="preserve">. </w:t>
      </w:r>
      <w:r w:rsidRPr="00A16E9E">
        <w:rPr>
          <w:rFonts w:ascii="Times New Roman" w:hAnsi="Times New Roman" w:cs="Times New Roman" w:hint="eastAsia"/>
          <w:bCs/>
          <w:lang w:val="en-GB"/>
        </w:rPr>
        <w:t>STING trafficking from ER to late endosome participate in viral protein degradation</w:t>
      </w:r>
      <w:r w:rsidRPr="00A16E9E">
        <w:rPr>
          <w:rFonts w:ascii="Times New Roman" w:hAnsi="Times New Roman" w:cs="Times New Roman"/>
          <w:bCs/>
          <w:lang w:val="en-GB"/>
        </w:rPr>
        <w:t xml:space="preserve">. </w:t>
      </w:r>
      <w:r w:rsidRPr="00A16E9E">
        <w:rPr>
          <w:rFonts w:ascii="Times New Roman" w:hAnsi="Times New Roman" w:cs="Times New Roman"/>
          <w:b/>
          <w:bCs/>
          <w:lang w:val="en-GB"/>
        </w:rPr>
        <w:t>A</w:t>
      </w:r>
      <w:r w:rsidRPr="00A16E9E">
        <w:rPr>
          <w:rFonts w:ascii="Times New Roman" w:hAnsi="Times New Roman" w:cs="Times New Roman"/>
          <w:bCs/>
          <w:lang w:val="en-GB"/>
        </w:rPr>
        <w:t xml:space="preserve"> H</w:t>
      </w:r>
      <w:r w:rsidRPr="00A16E9E">
        <w:rPr>
          <w:rFonts w:ascii="Times New Roman" w:hAnsi="Times New Roman" w:cs="Times New Roman" w:hint="eastAsia"/>
        </w:rPr>
        <w:t>UVECs were mock-infected or HTNV-infected (</w:t>
      </w:r>
      <w:r w:rsidRPr="00A16E9E">
        <w:rPr>
          <w:rFonts w:ascii="Times New Roman" w:hAnsi="Times New Roman" w:cs="Times New Roman"/>
        </w:rPr>
        <w:t xml:space="preserve">MOI </w:t>
      </w:r>
      <w:r w:rsidRPr="00A16E9E">
        <w:rPr>
          <w:rFonts w:ascii="Times New Roman" w:hAnsi="Times New Roman" w:cs="Times New Roman" w:hint="eastAsia"/>
        </w:rPr>
        <w:t>=</w:t>
      </w:r>
      <w:r w:rsidRPr="00A16E9E">
        <w:rPr>
          <w:rFonts w:ascii="Times New Roman" w:hAnsi="Times New Roman" w:cs="Times New Roman"/>
        </w:rPr>
        <w:t xml:space="preserve"> 1</w:t>
      </w:r>
      <w:r w:rsidRPr="00A16E9E">
        <w:rPr>
          <w:rFonts w:ascii="Times New Roman" w:hAnsi="Times New Roman" w:cs="Times New Roman" w:hint="eastAsia"/>
        </w:rPr>
        <w:t>) for 24 h, and incubated with mouse anti-STING and rabbit anti-Rab5A antibodies, following stained with Cy3-conjugated anti-mouse and FITC-conjugated anti-rabbit secondary antibodies. Nuclei were stained with DAPI. Scale bar, 2</w:t>
      </w:r>
      <w:r w:rsidRPr="00A16E9E">
        <w:rPr>
          <w:rFonts w:ascii="Times New Roman" w:hAnsi="Times New Roman" w:cs="Times New Roman"/>
        </w:rPr>
        <w:t>0 μm</w:t>
      </w:r>
      <w:r w:rsidRPr="00A16E9E">
        <w:rPr>
          <w:rFonts w:ascii="Times New Roman" w:hAnsi="Times New Roman" w:cs="Times New Roman" w:hint="eastAsia"/>
        </w:rPr>
        <w:t xml:space="preserve">. </w:t>
      </w:r>
      <w:r w:rsidRPr="00A16E9E">
        <w:rPr>
          <w:rFonts w:ascii="Times New Roman" w:hAnsi="Times New Roman" w:cs="Times New Roman"/>
          <w:b/>
        </w:rPr>
        <w:t>B</w:t>
      </w:r>
      <w:r w:rsidRPr="00A16E9E">
        <w:rPr>
          <w:rFonts w:ascii="Times New Roman" w:hAnsi="Times New Roman" w:cs="Times New Roman"/>
        </w:rPr>
        <w:t xml:space="preserve"> </w:t>
      </w:r>
      <w:r w:rsidRPr="00A16E9E">
        <w:rPr>
          <w:rFonts w:ascii="Times New Roman" w:hAnsi="Times New Roman" w:cs="Times New Roman" w:hint="eastAsia"/>
        </w:rPr>
        <w:t>HEK293T cells were single or co-transfected with Flag-STING or Myc-Rab5A for 36 h. The cell lysates were immunoprecipitated with anti-Flag antibody,</w:t>
      </w:r>
      <w:r w:rsidRPr="00A16E9E">
        <w:rPr>
          <w:rFonts w:ascii="Times New Roman" w:hAnsi="Times New Roman" w:cs="Times New Roman" w:hint="eastAsia"/>
          <w:b/>
          <w:bCs/>
        </w:rPr>
        <w:t xml:space="preserve"> </w:t>
      </w:r>
      <w:r w:rsidRPr="00A16E9E">
        <w:rPr>
          <w:rFonts w:ascii="Times New Roman" w:hAnsi="Times New Roman" w:cs="Times New Roman" w:hint="eastAsia"/>
        </w:rPr>
        <w:t>and detected by immunoblotting with</w:t>
      </w:r>
      <w:r w:rsidRPr="00A16E9E">
        <w:rPr>
          <w:rFonts w:ascii="Times New Roman" w:hAnsi="Times New Roman" w:cs="Times New Roman" w:hint="eastAsia"/>
          <w:b/>
          <w:bCs/>
        </w:rPr>
        <w:t xml:space="preserve"> </w:t>
      </w:r>
      <w:r w:rsidRPr="00A16E9E">
        <w:rPr>
          <w:rFonts w:ascii="Times New Roman" w:hAnsi="Times New Roman" w:cs="Times New Roman" w:hint="eastAsia"/>
        </w:rPr>
        <w:t>anti-Flag or anti-Myc antibody.</w:t>
      </w:r>
      <w:r w:rsidRPr="00A16E9E">
        <w:rPr>
          <w:rFonts w:ascii="Times New Roman" w:hAnsi="Times New Roman" w:cs="Times New Roman" w:hint="eastAsia"/>
          <w:b/>
          <w:bCs/>
        </w:rPr>
        <w:t xml:space="preserve"> C </w:t>
      </w:r>
      <w:r w:rsidRPr="00A16E9E">
        <w:rPr>
          <w:rFonts w:ascii="Times New Roman" w:hAnsi="Times New Roman" w:cs="Times New Roman" w:hint="eastAsia"/>
        </w:rPr>
        <w:t>HEK293T cells were single or co-transfected with Flag-STING or Myc-NP for 36 h. The cell lysates were immunoprecipitated with anti-Myc antibody,</w:t>
      </w:r>
      <w:r w:rsidRPr="00A16E9E">
        <w:rPr>
          <w:rFonts w:ascii="Times New Roman" w:hAnsi="Times New Roman" w:cs="Times New Roman" w:hint="eastAsia"/>
          <w:b/>
          <w:bCs/>
        </w:rPr>
        <w:t xml:space="preserve"> </w:t>
      </w:r>
      <w:r w:rsidRPr="00A16E9E">
        <w:rPr>
          <w:rFonts w:ascii="Times New Roman" w:hAnsi="Times New Roman" w:cs="Times New Roman" w:hint="eastAsia"/>
        </w:rPr>
        <w:t>and detected by immunoblotting with</w:t>
      </w:r>
      <w:r w:rsidRPr="00A16E9E">
        <w:rPr>
          <w:rFonts w:ascii="Times New Roman" w:hAnsi="Times New Roman" w:cs="Times New Roman" w:hint="eastAsia"/>
          <w:b/>
          <w:bCs/>
        </w:rPr>
        <w:t xml:space="preserve"> </w:t>
      </w:r>
      <w:r w:rsidRPr="00A16E9E">
        <w:rPr>
          <w:rFonts w:ascii="Times New Roman" w:hAnsi="Times New Roman" w:cs="Times New Roman" w:hint="eastAsia"/>
        </w:rPr>
        <w:t>anti-Flag or anti-Myc antibody.</w:t>
      </w:r>
    </w:p>
    <w:p w:rsidR="00502342" w:rsidRPr="00A16E9E" w:rsidRDefault="00502342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</w:rPr>
      </w:pPr>
    </w:p>
    <w:p w:rsidR="00502342" w:rsidRPr="00A16E9E" w:rsidRDefault="00502342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</w:rPr>
      </w:pPr>
    </w:p>
    <w:p w:rsidR="00502342" w:rsidRPr="00A16E9E" w:rsidRDefault="00502342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</w:rPr>
      </w:pPr>
    </w:p>
    <w:p w:rsidR="00502342" w:rsidRPr="00A16E9E" w:rsidRDefault="00502342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</w:rPr>
      </w:pPr>
    </w:p>
    <w:p w:rsidR="00502342" w:rsidRPr="00A16E9E" w:rsidRDefault="00502342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</w:rPr>
      </w:pPr>
    </w:p>
    <w:p w:rsidR="00502342" w:rsidRPr="00A16E9E" w:rsidRDefault="0024359F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24359F">
        <w:rPr>
          <w:rFonts w:ascii="Times New Roman" w:eastAsiaTheme="majorEastAsia" w:hAnsi="Times New Roman" w:cs="Times New Roman"/>
          <w:noProof/>
          <w:color w:val="000000" w:themeColor="text1"/>
        </w:rPr>
        <w:lastRenderedPageBreak/>
        <w:drawing>
          <wp:inline distT="0" distB="0" distL="0" distR="0">
            <wp:extent cx="5400040" cy="3433445"/>
            <wp:effectExtent l="0" t="0" r="0" b="0"/>
            <wp:docPr id="5" name="图片 5" descr="F:\VS 稿件\2023 publication\6213\6213 R2\6213 to Prod\6213 Figure 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VS 稿件\2023 publication\6213\6213 R2\6213 to Prod\6213 Figure S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342" w:rsidRPr="00A16E9E" w:rsidRDefault="00502342">
      <w:pPr>
        <w:spacing w:after="0" w:line="360" w:lineRule="auto"/>
        <w:jc w:val="center"/>
        <w:rPr>
          <w:rFonts w:ascii="Times New Roman" w:eastAsiaTheme="majorEastAsia" w:hAnsi="Times New Roman" w:cs="Times New Roman"/>
          <w:color w:val="000000" w:themeColor="text1"/>
        </w:rPr>
      </w:pPr>
    </w:p>
    <w:p w:rsidR="00502342" w:rsidRPr="00A16E9E" w:rsidRDefault="00E875D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16E9E">
        <w:rPr>
          <w:rFonts w:ascii="Times New Roman" w:eastAsia="宋体" w:hAnsi="Times New Roman" w:cs="Times New Roman"/>
          <w:b/>
          <w:color w:val="000000"/>
        </w:rPr>
        <w:t>Supplementary</w:t>
      </w:r>
      <w:r w:rsidRPr="00A16E9E">
        <w:rPr>
          <w:rFonts w:ascii="Times New Roman" w:eastAsia="宋体" w:hAnsi="Times New Roman" w:cs="Times New Roman" w:hint="eastAsia"/>
          <w:b/>
          <w:color w:val="000000"/>
        </w:rPr>
        <w:t xml:space="preserve"> </w:t>
      </w:r>
      <w:r w:rsidRPr="00A16E9E">
        <w:rPr>
          <w:rFonts w:ascii="Times New Roman" w:hAnsi="Times New Roman" w:cs="Times New Roman"/>
          <w:b/>
          <w:lang w:val="en-GB"/>
        </w:rPr>
        <w:t>Fig</w:t>
      </w:r>
      <w:r w:rsidR="00D47640">
        <w:rPr>
          <w:rFonts w:ascii="Times New Roman" w:hAnsi="Times New Roman" w:cs="Times New Roman"/>
          <w:b/>
          <w:lang w:val="en-GB"/>
        </w:rPr>
        <w:t>.</w:t>
      </w:r>
      <w:r w:rsidRPr="00A16E9E">
        <w:rPr>
          <w:rFonts w:ascii="Times New Roman" w:hAnsi="Times New Roman" w:cs="Times New Roman"/>
          <w:b/>
          <w:lang w:val="en-GB"/>
        </w:rPr>
        <w:t xml:space="preserve"> </w:t>
      </w:r>
      <w:r w:rsidRPr="00A16E9E">
        <w:rPr>
          <w:rFonts w:ascii="Times New Roman" w:hAnsi="Times New Roman" w:cs="Times New Roman" w:hint="eastAsia"/>
          <w:b/>
          <w:lang w:val="en-GB"/>
        </w:rPr>
        <w:t>S</w:t>
      </w:r>
      <w:r w:rsidRPr="00A16E9E">
        <w:rPr>
          <w:rFonts w:ascii="Times New Roman" w:hAnsi="Times New Roman" w:cs="Times New Roman" w:hint="eastAsia"/>
          <w:b/>
        </w:rPr>
        <w:t>5</w:t>
      </w:r>
      <w:r w:rsidRPr="00A16E9E">
        <w:rPr>
          <w:rFonts w:ascii="Times New Roman" w:hAnsi="Times New Roman" w:cs="Times New Roman"/>
          <w:b/>
          <w:lang w:val="en-GB"/>
        </w:rPr>
        <w:t>.</w:t>
      </w:r>
      <w:r w:rsidRPr="00A16E9E">
        <w:rPr>
          <w:rFonts w:ascii="Times New Roman" w:hAnsi="Times New Roman" w:cs="Times New Roman"/>
          <w:lang w:val="en-GB"/>
        </w:rPr>
        <w:t xml:space="preserve"> </w:t>
      </w:r>
      <w:r w:rsidRPr="00A16E9E">
        <w:rPr>
          <w:rFonts w:ascii="Times New Roman" w:hAnsi="Times New Roman" w:cs="Times New Roman" w:hint="eastAsia"/>
          <w:lang w:val="en-GB"/>
        </w:rPr>
        <w:t xml:space="preserve">IRE1-XBP1-RIG-I </w:t>
      </w:r>
      <w:r w:rsidR="0024359F" w:rsidRPr="00A16E9E">
        <w:rPr>
          <w:rFonts w:ascii="Times New Roman" w:hAnsi="Times New Roman" w:cs="Times New Roman"/>
          <w:lang w:val="en-GB"/>
        </w:rPr>
        <w:t>signalling</w:t>
      </w:r>
      <w:r w:rsidRPr="00A16E9E">
        <w:rPr>
          <w:rFonts w:ascii="Times New Roman" w:hAnsi="Times New Roman" w:cs="Times New Roman" w:hint="eastAsia"/>
          <w:lang w:val="en-GB"/>
        </w:rPr>
        <w:t xml:space="preserve"> initiates STING-mediated autophagy post HTNV infection</w:t>
      </w:r>
      <w:r w:rsidRPr="00A16E9E">
        <w:rPr>
          <w:rFonts w:ascii="Times New Roman" w:hAnsi="Times New Roman" w:cs="Times New Roman"/>
          <w:bCs/>
          <w:lang w:val="en-GB"/>
        </w:rPr>
        <w:t>.</w:t>
      </w:r>
      <w:r w:rsidRPr="00A16E9E">
        <w:rPr>
          <w:rFonts w:ascii="Times New Roman" w:hAnsi="Times New Roman" w:cs="Times New Roman"/>
          <w:b/>
          <w:bCs/>
          <w:lang w:val="en-GB"/>
        </w:rPr>
        <w:t xml:space="preserve"> A</w:t>
      </w:r>
      <w:r w:rsidRPr="00A16E9E">
        <w:rPr>
          <w:rFonts w:ascii="Times New Roman" w:hAnsi="Times New Roman" w:cs="Times New Roman"/>
          <w:bCs/>
          <w:lang w:val="en-GB"/>
        </w:rPr>
        <w:t xml:space="preserve"> </w:t>
      </w:r>
      <w:r w:rsidRPr="00A16E9E">
        <w:rPr>
          <w:rFonts w:ascii="Times New Roman" w:hAnsi="Times New Roman" w:cs="Times New Roman"/>
        </w:rPr>
        <w:t>HUVEC</w:t>
      </w:r>
      <w:r w:rsidRPr="00A16E9E">
        <w:rPr>
          <w:rFonts w:ascii="Times New Roman" w:hAnsi="Times New Roman" w:cs="Times New Roman"/>
          <w:lang w:val="en-GB"/>
        </w:rPr>
        <w:t xml:space="preserve">s were treated with 4μ8c or DMSO for 24 h and then infected with HTNV (MOI=1) for 36 h. The mRNA levels of </w:t>
      </w:r>
      <w:r w:rsidRPr="00A16E9E">
        <w:rPr>
          <w:rFonts w:ascii="Times New Roman" w:hAnsi="Times New Roman" w:cs="Times New Roman" w:hint="eastAsia"/>
        </w:rPr>
        <w:t>HTNV S</w:t>
      </w:r>
      <w:r w:rsidRPr="00A16E9E">
        <w:rPr>
          <w:rFonts w:ascii="Times New Roman" w:hAnsi="Times New Roman" w:cs="Times New Roman"/>
          <w:lang w:val="en-GB"/>
        </w:rPr>
        <w:t xml:space="preserve"> were detected through qRT-PCR with </w:t>
      </w:r>
      <w:r w:rsidRPr="00A16E9E">
        <w:rPr>
          <w:rFonts w:ascii="Times New Roman" w:hAnsi="Times New Roman" w:cs="Times New Roman"/>
          <w:i/>
          <w:iCs/>
          <w:lang w:val="en-GB"/>
        </w:rPr>
        <w:t>GAPDH</w:t>
      </w:r>
      <w:r w:rsidRPr="00A16E9E">
        <w:rPr>
          <w:rFonts w:ascii="Times New Roman" w:hAnsi="Times New Roman" w:cs="Times New Roman"/>
          <w:lang w:val="en-GB"/>
        </w:rPr>
        <w:t xml:space="preserve"> as the internal control. </w:t>
      </w:r>
      <w:r w:rsidRPr="00A16E9E">
        <w:rPr>
          <w:rFonts w:ascii="Times New Roman" w:hAnsi="Times New Roman" w:cs="Times New Roman"/>
          <w:b/>
          <w:lang w:val="en-GB"/>
        </w:rPr>
        <w:t>B</w:t>
      </w:r>
      <w:r w:rsidRPr="00A16E9E">
        <w:rPr>
          <w:rFonts w:ascii="Times New Roman" w:hAnsi="Times New Roman" w:cs="Times New Roman"/>
          <w:lang w:val="en-GB"/>
        </w:rPr>
        <w:t xml:space="preserve"> </w:t>
      </w:r>
      <w:r w:rsidRPr="00A16E9E">
        <w:rPr>
          <w:rFonts w:ascii="Times New Roman" w:hAnsi="Times New Roman" w:cs="Times New Roman" w:hint="eastAsia"/>
        </w:rPr>
        <w:t>HUVEC</w:t>
      </w:r>
      <w:r w:rsidRPr="00A16E9E">
        <w:rPr>
          <w:rFonts w:ascii="Times New Roman" w:hAnsi="Times New Roman" w:cs="Times New Roman"/>
        </w:rPr>
        <w:t xml:space="preserve">s </w:t>
      </w:r>
      <w:r w:rsidRPr="00A16E9E">
        <w:rPr>
          <w:rFonts w:ascii="Times New Roman" w:hAnsi="Times New Roman" w:cs="Times New Roman" w:hint="eastAsia"/>
        </w:rPr>
        <w:t xml:space="preserve">were </w:t>
      </w:r>
      <w:r w:rsidRPr="00A16E9E">
        <w:rPr>
          <w:rFonts w:ascii="Times New Roman" w:hAnsi="Times New Roman" w:cs="Times New Roman"/>
        </w:rPr>
        <w:t>tr</w:t>
      </w:r>
      <w:r w:rsidRPr="00A16E9E">
        <w:rPr>
          <w:rFonts w:ascii="Times New Roman" w:hAnsi="Times New Roman" w:cs="Times New Roman" w:hint="eastAsia"/>
        </w:rPr>
        <w:t>ea</w:t>
      </w:r>
      <w:r w:rsidRPr="00A16E9E">
        <w:rPr>
          <w:rFonts w:ascii="Times New Roman" w:hAnsi="Times New Roman" w:cs="Times New Roman"/>
        </w:rPr>
        <w:t xml:space="preserve">ted with </w:t>
      </w:r>
      <w:r w:rsidRPr="00A16E9E">
        <w:rPr>
          <w:rFonts w:ascii="Times New Roman" w:hAnsi="Times New Roman" w:cs="Times New Roman" w:hint="eastAsia"/>
        </w:rPr>
        <w:t>4</w:t>
      </w:r>
      <w:r w:rsidRPr="00A16E9E">
        <w:rPr>
          <w:rFonts w:ascii="Times New Roman" w:hAnsi="Times New Roman" w:cs="Times New Roman"/>
        </w:rPr>
        <w:t>μ</w:t>
      </w:r>
      <w:r w:rsidRPr="00A16E9E">
        <w:rPr>
          <w:rFonts w:ascii="Times New Roman" w:hAnsi="Times New Roman" w:cs="Times New Roman" w:hint="eastAsia"/>
        </w:rPr>
        <w:t>8c or DMSO for 24 h and then infected with HTNV (MOI</w:t>
      </w:r>
      <w:r w:rsidR="00D47640">
        <w:rPr>
          <w:rFonts w:ascii="Times New Roman" w:hAnsi="Times New Roman" w:cs="Times New Roman"/>
        </w:rPr>
        <w:t xml:space="preserve"> </w:t>
      </w:r>
      <w:r w:rsidRPr="00A16E9E">
        <w:rPr>
          <w:rFonts w:ascii="Times New Roman" w:hAnsi="Times New Roman" w:cs="Times New Roman" w:hint="eastAsia"/>
        </w:rPr>
        <w:t>=</w:t>
      </w:r>
      <w:r w:rsidR="00D47640">
        <w:rPr>
          <w:rFonts w:ascii="Times New Roman" w:hAnsi="Times New Roman" w:cs="Times New Roman"/>
        </w:rPr>
        <w:t xml:space="preserve"> </w:t>
      </w:r>
      <w:r w:rsidRPr="00A16E9E">
        <w:rPr>
          <w:rFonts w:ascii="Times New Roman" w:hAnsi="Times New Roman" w:cs="Times New Roman" w:hint="eastAsia"/>
        </w:rPr>
        <w:t xml:space="preserve">1) </w:t>
      </w:r>
      <w:r w:rsidRPr="00A16E9E">
        <w:rPr>
          <w:rFonts w:ascii="Times New Roman" w:hAnsi="Times New Roman" w:cs="Times New Roman"/>
        </w:rPr>
        <w:t xml:space="preserve">for </w:t>
      </w:r>
      <w:r w:rsidRPr="00A16E9E">
        <w:rPr>
          <w:rFonts w:ascii="Times New Roman" w:hAnsi="Times New Roman" w:cs="Times New Roman" w:hint="eastAsia"/>
        </w:rPr>
        <w:t>36</w:t>
      </w:r>
      <w:r w:rsidRPr="00A16E9E">
        <w:rPr>
          <w:rFonts w:ascii="Times New Roman" w:hAnsi="Times New Roman" w:cs="Times New Roman"/>
        </w:rPr>
        <w:t xml:space="preserve"> h</w:t>
      </w:r>
      <w:r w:rsidRPr="00A16E9E">
        <w:rPr>
          <w:rFonts w:ascii="Times New Roman" w:hAnsi="Times New Roman" w:cs="Times New Roman" w:hint="eastAsia"/>
        </w:rPr>
        <w:t>. Th</w:t>
      </w:r>
      <w:r w:rsidRPr="00A16E9E">
        <w:rPr>
          <w:rFonts w:ascii="Times New Roman" w:hAnsi="Times New Roman" w:cs="Times New Roman"/>
        </w:rPr>
        <w:t xml:space="preserve">e mRNA levels of IFN-β were detected through qRT-PCR with </w:t>
      </w:r>
      <w:r w:rsidRPr="00A16E9E">
        <w:rPr>
          <w:rFonts w:ascii="Times New Roman" w:hAnsi="Times New Roman" w:cs="Times New Roman"/>
          <w:i/>
          <w:iCs/>
        </w:rPr>
        <w:t>GAPDH</w:t>
      </w:r>
      <w:r w:rsidRPr="00A16E9E">
        <w:rPr>
          <w:rFonts w:ascii="Times New Roman" w:hAnsi="Times New Roman" w:cs="Times New Roman"/>
        </w:rPr>
        <w:t xml:space="preserve"> as the internal control. </w:t>
      </w:r>
      <w:r w:rsidRPr="00A16E9E">
        <w:rPr>
          <w:rFonts w:ascii="Times New Roman" w:hAnsi="Times New Roman" w:cs="Times New Roman" w:hint="eastAsia"/>
          <w:b/>
          <w:bCs/>
        </w:rPr>
        <w:t>C</w:t>
      </w:r>
      <w:r w:rsidR="00D47640" w:rsidRPr="00D9060A">
        <w:rPr>
          <w:rFonts w:ascii="Times New Roman" w:eastAsia="宋体" w:hAnsi="Times New Roman" w:cs="Times New Roman"/>
        </w:rPr>
        <w:t>–</w:t>
      </w:r>
      <w:r w:rsidRPr="00A16E9E">
        <w:rPr>
          <w:rFonts w:ascii="Times New Roman" w:hAnsi="Times New Roman" w:cs="Times New Roman" w:hint="eastAsia"/>
          <w:b/>
          <w:bCs/>
        </w:rPr>
        <w:t xml:space="preserve">D </w:t>
      </w:r>
      <w:r w:rsidRPr="00A16E9E">
        <w:rPr>
          <w:rFonts w:ascii="Times New Roman" w:hAnsi="Times New Roman" w:cs="Times New Roman" w:hint="eastAsia"/>
        </w:rPr>
        <w:t xml:space="preserve">HUVECs were transfected with </w:t>
      </w:r>
      <w:r w:rsidRPr="00A16E9E">
        <w:rPr>
          <w:rFonts w:ascii="Times New Roman" w:hAnsi="Times New Roman" w:cs="Times New Roman" w:hint="eastAsia"/>
          <w:lang w:val="en-GB"/>
        </w:rPr>
        <w:t>siRNA targeting</w:t>
      </w:r>
      <w:r w:rsidRPr="00A16E9E">
        <w:rPr>
          <w:rFonts w:ascii="Times New Roman" w:hAnsi="Times New Roman" w:cs="Times New Roman" w:hint="eastAsia"/>
        </w:rPr>
        <w:t xml:space="preserve"> ATF4, ATF6</w:t>
      </w:r>
      <w:r w:rsidRPr="00A16E9E">
        <w:rPr>
          <w:rFonts w:ascii="Times New Roman" w:hAnsi="Times New Roman" w:cs="Times New Roman" w:hint="eastAsia"/>
          <w:lang w:val="en-GB"/>
        </w:rPr>
        <w:t xml:space="preserve"> </w:t>
      </w:r>
      <w:r w:rsidRPr="00A16E9E">
        <w:rPr>
          <w:rFonts w:ascii="Times New Roman" w:hAnsi="Times New Roman" w:cs="Times New Roman" w:hint="eastAsia"/>
        </w:rPr>
        <w:t>or NC</w:t>
      </w:r>
      <w:r w:rsidRPr="00A16E9E">
        <w:rPr>
          <w:rFonts w:ascii="Times New Roman" w:hAnsi="Times New Roman" w:cs="Times New Roman" w:hint="eastAsia"/>
          <w:lang w:val="en-GB"/>
        </w:rPr>
        <w:t xml:space="preserve"> for 24 h</w:t>
      </w:r>
      <w:r w:rsidRPr="00A16E9E">
        <w:rPr>
          <w:rFonts w:ascii="Times New Roman" w:hAnsi="Times New Roman" w:cs="Times New Roman" w:hint="eastAsia"/>
        </w:rPr>
        <w:t>.</w:t>
      </w:r>
      <w:r w:rsidRPr="00A16E9E">
        <w:rPr>
          <w:rFonts w:ascii="Times New Roman" w:hAnsi="Times New Roman" w:cs="Times New Roman" w:hint="eastAsia"/>
          <w:lang w:val="en-GB"/>
        </w:rPr>
        <w:t xml:space="preserve"> </w:t>
      </w:r>
      <w:r w:rsidRPr="00A16E9E">
        <w:rPr>
          <w:rFonts w:ascii="Times New Roman" w:hAnsi="Times New Roman" w:cs="Times New Roman" w:hint="eastAsia"/>
        </w:rPr>
        <w:t>T</w:t>
      </w:r>
      <w:r w:rsidRPr="00A16E9E">
        <w:rPr>
          <w:rFonts w:ascii="Times New Roman" w:hAnsi="Times New Roman" w:cs="Times New Roman"/>
        </w:rPr>
        <w:t xml:space="preserve">he ablation </w:t>
      </w:r>
      <w:r w:rsidRPr="00A16E9E">
        <w:rPr>
          <w:rFonts w:ascii="Times New Roman" w:hAnsi="Times New Roman" w:cs="Times New Roman" w:hint="eastAsia"/>
        </w:rPr>
        <w:t>e</w:t>
      </w:r>
      <w:r w:rsidRPr="00A16E9E">
        <w:rPr>
          <w:rFonts w:ascii="Times New Roman" w:hAnsi="Times New Roman" w:cs="Times New Roman"/>
        </w:rPr>
        <w:t xml:space="preserve">fficiency of </w:t>
      </w:r>
      <w:r w:rsidRPr="00A16E9E">
        <w:rPr>
          <w:rFonts w:ascii="Times New Roman" w:hAnsi="Times New Roman" w:cs="Times New Roman" w:hint="eastAsia"/>
        </w:rPr>
        <w:t>silencing</w:t>
      </w:r>
      <w:r w:rsidRPr="00A16E9E">
        <w:rPr>
          <w:rFonts w:ascii="Times New Roman" w:hAnsi="Times New Roman" w:cs="Times New Roman"/>
        </w:rPr>
        <w:t xml:space="preserve"> </w:t>
      </w:r>
      <w:r w:rsidRPr="00A16E9E">
        <w:rPr>
          <w:rFonts w:ascii="Times New Roman" w:hAnsi="Times New Roman" w:cs="Times New Roman" w:hint="eastAsia"/>
        </w:rPr>
        <w:t xml:space="preserve">ATF4 </w:t>
      </w:r>
      <w:r w:rsidRPr="00D47640">
        <w:rPr>
          <w:rFonts w:ascii="Times New Roman" w:hAnsi="Times New Roman" w:cs="Times New Roman" w:hint="eastAsia"/>
          <w:bCs/>
        </w:rPr>
        <w:t>(</w:t>
      </w:r>
      <w:r w:rsidRPr="00A16E9E">
        <w:rPr>
          <w:rFonts w:ascii="Times New Roman" w:hAnsi="Times New Roman" w:cs="Times New Roman" w:hint="eastAsia"/>
          <w:b/>
          <w:bCs/>
        </w:rPr>
        <w:t>C</w:t>
      </w:r>
      <w:r w:rsidRPr="00D47640">
        <w:rPr>
          <w:rFonts w:ascii="Times New Roman" w:hAnsi="Times New Roman" w:cs="Times New Roman" w:hint="eastAsia"/>
          <w:bCs/>
        </w:rPr>
        <w:t>)</w:t>
      </w:r>
      <w:r w:rsidRPr="00A16E9E">
        <w:rPr>
          <w:rFonts w:ascii="Times New Roman" w:hAnsi="Times New Roman" w:cs="Times New Roman" w:hint="eastAsia"/>
        </w:rPr>
        <w:t xml:space="preserve"> or ATF6 </w:t>
      </w:r>
      <w:r w:rsidRPr="00D47640">
        <w:rPr>
          <w:rFonts w:ascii="Times New Roman" w:hAnsi="Times New Roman" w:cs="Times New Roman" w:hint="eastAsia"/>
          <w:bCs/>
        </w:rPr>
        <w:t>(</w:t>
      </w:r>
      <w:r w:rsidRPr="00A16E9E">
        <w:rPr>
          <w:rFonts w:ascii="Times New Roman" w:hAnsi="Times New Roman" w:cs="Times New Roman" w:hint="eastAsia"/>
          <w:b/>
          <w:bCs/>
        </w:rPr>
        <w:t>D</w:t>
      </w:r>
      <w:r w:rsidRPr="00D47640">
        <w:rPr>
          <w:rFonts w:ascii="Times New Roman" w:hAnsi="Times New Roman" w:cs="Times New Roman" w:hint="eastAsia"/>
          <w:bCs/>
        </w:rPr>
        <w:t>)</w:t>
      </w:r>
      <w:r w:rsidRPr="00A16E9E">
        <w:rPr>
          <w:rFonts w:ascii="Times New Roman" w:hAnsi="Times New Roman" w:cs="Times New Roman" w:hint="eastAsia"/>
        </w:rPr>
        <w:t xml:space="preserve"> was</w:t>
      </w:r>
      <w:r w:rsidRPr="00A16E9E">
        <w:rPr>
          <w:rFonts w:ascii="Times New Roman" w:hAnsi="Times New Roman" w:cs="Times New Roman"/>
        </w:rPr>
        <w:t xml:space="preserve"> confirmed by </w:t>
      </w:r>
      <w:r w:rsidRPr="00A16E9E">
        <w:rPr>
          <w:rFonts w:ascii="Times New Roman" w:hAnsi="Times New Roman" w:cs="Times New Roman" w:hint="eastAsia"/>
        </w:rPr>
        <w:t>qRT-PCR.</w:t>
      </w:r>
      <w:r w:rsidRPr="00A16E9E">
        <w:rPr>
          <w:rFonts w:ascii="Times New Roman" w:hAnsi="Times New Roman" w:cs="Times New Roman"/>
        </w:rPr>
        <w:t xml:space="preserve"> </w:t>
      </w:r>
      <w:r w:rsidRPr="00A16E9E">
        <w:rPr>
          <w:rFonts w:ascii="Times New Roman" w:hAnsi="Times New Roman" w:cs="Times New Roman" w:hint="eastAsia"/>
          <w:b/>
          <w:bCs/>
        </w:rPr>
        <w:t xml:space="preserve">E </w:t>
      </w:r>
      <w:r w:rsidRPr="00A16E9E">
        <w:rPr>
          <w:rFonts w:ascii="Times New Roman" w:hAnsi="Times New Roman" w:cs="Times New Roman" w:hint="eastAsia"/>
        </w:rPr>
        <w:t xml:space="preserve">HUVECs were transfected with </w:t>
      </w:r>
      <w:r w:rsidRPr="00A16E9E">
        <w:rPr>
          <w:rFonts w:ascii="Times New Roman" w:hAnsi="Times New Roman" w:cs="Times New Roman" w:hint="eastAsia"/>
          <w:lang w:val="en-GB"/>
        </w:rPr>
        <w:t>siRNA targeting</w:t>
      </w:r>
      <w:r w:rsidRPr="00A16E9E">
        <w:rPr>
          <w:rFonts w:ascii="Times New Roman" w:hAnsi="Times New Roman" w:cs="Times New Roman" w:hint="eastAsia"/>
        </w:rPr>
        <w:t xml:space="preserve"> cGAS</w:t>
      </w:r>
      <w:r w:rsidRPr="00A16E9E">
        <w:rPr>
          <w:rFonts w:ascii="Times New Roman" w:hAnsi="Times New Roman" w:cs="Times New Roman" w:hint="eastAsia"/>
          <w:lang w:val="en-GB"/>
        </w:rPr>
        <w:t xml:space="preserve"> </w:t>
      </w:r>
      <w:r w:rsidRPr="00A16E9E">
        <w:rPr>
          <w:rFonts w:ascii="Times New Roman" w:hAnsi="Times New Roman" w:cs="Times New Roman" w:hint="eastAsia"/>
        </w:rPr>
        <w:t>or NC</w:t>
      </w:r>
      <w:r w:rsidRPr="00A16E9E">
        <w:rPr>
          <w:rFonts w:ascii="Times New Roman" w:hAnsi="Times New Roman" w:cs="Times New Roman" w:hint="eastAsia"/>
          <w:lang w:val="en-GB"/>
        </w:rPr>
        <w:t xml:space="preserve"> for 24 h</w:t>
      </w:r>
      <w:r w:rsidRPr="00A16E9E">
        <w:rPr>
          <w:rFonts w:ascii="Times New Roman" w:hAnsi="Times New Roman" w:cs="Times New Roman" w:hint="eastAsia"/>
        </w:rPr>
        <w:t>. T</w:t>
      </w:r>
      <w:r w:rsidRPr="00A16E9E">
        <w:rPr>
          <w:rFonts w:ascii="Times New Roman" w:hAnsi="Times New Roman" w:cs="Times New Roman"/>
        </w:rPr>
        <w:t xml:space="preserve">he ablation </w:t>
      </w:r>
      <w:r w:rsidRPr="00A16E9E">
        <w:rPr>
          <w:rFonts w:ascii="Times New Roman" w:hAnsi="Times New Roman" w:cs="Times New Roman" w:hint="eastAsia"/>
        </w:rPr>
        <w:t>e</w:t>
      </w:r>
      <w:r w:rsidRPr="00A16E9E">
        <w:rPr>
          <w:rFonts w:ascii="Times New Roman" w:hAnsi="Times New Roman" w:cs="Times New Roman"/>
        </w:rPr>
        <w:t xml:space="preserve">fficiency of </w:t>
      </w:r>
      <w:r w:rsidRPr="00A16E9E">
        <w:rPr>
          <w:rFonts w:ascii="Times New Roman" w:hAnsi="Times New Roman" w:cs="Times New Roman" w:hint="eastAsia"/>
        </w:rPr>
        <w:t>silencing</w:t>
      </w:r>
      <w:r w:rsidRPr="00A16E9E">
        <w:rPr>
          <w:rFonts w:ascii="Times New Roman" w:hAnsi="Times New Roman" w:cs="Times New Roman"/>
        </w:rPr>
        <w:t xml:space="preserve"> </w:t>
      </w:r>
      <w:r w:rsidRPr="00A16E9E">
        <w:rPr>
          <w:rFonts w:ascii="Times New Roman" w:hAnsi="Times New Roman" w:cs="Times New Roman" w:hint="eastAsia"/>
        </w:rPr>
        <w:t>cGAS was</w:t>
      </w:r>
      <w:r w:rsidRPr="00A16E9E">
        <w:rPr>
          <w:rFonts w:ascii="Times New Roman" w:hAnsi="Times New Roman" w:cs="Times New Roman"/>
        </w:rPr>
        <w:t xml:space="preserve"> confirmed by </w:t>
      </w:r>
      <w:r w:rsidRPr="00A16E9E">
        <w:rPr>
          <w:rFonts w:ascii="Times New Roman" w:hAnsi="Times New Roman" w:cs="Times New Roman" w:hint="eastAsia"/>
        </w:rPr>
        <w:t>qRT-PCR.</w:t>
      </w:r>
      <w:r w:rsidRPr="00A16E9E">
        <w:rPr>
          <w:rFonts w:ascii="Times New Roman" w:hAnsi="Times New Roman" w:cs="Times New Roman"/>
        </w:rPr>
        <w:t xml:space="preserve"> </w:t>
      </w:r>
      <w:r w:rsidRPr="00A16E9E">
        <w:rPr>
          <w:rFonts w:ascii="Times New Roman" w:hAnsi="Times New Roman" w:cs="Times New Roman" w:hint="eastAsia"/>
          <w:b/>
          <w:bCs/>
        </w:rPr>
        <w:t>F</w:t>
      </w:r>
      <w:r w:rsidR="00D47640" w:rsidRPr="00D9060A">
        <w:rPr>
          <w:rFonts w:ascii="Times New Roman" w:eastAsia="宋体" w:hAnsi="Times New Roman" w:cs="Times New Roman"/>
        </w:rPr>
        <w:t>–</w:t>
      </w:r>
      <w:r w:rsidRPr="00A16E9E">
        <w:rPr>
          <w:rFonts w:ascii="Times New Roman" w:hAnsi="Times New Roman" w:cs="Times New Roman" w:hint="eastAsia"/>
          <w:b/>
          <w:bCs/>
        </w:rPr>
        <w:t>H</w:t>
      </w:r>
      <w:r w:rsidRPr="00A16E9E">
        <w:rPr>
          <w:rFonts w:ascii="Times New Roman" w:hAnsi="Times New Roman" w:cs="Times New Roman" w:hint="eastAsia"/>
        </w:rPr>
        <w:t xml:space="preserve"> HUVECs were transfected with </w:t>
      </w:r>
      <w:r w:rsidRPr="00A16E9E">
        <w:rPr>
          <w:rFonts w:ascii="Times New Roman" w:hAnsi="Times New Roman" w:cs="Times New Roman" w:hint="eastAsia"/>
          <w:lang w:val="en-GB"/>
        </w:rPr>
        <w:t>siRNA targeting</w:t>
      </w:r>
      <w:r w:rsidRPr="00A16E9E">
        <w:rPr>
          <w:rFonts w:ascii="Times New Roman" w:hAnsi="Times New Roman" w:cs="Times New Roman" w:hint="eastAsia"/>
        </w:rPr>
        <w:t xml:space="preserve"> TLR3, TLR4, RIG-I</w:t>
      </w:r>
      <w:r w:rsidRPr="00A16E9E">
        <w:rPr>
          <w:rFonts w:ascii="Times New Roman" w:hAnsi="Times New Roman" w:cs="Times New Roman" w:hint="eastAsia"/>
          <w:lang w:val="en-GB"/>
        </w:rPr>
        <w:t xml:space="preserve"> </w:t>
      </w:r>
      <w:r w:rsidRPr="00A16E9E">
        <w:rPr>
          <w:rFonts w:ascii="Times New Roman" w:hAnsi="Times New Roman" w:cs="Times New Roman" w:hint="eastAsia"/>
        </w:rPr>
        <w:t>or NC</w:t>
      </w:r>
      <w:r w:rsidRPr="00A16E9E">
        <w:rPr>
          <w:rFonts w:ascii="Times New Roman" w:hAnsi="Times New Roman" w:cs="Times New Roman" w:hint="eastAsia"/>
          <w:lang w:val="en-GB"/>
        </w:rPr>
        <w:t xml:space="preserve"> for 24 h</w:t>
      </w:r>
      <w:r w:rsidRPr="00A16E9E">
        <w:rPr>
          <w:rFonts w:ascii="Times New Roman" w:hAnsi="Times New Roman" w:cs="Times New Roman" w:hint="eastAsia"/>
        </w:rPr>
        <w:t>.</w:t>
      </w:r>
      <w:r w:rsidRPr="00A16E9E">
        <w:rPr>
          <w:rFonts w:ascii="Times New Roman" w:hAnsi="Times New Roman" w:cs="Times New Roman" w:hint="eastAsia"/>
          <w:lang w:val="en-GB"/>
        </w:rPr>
        <w:t xml:space="preserve"> </w:t>
      </w:r>
      <w:r w:rsidRPr="00A16E9E">
        <w:rPr>
          <w:rFonts w:ascii="Times New Roman" w:hAnsi="Times New Roman" w:cs="Times New Roman"/>
        </w:rPr>
        <w:t xml:space="preserve">the ablation </w:t>
      </w:r>
      <w:r w:rsidRPr="00A16E9E">
        <w:rPr>
          <w:rFonts w:ascii="Times New Roman" w:hAnsi="Times New Roman" w:cs="Times New Roman" w:hint="eastAsia"/>
        </w:rPr>
        <w:t>e</w:t>
      </w:r>
      <w:r w:rsidRPr="00A16E9E">
        <w:rPr>
          <w:rFonts w:ascii="Times New Roman" w:hAnsi="Times New Roman" w:cs="Times New Roman"/>
        </w:rPr>
        <w:t xml:space="preserve">fficiency of </w:t>
      </w:r>
      <w:r w:rsidRPr="00A16E9E">
        <w:rPr>
          <w:rFonts w:ascii="Times New Roman" w:hAnsi="Times New Roman" w:cs="Times New Roman" w:hint="eastAsia"/>
        </w:rPr>
        <w:t>silencing</w:t>
      </w:r>
      <w:r w:rsidRPr="00A16E9E">
        <w:rPr>
          <w:rFonts w:ascii="Times New Roman" w:hAnsi="Times New Roman" w:cs="Times New Roman"/>
        </w:rPr>
        <w:t xml:space="preserve"> </w:t>
      </w:r>
      <w:r w:rsidRPr="00A16E9E">
        <w:rPr>
          <w:rFonts w:ascii="Times New Roman" w:hAnsi="Times New Roman" w:cs="Times New Roman" w:hint="eastAsia"/>
        </w:rPr>
        <w:t xml:space="preserve">TLR3 </w:t>
      </w:r>
      <w:r w:rsidRPr="00D47640">
        <w:rPr>
          <w:rFonts w:ascii="Times New Roman" w:hAnsi="Times New Roman" w:cs="Times New Roman" w:hint="eastAsia"/>
          <w:bCs/>
          <w:lang w:val="en-GB"/>
        </w:rPr>
        <w:t>(</w:t>
      </w:r>
      <w:r w:rsidRPr="00A16E9E">
        <w:rPr>
          <w:rFonts w:ascii="Times New Roman" w:hAnsi="Times New Roman" w:cs="Times New Roman" w:hint="eastAsia"/>
          <w:b/>
          <w:bCs/>
        </w:rPr>
        <w:t>F</w:t>
      </w:r>
      <w:r w:rsidRPr="00D47640">
        <w:rPr>
          <w:rFonts w:ascii="Times New Roman" w:hAnsi="Times New Roman" w:cs="Times New Roman" w:hint="eastAsia"/>
          <w:bCs/>
          <w:lang w:val="en-GB"/>
        </w:rPr>
        <w:t>)</w:t>
      </w:r>
      <w:r w:rsidRPr="00A16E9E">
        <w:rPr>
          <w:rFonts w:ascii="Times New Roman" w:hAnsi="Times New Roman" w:cs="Times New Roman" w:hint="eastAsia"/>
        </w:rPr>
        <w:t xml:space="preserve">, TLR4 </w:t>
      </w:r>
      <w:r w:rsidRPr="00D47640">
        <w:rPr>
          <w:rFonts w:ascii="Times New Roman" w:hAnsi="Times New Roman" w:cs="Times New Roman" w:hint="eastAsia"/>
          <w:bCs/>
          <w:lang w:val="en-GB"/>
        </w:rPr>
        <w:t>(</w:t>
      </w:r>
      <w:r w:rsidRPr="00A16E9E">
        <w:rPr>
          <w:rFonts w:ascii="Times New Roman" w:hAnsi="Times New Roman" w:cs="Times New Roman" w:hint="eastAsia"/>
          <w:b/>
          <w:bCs/>
        </w:rPr>
        <w:t>G</w:t>
      </w:r>
      <w:r w:rsidRPr="00D47640">
        <w:rPr>
          <w:rFonts w:ascii="Times New Roman" w:hAnsi="Times New Roman" w:cs="Times New Roman" w:hint="eastAsia"/>
          <w:bCs/>
          <w:lang w:val="en-GB"/>
        </w:rPr>
        <w:t>)</w:t>
      </w:r>
      <w:r w:rsidRPr="00A16E9E">
        <w:rPr>
          <w:rFonts w:ascii="Times New Roman" w:hAnsi="Times New Roman" w:cs="Times New Roman" w:hint="eastAsia"/>
        </w:rPr>
        <w:t xml:space="preserve"> or RIG-I </w:t>
      </w:r>
      <w:r w:rsidRPr="00D47640">
        <w:rPr>
          <w:rFonts w:ascii="Times New Roman" w:hAnsi="Times New Roman" w:cs="Times New Roman" w:hint="eastAsia"/>
          <w:bCs/>
          <w:lang w:val="en-GB"/>
        </w:rPr>
        <w:t>(</w:t>
      </w:r>
      <w:r w:rsidRPr="00A16E9E">
        <w:rPr>
          <w:rFonts w:ascii="Times New Roman" w:hAnsi="Times New Roman" w:cs="Times New Roman" w:hint="eastAsia"/>
          <w:b/>
          <w:bCs/>
        </w:rPr>
        <w:t>H</w:t>
      </w:r>
      <w:r w:rsidRPr="00D47640">
        <w:rPr>
          <w:rFonts w:ascii="Times New Roman" w:hAnsi="Times New Roman" w:cs="Times New Roman" w:hint="eastAsia"/>
          <w:bCs/>
          <w:lang w:val="en-GB"/>
        </w:rPr>
        <w:t>)</w:t>
      </w:r>
      <w:r w:rsidRPr="00A16E9E">
        <w:rPr>
          <w:rFonts w:ascii="Times New Roman" w:hAnsi="Times New Roman" w:cs="Times New Roman" w:hint="eastAsia"/>
          <w:b/>
          <w:bCs/>
        </w:rPr>
        <w:t xml:space="preserve"> </w:t>
      </w:r>
      <w:r w:rsidRPr="00A16E9E">
        <w:rPr>
          <w:rFonts w:ascii="Times New Roman" w:hAnsi="Times New Roman" w:cs="Times New Roman" w:hint="eastAsia"/>
        </w:rPr>
        <w:t>was</w:t>
      </w:r>
      <w:r w:rsidRPr="00A16E9E">
        <w:rPr>
          <w:rFonts w:ascii="Times New Roman" w:hAnsi="Times New Roman" w:cs="Times New Roman"/>
        </w:rPr>
        <w:t xml:space="preserve"> confirmed by </w:t>
      </w:r>
      <w:r w:rsidRPr="00A16E9E">
        <w:rPr>
          <w:rFonts w:ascii="Times New Roman" w:hAnsi="Times New Roman" w:cs="Times New Roman" w:hint="eastAsia"/>
        </w:rPr>
        <w:t xml:space="preserve">qRT-PCR. </w:t>
      </w:r>
      <w:r w:rsidRPr="00A16E9E">
        <w:rPr>
          <w:rFonts w:ascii="Times New Roman" w:hAnsi="Times New Roman" w:cs="Times New Roman"/>
        </w:rPr>
        <w:t>Dat</w:t>
      </w:r>
      <w:r w:rsidRPr="00A16E9E">
        <w:rPr>
          <w:rFonts w:ascii="Times New Roman" w:hAnsi="Times New Roman" w:cs="Times New Roman" w:hint="eastAsia"/>
        </w:rPr>
        <w:t>e</w:t>
      </w:r>
      <w:r w:rsidRPr="00A16E9E">
        <w:rPr>
          <w:rFonts w:ascii="Times New Roman" w:hAnsi="Times New Roman" w:cs="Times New Roman"/>
        </w:rPr>
        <w:t>s are expressed as mean ± SEM</w:t>
      </w:r>
      <w:r w:rsidRPr="00A16E9E">
        <w:rPr>
          <w:rFonts w:ascii="Times New Roman" w:hAnsi="Times New Roman" w:cs="Times New Roman" w:hint="eastAsia"/>
        </w:rPr>
        <w:t xml:space="preserve"> (n</w:t>
      </w:r>
      <w:r w:rsidR="00D47640">
        <w:rPr>
          <w:rFonts w:ascii="Times New Roman" w:hAnsi="Times New Roman" w:cs="Times New Roman"/>
        </w:rPr>
        <w:t xml:space="preserve"> </w:t>
      </w:r>
      <w:r w:rsidRPr="00A16E9E">
        <w:rPr>
          <w:rFonts w:ascii="Times New Roman" w:hAnsi="Times New Roman" w:cs="Times New Roman" w:hint="eastAsia"/>
        </w:rPr>
        <w:t>=</w:t>
      </w:r>
      <w:r w:rsidR="00D47640">
        <w:rPr>
          <w:rFonts w:ascii="Times New Roman" w:hAnsi="Times New Roman" w:cs="Times New Roman"/>
        </w:rPr>
        <w:t xml:space="preserve"> </w:t>
      </w:r>
      <w:r w:rsidRPr="00A16E9E">
        <w:rPr>
          <w:rFonts w:ascii="Times New Roman" w:hAnsi="Times New Roman" w:cs="Times New Roman" w:hint="eastAsia"/>
        </w:rPr>
        <w:t>3)</w:t>
      </w:r>
      <w:r w:rsidRPr="00A16E9E">
        <w:rPr>
          <w:rFonts w:ascii="Times New Roman" w:hAnsi="Times New Roman" w:cs="Times New Roman"/>
        </w:rPr>
        <w:t xml:space="preserve">. </w:t>
      </w:r>
      <w:r w:rsidRPr="00A16E9E">
        <w:rPr>
          <w:rFonts w:ascii="Times New Roman" w:hAnsi="Times New Roman" w:cs="Times New Roman" w:hint="eastAsia"/>
        </w:rPr>
        <w:t>Statistical significance was calculated using Student</w:t>
      </w:r>
      <w:r w:rsidRPr="00A16E9E">
        <w:rPr>
          <w:rFonts w:ascii="Times New Roman" w:hAnsi="Times New Roman" w:cs="Times New Roman"/>
        </w:rPr>
        <w:t>’</w:t>
      </w:r>
      <w:r w:rsidRPr="00A16E9E">
        <w:rPr>
          <w:rFonts w:ascii="Times New Roman" w:hAnsi="Times New Roman" w:cs="Times New Roman" w:hint="eastAsia"/>
        </w:rPr>
        <w:t>s</w:t>
      </w:r>
      <w:r w:rsidRPr="00A16E9E">
        <w:rPr>
          <w:rFonts w:ascii="Times New Roman" w:hAnsi="Times New Roman" w:cs="Times New Roman" w:hint="eastAsia"/>
          <w:i/>
        </w:rPr>
        <w:t xml:space="preserve"> t-</w:t>
      </w:r>
      <w:r w:rsidRPr="00A16E9E">
        <w:rPr>
          <w:rFonts w:ascii="Times New Roman" w:hAnsi="Times New Roman" w:cs="Times New Roman" w:hint="eastAsia"/>
        </w:rPr>
        <w:t xml:space="preserve">test or one-way ANOVA; </w:t>
      </w:r>
      <w:r w:rsidRPr="00A16E9E">
        <w:rPr>
          <w:rFonts w:ascii="Times New Roman" w:hAnsi="Times New Roman" w:cs="Times New Roman"/>
        </w:rPr>
        <w:t>*</w:t>
      </w:r>
      <w:r w:rsidRPr="00A16E9E">
        <w:rPr>
          <w:rFonts w:ascii="Times New Roman" w:hAnsi="Times New Roman" w:cs="Times New Roman"/>
          <w:i/>
        </w:rPr>
        <w:t xml:space="preserve"> P</w:t>
      </w:r>
      <w:r w:rsidRPr="00A16E9E">
        <w:rPr>
          <w:rFonts w:ascii="Times New Roman" w:hAnsi="Times New Roman" w:cs="Times New Roman"/>
        </w:rPr>
        <w:t xml:space="preserve"> &lt; 0.05</w:t>
      </w:r>
      <w:r w:rsidRPr="00A16E9E">
        <w:rPr>
          <w:rFonts w:ascii="Times New Roman" w:hAnsi="Times New Roman" w:cs="Times New Roman" w:hint="eastAsia"/>
        </w:rPr>
        <w:t>;</w:t>
      </w:r>
      <w:r w:rsidRPr="00A16E9E">
        <w:rPr>
          <w:rFonts w:ascii="Times New Roman" w:hAnsi="Times New Roman" w:cs="Times New Roman"/>
        </w:rPr>
        <w:t xml:space="preserve"> **</w:t>
      </w:r>
      <w:r w:rsidRPr="00A16E9E">
        <w:rPr>
          <w:rFonts w:ascii="Times New Roman" w:hAnsi="Times New Roman" w:cs="Times New Roman"/>
          <w:i/>
        </w:rPr>
        <w:t xml:space="preserve"> P</w:t>
      </w:r>
      <w:r w:rsidRPr="00A16E9E">
        <w:rPr>
          <w:rFonts w:ascii="Times New Roman" w:hAnsi="Times New Roman" w:cs="Times New Roman"/>
        </w:rPr>
        <w:t xml:space="preserve"> &lt; 0.01; ***</w:t>
      </w:r>
      <w:r w:rsidRPr="00A16E9E">
        <w:rPr>
          <w:rFonts w:ascii="Times New Roman" w:hAnsi="Times New Roman" w:cs="Times New Roman"/>
          <w:i/>
        </w:rPr>
        <w:t xml:space="preserve"> P</w:t>
      </w:r>
      <w:r w:rsidRPr="00A16E9E">
        <w:rPr>
          <w:rFonts w:ascii="Times New Roman" w:hAnsi="Times New Roman" w:cs="Times New Roman"/>
        </w:rPr>
        <w:t xml:space="preserve"> &lt; 0.0</w:t>
      </w:r>
      <w:r w:rsidRPr="00A16E9E">
        <w:rPr>
          <w:rFonts w:ascii="Times New Roman" w:hAnsi="Times New Roman" w:cs="Times New Roman" w:hint="eastAsia"/>
        </w:rPr>
        <w:t>0</w:t>
      </w:r>
      <w:r w:rsidRPr="00A16E9E">
        <w:rPr>
          <w:rFonts w:ascii="Times New Roman" w:hAnsi="Times New Roman" w:cs="Times New Roman"/>
        </w:rPr>
        <w:t>1;</w:t>
      </w:r>
      <w:r w:rsidRPr="00A16E9E">
        <w:rPr>
          <w:rFonts w:ascii="Times New Roman" w:hAnsi="Times New Roman" w:cs="Times New Roman" w:hint="eastAsia"/>
        </w:rPr>
        <w:t xml:space="preserve"> ns</w:t>
      </w:r>
      <w:r w:rsidRPr="00A16E9E">
        <w:rPr>
          <w:rFonts w:ascii="Times New Roman" w:hAnsi="Times New Roman" w:cs="Times New Roman"/>
        </w:rPr>
        <w:t xml:space="preserve">, not significant. </w:t>
      </w:r>
    </w:p>
    <w:p w:rsidR="00502342" w:rsidRPr="00A16E9E" w:rsidRDefault="0050234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02342" w:rsidRPr="00A16E9E" w:rsidRDefault="0050234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02342" w:rsidRPr="00A16E9E" w:rsidRDefault="0024359F" w:rsidP="0024359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24359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24575" cy="6280150"/>
            <wp:effectExtent l="0" t="0" r="9525" b="6350"/>
            <wp:docPr id="6" name="图片 6" descr="F:\VS 稿件\2023 publication\6213\6213 R2\6213 to Prod\6213 Figure 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VS 稿件\2023 publication\6213\6213 R2\6213 to Prod\6213 Figure S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2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342" w:rsidRDefault="00E875D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16E9E">
        <w:rPr>
          <w:rFonts w:ascii="Times New Roman" w:eastAsia="宋体" w:hAnsi="Times New Roman" w:cs="Times New Roman"/>
          <w:b/>
          <w:color w:val="000000"/>
        </w:rPr>
        <w:t>Supplementary</w:t>
      </w:r>
      <w:r w:rsidRPr="00A16E9E">
        <w:rPr>
          <w:rFonts w:ascii="Times New Roman" w:eastAsia="宋体" w:hAnsi="Times New Roman" w:cs="Times New Roman" w:hint="eastAsia"/>
          <w:b/>
          <w:color w:val="000000"/>
        </w:rPr>
        <w:t xml:space="preserve"> </w:t>
      </w:r>
      <w:r w:rsidRPr="00A16E9E">
        <w:rPr>
          <w:rFonts w:ascii="Times New Roman" w:hAnsi="Times New Roman" w:cs="Times New Roman"/>
          <w:b/>
          <w:lang w:val="en-GB"/>
        </w:rPr>
        <w:t>Fig</w:t>
      </w:r>
      <w:r w:rsidR="0024359F">
        <w:rPr>
          <w:rFonts w:ascii="Times New Roman" w:hAnsi="Times New Roman" w:cs="Times New Roman"/>
          <w:b/>
          <w:lang w:val="en-GB"/>
        </w:rPr>
        <w:t>.</w:t>
      </w:r>
      <w:r w:rsidRPr="00A16E9E">
        <w:rPr>
          <w:rFonts w:ascii="Times New Roman" w:hAnsi="Times New Roman" w:cs="Times New Roman"/>
          <w:b/>
          <w:lang w:val="en-GB"/>
        </w:rPr>
        <w:t xml:space="preserve"> </w:t>
      </w:r>
      <w:r w:rsidRPr="00A16E9E">
        <w:rPr>
          <w:rFonts w:ascii="Times New Roman" w:hAnsi="Times New Roman" w:cs="Times New Roman" w:hint="eastAsia"/>
          <w:b/>
          <w:lang w:val="en-GB"/>
        </w:rPr>
        <w:t>S</w:t>
      </w:r>
      <w:r w:rsidRPr="00A16E9E">
        <w:rPr>
          <w:rFonts w:ascii="Times New Roman" w:hAnsi="Times New Roman" w:cs="Times New Roman" w:hint="eastAsia"/>
          <w:b/>
        </w:rPr>
        <w:t>6</w:t>
      </w:r>
      <w:r w:rsidRPr="00A16E9E">
        <w:rPr>
          <w:rFonts w:ascii="Times New Roman" w:hAnsi="Times New Roman" w:cs="Times New Roman"/>
          <w:b/>
          <w:lang w:val="en-GB"/>
        </w:rPr>
        <w:t>.</w:t>
      </w:r>
      <w:r w:rsidRPr="00A16E9E">
        <w:rPr>
          <w:rFonts w:ascii="Times New Roman" w:hAnsi="Times New Roman" w:cs="Times New Roman"/>
          <w:lang w:val="en-GB"/>
        </w:rPr>
        <w:t xml:space="preserve"> </w:t>
      </w:r>
      <w:r w:rsidRPr="00A16E9E">
        <w:rPr>
          <w:rFonts w:ascii="Times New Roman" w:hAnsi="Times New Roman" w:cs="Times New Roman"/>
        </w:rPr>
        <w:t xml:space="preserve">STING enhances </w:t>
      </w:r>
      <w:r w:rsidRPr="00A16E9E">
        <w:rPr>
          <w:rFonts w:ascii="Times New Roman" w:eastAsia="宋体" w:hAnsi="Times New Roman" w:cs="Times New Roman"/>
        </w:rPr>
        <w:t>a</w:t>
      </w:r>
      <w:r w:rsidRPr="00A16E9E">
        <w:rPr>
          <w:rFonts w:ascii="Times New Roman" w:eastAsia="宋体" w:hAnsi="Times New Roman" w:cs="Times New Roman"/>
          <w:lang w:val="en-GB"/>
        </w:rPr>
        <w:t xml:space="preserve">nti-hantaviral </w:t>
      </w:r>
      <w:r w:rsidRPr="00A16E9E">
        <w:rPr>
          <w:rFonts w:ascii="Times New Roman" w:eastAsia="宋体" w:hAnsi="Times New Roman" w:cs="Times New Roman"/>
        </w:rPr>
        <w:t>i</w:t>
      </w:r>
      <w:r w:rsidRPr="00A16E9E">
        <w:rPr>
          <w:rFonts w:ascii="Times New Roman" w:eastAsia="宋体" w:hAnsi="Times New Roman" w:cs="Times New Roman"/>
          <w:lang w:val="en-GB"/>
        </w:rPr>
        <w:t>mmunity</w:t>
      </w:r>
      <w:r w:rsidRPr="00A16E9E">
        <w:rPr>
          <w:rFonts w:ascii="Times New Roman" w:hAnsi="Times New Roman" w:cs="Times New Roman"/>
        </w:rPr>
        <w:t xml:space="preserve"> responses </w:t>
      </w:r>
      <w:r w:rsidRPr="00A16E9E">
        <w:rPr>
          <w:rFonts w:ascii="Times New Roman" w:hAnsi="Times New Roman" w:cs="Times New Roman"/>
          <w:i/>
          <w:iCs/>
        </w:rPr>
        <w:t>in vivo</w:t>
      </w:r>
      <w:r w:rsidRPr="00A16E9E">
        <w:rPr>
          <w:rFonts w:ascii="Times New Roman" w:hAnsi="Times New Roman" w:cs="Times New Roman" w:hint="eastAsia"/>
          <w:i/>
          <w:iCs/>
        </w:rPr>
        <w:t>.</w:t>
      </w:r>
      <w:r w:rsidRPr="00A16E9E">
        <w:rPr>
          <w:rFonts w:ascii="Times New Roman" w:hAnsi="Times New Roman" w:cs="Times New Roman" w:hint="eastAsia"/>
          <w:bCs/>
        </w:rPr>
        <w:t xml:space="preserve"> </w:t>
      </w:r>
      <w:r w:rsidRPr="00A16E9E">
        <w:rPr>
          <w:rFonts w:ascii="Times New Roman" w:hAnsi="Times New Roman" w:cs="Times New Roman" w:hint="eastAsia"/>
          <w:b/>
          <w:lang w:val="en-GB"/>
        </w:rPr>
        <w:t>A</w:t>
      </w:r>
      <w:r w:rsidRPr="00A16E9E">
        <w:rPr>
          <w:rFonts w:ascii="Times New Roman" w:hAnsi="Times New Roman" w:cs="Times New Roman"/>
          <w:lang w:val="en-GB"/>
        </w:rPr>
        <w:t xml:space="preserve"> </w:t>
      </w:r>
      <w:r w:rsidRPr="00A16E9E">
        <w:rPr>
          <w:rFonts w:ascii="Times New Roman" w:hAnsi="Times New Roman" w:cs="Times New Roman" w:hint="eastAsia"/>
        </w:rPr>
        <w:t>Nude mice (6</w:t>
      </w:r>
      <w:r w:rsidR="00CA7779" w:rsidRPr="00D9060A">
        <w:rPr>
          <w:rFonts w:ascii="Times New Roman" w:eastAsia="宋体" w:hAnsi="Times New Roman" w:cs="Times New Roman"/>
        </w:rPr>
        <w:t>–</w:t>
      </w:r>
      <w:r w:rsidRPr="00A16E9E">
        <w:rPr>
          <w:rFonts w:ascii="Times New Roman" w:hAnsi="Times New Roman" w:cs="Times New Roman" w:hint="eastAsia"/>
        </w:rPr>
        <w:t>8 weeks) were intraperitoneally inoculated with HTNV</w:t>
      </w:r>
      <w:r w:rsidRPr="00A16E9E">
        <w:rPr>
          <w:rFonts w:ascii="Times New Roman" w:hAnsi="Times New Roman" w:cs="Times New Roman"/>
        </w:rPr>
        <w:t xml:space="preserve"> (4×10</w:t>
      </w:r>
      <w:r w:rsidRPr="00A16E9E">
        <w:rPr>
          <w:rFonts w:ascii="Times New Roman" w:hAnsi="Times New Roman" w:cs="Times New Roman"/>
          <w:vertAlign w:val="superscript"/>
        </w:rPr>
        <w:t>4</w:t>
      </w:r>
      <w:r w:rsidRPr="00A16E9E">
        <w:rPr>
          <w:rFonts w:ascii="Times New Roman" w:hAnsi="Times New Roman" w:cs="Times New Roman"/>
        </w:rPr>
        <w:t xml:space="preserve"> TCID50/g per mouse) and intraperitoneal administration of vehicle</w:t>
      </w:r>
      <w:r w:rsidRPr="00A16E9E">
        <w:rPr>
          <w:rFonts w:ascii="Times New Roman" w:hAnsi="Times New Roman" w:cs="Times New Roman" w:hint="eastAsia"/>
        </w:rPr>
        <w:t>,</w:t>
      </w:r>
      <w:r w:rsidRPr="00A16E9E">
        <w:rPr>
          <w:rFonts w:ascii="Times New Roman" w:hAnsi="Times New Roman" w:cs="Times New Roman"/>
        </w:rPr>
        <w:t xml:space="preserve"> H-151</w:t>
      </w:r>
      <w:r w:rsidRPr="00A16E9E">
        <w:rPr>
          <w:rFonts w:ascii="Times New Roman" w:hAnsi="Times New Roman" w:cs="Times New Roman" w:hint="eastAsia"/>
        </w:rPr>
        <w:t>, or DMXAA</w:t>
      </w:r>
      <w:r w:rsidRPr="00A16E9E">
        <w:rPr>
          <w:rFonts w:ascii="Times New Roman" w:hAnsi="Times New Roman" w:cs="Times New Roman"/>
        </w:rPr>
        <w:t xml:space="preserve"> (starting at </w:t>
      </w:r>
      <w:r w:rsidRPr="00A16E9E">
        <w:rPr>
          <w:rFonts w:ascii="Times New Roman" w:hAnsi="Times New Roman" w:cs="Times New Roman" w:hint="eastAsia"/>
        </w:rPr>
        <w:t>2</w:t>
      </w:r>
      <w:r w:rsidRPr="00A16E9E">
        <w:rPr>
          <w:rFonts w:ascii="Times New Roman" w:hAnsi="Times New Roman" w:cs="Times New Roman"/>
        </w:rPr>
        <w:t xml:space="preserve"> day </w:t>
      </w:r>
      <w:r w:rsidRPr="00A16E9E">
        <w:rPr>
          <w:rFonts w:ascii="Times New Roman" w:hAnsi="Times New Roman" w:cs="Times New Roman" w:hint="eastAsia"/>
        </w:rPr>
        <w:t>after</w:t>
      </w:r>
      <w:r w:rsidRPr="00A16E9E">
        <w:rPr>
          <w:rFonts w:ascii="Times New Roman" w:hAnsi="Times New Roman" w:cs="Times New Roman"/>
        </w:rPr>
        <w:t xml:space="preserve"> infection)</w:t>
      </w:r>
      <w:r w:rsidRPr="00A16E9E">
        <w:rPr>
          <w:rFonts w:ascii="Times New Roman" w:hAnsi="Times New Roman" w:cs="Times New Roman" w:hint="eastAsia"/>
        </w:rPr>
        <w:t xml:space="preserve">. </w:t>
      </w:r>
      <w:r w:rsidRPr="00A16E9E">
        <w:rPr>
          <w:rFonts w:ascii="Times New Roman" w:hAnsi="Times New Roman" w:cs="Times New Roman"/>
          <w:lang w:val="en-GB"/>
        </w:rPr>
        <w:t xml:space="preserve">Pathology assessment by H&amp;E </w:t>
      </w:r>
      <w:r w:rsidRPr="00A16E9E">
        <w:rPr>
          <w:rFonts w:ascii="Times New Roman" w:hAnsi="Times New Roman" w:cs="Times New Roman"/>
        </w:rPr>
        <w:t>images</w:t>
      </w:r>
      <w:r w:rsidRPr="00A16E9E">
        <w:rPr>
          <w:rFonts w:ascii="Times New Roman" w:hAnsi="Times New Roman" w:cs="Times New Roman"/>
          <w:lang w:val="en-GB"/>
        </w:rPr>
        <w:t xml:space="preserve"> of different nude mice tissues</w:t>
      </w:r>
      <w:r w:rsidRPr="00A16E9E">
        <w:rPr>
          <w:rFonts w:ascii="Times New Roman" w:hAnsi="Times New Roman" w:cs="Times New Roman" w:hint="eastAsia"/>
        </w:rPr>
        <w:t xml:space="preserve"> </w:t>
      </w:r>
      <w:r w:rsidRPr="00A16E9E">
        <w:rPr>
          <w:rFonts w:ascii="Times New Roman" w:hAnsi="Times New Roman" w:cs="Times New Roman"/>
          <w:lang w:val="en-GB"/>
        </w:rPr>
        <w:t xml:space="preserve">at </w:t>
      </w:r>
      <w:r w:rsidRPr="00A16E9E">
        <w:rPr>
          <w:rFonts w:ascii="Times New Roman" w:hAnsi="Times New Roman" w:cs="Times New Roman" w:hint="eastAsia"/>
        </w:rPr>
        <w:t>6</w:t>
      </w:r>
      <w:r w:rsidRPr="00A16E9E">
        <w:rPr>
          <w:rFonts w:ascii="Times New Roman" w:hAnsi="Times New Roman" w:cs="Times New Roman"/>
          <w:lang w:val="en-GB"/>
        </w:rPr>
        <w:t xml:space="preserve"> dpi</w:t>
      </w:r>
      <w:r w:rsidRPr="00A16E9E">
        <w:rPr>
          <w:rFonts w:ascii="Times New Roman" w:hAnsi="Times New Roman" w:cs="Times New Roman"/>
        </w:rPr>
        <w:t>.</w:t>
      </w:r>
      <w:r w:rsidRPr="00A16E9E">
        <w:rPr>
          <w:rFonts w:ascii="Times New Roman" w:hAnsi="Times New Roman" w:cs="Times New Roman"/>
          <w:lang w:val="en-GB"/>
        </w:rPr>
        <w:t xml:space="preserve"> Scale bar, 50 μm</w:t>
      </w:r>
      <w:r w:rsidRPr="00A16E9E">
        <w:rPr>
          <w:rFonts w:ascii="Times New Roman" w:hAnsi="Times New Roman" w:cs="Times New Roman"/>
        </w:rPr>
        <w:t>.</w:t>
      </w:r>
      <w:bookmarkStart w:id="10" w:name="_GoBack"/>
      <w:bookmarkEnd w:id="10"/>
      <w:r w:rsidRPr="00A16E9E">
        <w:rPr>
          <w:rFonts w:ascii="Times New Roman" w:hAnsi="Times New Roman" w:cs="Times New Roman" w:hint="eastAsia"/>
        </w:rPr>
        <w:t xml:space="preserve"> </w:t>
      </w:r>
      <w:r w:rsidRPr="00A16E9E">
        <w:rPr>
          <w:rFonts w:ascii="Times New Roman" w:hAnsi="Times New Roman" w:cs="Times New Roman" w:hint="eastAsia"/>
          <w:b/>
        </w:rPr>
        <w:t>B</w:t>
      </w:r>
      <w:r w:rsidRPr="00A16E9E">
        <w:rPr>
          <w:rFonts w:ascii="Times New Roman" w:hAnsi="Times New Roman" w:cs="Times New Roman"/>
          <w:lang w:val="en-GB"/>
        </w:rPr>
        <w:t xml:space="preserve"> </w:t>
      </w:r>
      <w:r w:rsidRPr="00A16E9E">
        <w:rPr>
          <w:rFonts w:ascii="Times New Roman" w:hAnsi="Times New Roman" w:cs="Times New Roman" w:hint="eastAsia"/>
        </w:rPr>
        <w:t>Nude mice (6-8 weeks) were intraperitoneally inoculated with HTNV</w:t>
      </w:r>
      <w:r w:rsidRPr="00A16E9E">
        <w:rPr>
          <w:rFonts w:ascii="Times New Roman" w:hAnsi="Times New Roman" w:cs="Times New Roman"/>
        </w:rPr>
        <w:t xml:space="preserve"> (4×10</w:t>
      </w:r>
      <w:r w:rsidRPr="00A16E9E">
        <w:rPr>
          <w:rFonts w:ascii="Times New Roman" w:hAnsi="Times New Roman" w:cs="Times New Roman"/>
          <w:vertAlign w:val="superscript"/>
        </w:rPr>
        <w:t>4</w:t>
      </w:r>
      <w:r w:rsidRPr="00A16E9E">
        <w:rPr>
          <w:rFonts w:ascii="Times New Roman" w:hAnsi="Times New Roman" w:cs="Times New Roman"/>
        </w:rPr>
        <w:t xml:space="preserve"> TCID</w:t>
      </w:r>
      <w:r w:rsidRPr="00A16E9E">
        <w:rPr>
          <w:rFonts w:ascii="Times New Roman" w:hAnsi="Times New Roman" w:cs="Times New Roman"/>
          <w:vertAlign w:val="subscript"/>
        </w:rPr>
        <w:t>50</w:t>
      </w:r>
      <w:r w:rsidRPr="00A16E9E">
        <w:rPr>
          <w:rFonts w:ascii="Times New Roman" w:hAnsi="Times New Roman" w:cs="Times New Roman"/>
        </w:rPr>
        <w:t>/g per mouse) and intraperitoneal administration of ve</w:t>
      </w:r>
      <w:r w:rsidRPr="00A16E9E">
        <w:rPr>
          <w:rFonts w:ascii="Times New Roman" w:hAnsi="Times New Roman" w:cs="Times New Roman" w:hint="eastAsia"/>
        </w:rPr>
        <w:t>ctor,</w:t>
      </w:r>
      <w:r w:rsidRPr="00A16E9E">
        <w:rPr>
          <w:rFonts w:ascii="Times New Roman" w:hAnsi="Times New Roman" w:cs="Times New Roman"/>
        </w:rPr>
        <w:t xml:space="preserve"> </w:t>
      </w:r>
      <w:r w:rsidRPr="00A16E9E">
        <w:rPr>
          <w:rFonts w:ascii="Times New Roman" w:hAnsi="Times New Roman" w:cs="Times New Roman" w:hint="eastAsia"/>
        </w:rPr>
        <w:t xml:space="preserve">WT, or </w:t>
      </w:r>
      <w:r w:rsidRPr="00A16E9E">
        <w:rPr>
          <w:rFonts w:ascii="Times New Roman" w:hAnsi="Times New Roman" w:cs="Times New Roman"/>
        </w:rPr>
        <w:t>△</w:t>
      </w:r>
      <w:r w:rsidRPr="00A16E9E">
        <w:rPr>
          <w:rFonts w:ascii="Times New Roman" w:hAnsi="Times New Roman" w:cs="Times New Roman" w:hint="eastAsia"/>
        </w:rPr>
        <w:t>CTT</w:t>
      </w:r>
      <w:r w:rsidRPr="00A16E9E">
        <w:rPr>
          <w:rFonts w:ascii="Times New Roman" w:hAnsi="Times New Roman" w:cs="Times New Roman"/>
        </w:rPr>
        <w:t xml:space="preserve"> (starting at </w:t>
      </w:r>
      <w:r w:rsidRPr="00A16E9E">
        <w:rPr>
          <w:rFonts w:ascii="Times New Roman" w:hAnsi="Times New Roman" w:cs="Times New Roman" w:hint="eastAsia"/>
        </w:rPr>
        <w:t>2</w:t>
      </w:r>
      <w:r w:rsidRPr="00A16E9E">
        <w:rPr>
          <w:rFonts w:ascii="Times New Roman" w:hAnsi="Times New Roman" w:cs="Times New Roman"/>
        </w:rPr>
        <w:t xml:space="preserve"> day </w:t>
      </w:r>
      <w:r w:rsidRPr="00A16E9E">
        <w:rPr>
          <w:rFonts w:ascii="Times New Roman" w:hAnsi="Times New Roman" w:cs="Times New Roman" w:hint="eastAsia"/>
        </w:rPr>
        <w:t>after</w:t>
      </w:r>
      <w:r w:rsidRPr="00A16E9E">
        <w:rPr>
          <w:rFonts w:ascii="Times New Roman" w:hAnsi="Times New Roman" w:cs="Times New Roman"/>
        </w:rPr>
        <w:t xml:space="preserve"> infection)</w:t>
      </w:r>
      <w:r w:rsidRPr="00A16E9E">
        <w:rPr>
          <w:rFonts w:ascii="Times New Roman" w:hAnsi="Times New Roman" w:cs="Times New Roman" w:hint="eastAsia"/>
        </w:rPr>
        <w:t xml:space="preserve">. </w:t>
      </w:r>
      <w:r w:rsidRPr="00A16E9E">
        <w:rPr>
          <w:rFonts w:ascii="Times New Roman" w:hAnsi="Times New Roman" w:cs="Times New Roman"/>
          <w:lang w:val="en-GB"/>
        </w:rPr>
        <w:t>Pathology assessment by H&amp;E staining of different nude mice tissues</w:t>
      </w:r>
      <w:r w:rsidRPr="00A16E9E">
        <w:rPr>
          <w:rFonts w:ascii="Times New Roman" w:hAnsi="Times New Roman" w:cs="Times New Roman" w:hint="eastAsia"/>
        </w:rPr>
        <w:t xml:space="preserve"> </w:t>
      </w:r>
      <w:r w:rsidRPr="00A16E9E">
        <w:rPr>
          <w:rFonts w:ascii="Times New Roman" w:hAnsi="Times New Roman" w:cs="Times New Roman"/>
          <w:lang w:val="en-GB"/>
        </w:rPr>
        <w:t xml:space="preserve">at </w:t>
      </w:r>
      <w:r w:rsidRPr="00A16E9E">
        <w:rPr>
          <w:rFonts w:ascii="Times New Roman" w:hAnsi="Times New Roman" w:cs="Times New Roman" w:hint="eastAsia"/>
        </w:rPr>
        <w:t>6</w:t>
      </w:r>
      <w:r w:rsidRPr="00A16E9E">
        <w:rPr>
          <w:rFonts w:ascii="Times New Roman" w:hAnsi="Times New Roman" w:cs="Times New Roman"/>
          <w:lang w:val="en-GB"/>
        </w:rPr>
        <w:t xml:space="preserve"> dpi. Scale bar, 50 μm</w:t>
      </w:r>
      <w:r w:rsidRPr="00A16E9E">
        <w:rPr>
          <w:rFonts w:ascii="Times New Roman" w:hAnsi="Times New Roman" w:cs="Times New Roman"/>
        </w:rPr>
        <w:t>.</w:t>
      </w:r>
    </w:p>
    <w:p w:rsidR="00502342" w:rsidRDefault="00502342">
      <w:pPr>
        <w:widowControl w:val="0"/>
        <w:kinsoku w:val="0"/>
        <w:overflowPunct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</w:rPr>
      </w:pPr>
    </w:p>
    <w:p w:rsidR="00502342" w:rsidRDefault="00502342">
      <w:pPr>
        <w:rPr>
          <w:rFonts w:ascii="Times New Roman" w:hAnsi="Times New Roman" w:cs="Times New Roman"/>
        </w:rPr>
      </w:pPr>
    </w:p>
    <w:sectPr w:rsidR="00502342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45E" w:rsidRDefault="00F2445E">
      <w:pPr>
        <w:spacing w:after="0"/>
      </w:pPr>
      <w:r>
        <w:separator/>
      </w:r>
    </w:p>
  </w:endnote>
  <w:endnote w:type="continuationSeparator" w:id="0">
    <w:p w:rsidR="00F2445E" w:rsidRDefault="00F2445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342" w:rsidRDefault="00502342">
    <w:pPr>
      <w:pStyle w:val="a5"/>
      <w:jc w:val="right"/>
      <w:rPr>
        <w:sz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342" w:rsidRDefault="00E875D8">
    <w:pPr>
      <w:pStyle w:val="a5"/>
      <w:jc w:val="right"/>
      <w:rPr>
        <w:rFonts w:ascii="Times New Roman" w:hAnsi="Times New Roman" w:cs="Times New Roman"/>
        <w:sz w:val="21"/>
      </w:rPr>
    </w:pPr>
    <w:r>
      <w:rPr>
        <w:rFonts w:ascii="Times New Roman" w:hAnsi="Times New Roman" w:cs="Times New Roman"/>
        <w:sz w:val="21"/>
      </w:rPr>
      <w:t>www.virosin.org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342" w:rsidRDefault="00E875D8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02342" w:rsidRDefault="00E875D8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CA7779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pPYQIAAAoFAAAOAAAAZHJzL2Uyb0RvYy54bWysVE1uEzEU3iNxB8t7OmkRbRR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Hayqk9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502342" w:rsidRDefault="00E875D8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CA7779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45E" w:rsidRDefault="00F2445E">
      <w:pPr>
        <w:spacing w:after="0"/>
      </w:pPr>
      <w:r>
        <w:separator/>
      </w:r>
    </w:p>
  </w:footnote>
  <w:footnote w:type="continuationSeparator" w:id="0">
    <w:p w:rsidR="00F2445E" w:rsidRDefault="00F2445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6022188"/>
    </w:sdtPr>
    <w:sdtEndPr/>
    <w:sdtContent>
      <w:p w:rsidR="00502342" w:rsidRDefault="00E875D8">
        <w:pPr>
          <w:pStyle w:val="a6"/>
          <w:jc w:val="right"/>
        </w:pPr>
        <w:r>
          <w:rPr>
            <w:lang w:val="zh-CN"/>
          </w:rPr>
          <w:t xml:space="preserve">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CA7779">
          <w:rPr>
            <w:b/>
            <w:bCs/>
            <w:noProof/>
          </w:rPr>
          <w:t>10</w:t>
        </w:r>
        <w:r>
          <w:rPr>
            <w:b/>
            <w:bCs/>
            <w:sz w:val="24"/>
            <w:szCs w:val="24"/>
          </w:rPr>
          <w:fldChar w:fldCharType="end"/>
        </w:r>
        <w:r>
          <w:rPr>
            <w:lang w:val="zh-CN"/>
          </w:rPr>
          <w:t xml:space="preserve"> /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CA7779">
          <w:rPr>
            <w:b/>
            <w:bCs/>
            <w:noProof/>
          </w:rPr>
          <w:t>10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502342" w:rsidRDefault="00502342">
    <w:pPr>
      <w:pStyle w:val="a6"/>
      <w:jc w:val="right"/>
      <w:rPr>
        <w:sz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zMDhlYTA5YmMyNWNjYjRmYmIxYjJjZjNhMjgwYWIifQ=="/>
    <w:docVar w:name="EN.Layout" w:val="&lt;ENLayout&gt;&lt;Style&gt;Harvard&lt;/Style&gt;&lt;LeftDelim&gt;{&lt;/LeftDelim&gt;&lt;RightDelim&gt;}&lt;/RightDelim&gt;&lt;FontName&gt;Tahoma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8F28FE"/>
    <w:rsid w:val="00031D82"/>
    <w:rsid w:val="000C13C0"/>
    <w:rsid w:val="001C5217"/>
    <w:rsid w:val="0024359F"/>
    <w:rsid w:val="003D745E"/>
    <w:rsid w:val="003D7E2A"/>
    <w:rsid w:val="00502342"/>
    <w:rsid w:val="007C33D7"/>
    <w:rsid w:val="007F2802"/>
    <w:rsid w:val="008F28FE"/>
    <w:rsid w:val="00A16E9E"/>
    <w:rsid w:val="00A55C63"/>
    <w:rsid w:val="00AF56D7"/>
    <w:rsid w:val="00B5395D"/>
    <w:rsid w:val="00CA7779"/>
    <w:rsid w:val="00D14857"/>
    <w:rsid w:val="00D47640"/>
    <w:rsid w:val="00DC5D0B"/>
    <w:rsid w:val="00DF7270"/>
    <w:rsid w:val="00E875D8"/>
    <w:rsid w:val="00EA44C2"/>
    <w:rsid w:val="00EE3AE8"/>
    <w:rsid w:val="00F12C91"/>
    <w:rsid w:val="00F2445E"/>
    <w:rsid w:val="00F6657B"/>
    <w:rsid w:val="00FD7F6B"/>
    <w:rsid w:val="01215C6D"/>
    <w:rsid w:val="0268351E"/>
    <w:rsid w:val="0440792D"/>
    <w:rsid w:val="04DA222C"/>
    <w:rsid w:val="059228AF"/>
    <w:rsid w:val="0C21067E"/>
    <w:rsid w:val="0F4C26DA"/>
    <w:rsid w:val="159C05F1"/>
    <w:rsid w:val="19C05ED6"/>
    <w:rsid w:val="1BF72DF2"/>
    <w:rsid w:val="1DF06385"/>
    <w:rsid w:val="2C536AAB"/>
    <w:rsid w:val="2F125900"/>
    <w:rsid w:val="368B1F85"/>
    <w:rsid w:val="3AEE244B"/>
    <w:rsid w:val="3C103B76"/>
    <w:rsid w:val="3DC12D63"/>
    <w:rsid w:val="40BE50F9"/>
    <w:rsid w:val="460B5B40"/>
    <w:rsid w:val="53FD4203"/>
    <w:rsid w:val="54F559C0"/>
    <w:rsid w:val="56987797"/>
    <w:rsid w:val="578A21C3"/>
    <w:rsid w:val="5A537A69"/>
    <w:rsid w:val="62EA23A7"/>
    <w:rsid w:val="62F14B0D"/>
    <w:rsid w:val="65A55869"/>
    <w:rsid w:val="68B7537B"/>
    <w:rsid w:val="6BCA1A1A"/>
    <w:rsid w:val="6C6B115E"/>
    <w:rsid w:val="6D305454"/>
    <w:rsid w:val="6FBF6FD6"/>
    <w:rsid w:val="745F30F7"/>
    <w:rsid w:val="7D05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67D6FFD-783A-40C6-973C-44A50CAFF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header" w:uiPriority="99" w:qFormat="1"/>
    <w:lsdException w:name="footer" w:uiPriority="99" w:unhideWhenUsed="1" w:qFormat="1"/>
    <w:lsdException w:name="caption" w:semiHidden="1" w:unhideWhenUsed="1" w:qFormat="1"/>
    <w:lsdException w:name="annotation reference" w:uiPriority="99" w:qFormat="1"/>
    <w:lsdException w:name="lin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Followed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qFormat/>
  </w:style>
  <w:style w:type="paragraph" w:styleId="a4">
    <w:name w:val="Balloon Text"/>
    <w:basedOn w:val="a"/>
    <w:link w:val="Char0"/>
    <w:qFormat/>
    <w:pPr>
      <w:spacing w:after="0"/>
    </w:pPr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7">
    <w:name w:val="annotation subject"/>
    <w:basedOn w:val="a3"/>
    <w:next w:val="a3"/>
    <w:link w:val="Char3"/>
    <w:qFormat/>
    <w:rPr>
      <w:b/>
      <w:bCs/>
    </w:rPr>
  </w:style>
  <w:style w:type="character" w:styleId="a8">
    <w:name w:val="FollowedHyperlink"/>
    <w:basedOn w:val="a0"/>
    <w:uiPriority w:val="99"/>
    <w:unhideWhenUsed/>
    <w:qFormat/>
    <w:rPr>
      <w:color w:val="800080"/>
      <w:u w:val="none"/>
    </w:rPr>
  </w:style>
  <w:style w:type="character" w:styleId="a9">
    <w:name w:val="line number"/>
    <w:basedOn w:val="a0"/>
    <w:qFormat/>
  </w:style>
  <w:style w:type="character" w:styleId="aa">
    <w:name w:val="Hyperlink"/>
    <w:basedOn w:val="a0"/>
    <w:uiPriority w:val="99"/>
    <w:unhideWhenUsed/>
    <w:qFormat/>
    <w:rPr>
      <w:color w:val="0000FF"/>
      <w:u w:val="single"/>
    </w:rPr>
  </w:style>
  <w:style w:type="character" w:styleId="ab">
    <w:name w:val="annotation reference"/>
    <w:basedOn w:val="a0"/>
    <w:uiPriority w:val="99"/>
    <w:qFormat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Pr>
      <w:rFonts w:ascii="Tahoma" w:eastAsia="微软雅黑" w:hAnsi="Tahoma"/>
      <w:sz w:val="18"/>
      <w:szCs w:val="22"/>
    </w:rPr>
  </w:style>
  <w:style w:type="character" w:customStyle="1" w:styleId="Char">
    <w:name w:val="批注文字 Char"/>
    <w:basedOn w:val="a0"/>
    <w:link w:val="a3"/>
    <w:uiPriority w:val="99"/>
    <w:qFormat/>
    <w:rPr>
      <w:rFonts w:ascii="Tahoma" w:eastAsia="微软雅黑" w:hAnsi="Tahoma"/>
      <w:sz w:val="22"/>
      <w:szCs w:val="22"/>
    </w:rPr>
  </w:style>
  <w:style w:type="character" w:customStyle="1" w:styleId="Char3">
    <w:name w:val="批注主题 Char"/>
    <w:basedOn w:val="Char"/>
    <w:link w:val="a7"/>
    <w:qFormat/>
    <w:rPr>
      <w:rFonts w:ascii="Tahoma" w:eastAsia="微软雅黑" w:hAnsi="Tahoma"/>
      <w:b/>
      <w:bCs/>
      <w:sz w:val="22"/>
      <w:szCs w:val="22"/>
    </w:rPr>
  </w:style>
  <w:style w:type="character" w:customStyle="1" w:styleId="Char0">
    <w:name w:val="批注框文本 Char"/>
    <w:basedOn w:val="a0"/>
    <w:link w:val="a4"/>
    <w:qFormat/>
    <w:rPr>
      <w:rFonts w:ascii="Tahoma" w:eastAsia="微软雅黑" w:hAnsi="Tahoma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rFonts w:ascii="Tahoma" w:eastAsia="微软雅黑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8E2BA5-3CE6-42E1-ACAD-37BF28824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1751</Words>
  <Characters>9985</Characters>
  <Application>Microsoft Office Word</Application>
  <DocSecurity>0</DocSecurity>
  <Lines>83</Lines>
  <Paragraphs>23</Paragraphs>
  <ScaleCrop>false</ScaleCrop>
  <Company>神州网信技术有限公司</Company>
  <LinksUpToDate>false</LinksUpToDate>
  <CharactersWithSpaces>11713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VS</cp:lastModifiedBy>
  <cp:revision>13</cp:revision>
  <cp:lastPrinted>2023-05-15T05:07:00Z</cp:lastPrinted>
  <dcterms:created xsi:type="dcterms:W3CDTF">2022-12-08T02:49:00Z</dcterms:created>
  <dcterms:modified xsi:type="dcterms:W3CDTF">2023-06-30T04:07:00Z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883C40E5332F4906B2F872B7BC29EAFC</vt:lpwstr>
  </property>
</Properties>
</file>