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FE57ED" w14:textId="77777777" w:rsidR="00DB774C" w:rsidRPr="00155BCA" w:rsidRDefault="00DB774C" w:rsidP="00DB774C">
      <w:pPr>
        <w:jc w:val="left"/>
        <w:rPr>
          <w:rFonts w:ascii="Times New Roman" w:hAnsi="Times New Roman" w:cs="Times New Roman"/>
          <w:b/>
          <w:w w:val="105"/>
          <w:sz w:val="30"/>
          <w:szCs w:val="30"/>
        </w:rPr>
      </w:pPr>
      <w:proofErr w:type="spellStart"/>
      <w:r w:rsidRPr="00155BCA">
        <w:rPr>
          <w:rFonts w:ascii="Times New Roman" w:hAnsi="Times New Roman" w:cs="Times New Roman"/>
          <w:b/>
          <w:w w:val="105"/>
          <w:sz w:val="30"/>
          <w:szCs w:val="30"/>
        </w:rPr>
        <w:t>V</w:t>
      </w:r>
      <w:r w:rsidR="00155BCA" w:rsidRPr="00155BCA">
        <w:rPr>
          <w:rFonts w:ascii="Times New Roman" w:hAnsi="Times New Roman" w:cs="Times New Roman" w:hint="eastAsia"/>
          <w:b/>
          <w:w w:val="105"/>
          <w:sz w:val="30"/>
          <w:szCs w:val="30"/>
        </w:rPr>
        <w:t>irologica</w:t>
      </w:r>
      <w:proofErr w:type="spellEnd"/>
      <w:r w:rsidR="00155BCA" w:rsidRPr="00155BCA">
        <w:rPr>
          <w:rFonts w:ascii="Times New Roman" w:hAnsi="Times New Roman" w:cs="Times New Roman" w:hint="eastAsia"/>
          <w:b/>
          <w:w w:val="105"/>
          <w:sz w:val="30"/>
          <w:szCs w:val="30"/>
        </w:rPr>
        <w:t xml:space="preserve"> </w:t>
      </w:r>
      <w:proofErr w:type="spellStart"/>
      <w:r w:rsidR="00155BCA" w:rsidRPr="00155BCA">
        <w:rPr>
          <w:rFonts w:ascii="Times New Roman" w:hAnsi="Times New Roman" w:cs="Times New Roman" w:hint="eastAsia"/>
          <w:b/>
          <w:w w:val="105"/>
          <w:sz w:val="30"/>
          <w:szCs w:val="30"/>
        </w:rPr>
        <w:t>Sinica</w:t>
      </w:r>
      <w:proofErr w:type="spellEnd"/>
    </w:p>
    <w:p w14:paraId="2480139D" w14:textId="77777777" w:rsidR="0074608F" w:rsidRPr="008575EF" w:rsidRDefault="0074608F" w:rsidP="003B717A">
      <w:pPr>
        <w:jc w:val="left"/>
        <w:rPr>
          <w:rFonts w:ascii="Times New Roman" w:hAnsi="Times New Roman" w:cs="Times New Roman"/>
          <w:w w:val="105"/>
          <w:sz w:val="24"/>
          <w:szCs w:val="24"/>
        </w:rPr>
      </w:pPr>
    </w:p>
    <w:p w14:paraId="607D32D1" w14:textId="77777777" w:rsidR="000761B5" w:rsidRPr="008575EF" w:rsidRDefault="000761B5" w:rsidP="003B717A">
      <w:pPr>
        <w:jc w:val="left"/>
        <w:rPr>
          <w:rFonts w:ascii="Times New Roman" w:hAnsi="Times New Roman" w:cs="Times New Roman"/>
          <w:b/>
          <w:bCs/>
          <w:color w:val="0078C1"/>
          <w:w w:val="105"/>
          <w:sz w:val="24"/>
          <w:szCs w:val="24"/>
        </w:rPr>
      </w:pPr>
    </w:p>
    <w:p w14:paraId="3E137263" w14:textId="77777777" w:rsidR="00DB774C" w:rsidRPr="00155BCA" w:rsidRDefault="00DB774C" w:rsidP="00DB774C">
      <w:pPr>
        <w:adjustRightInd w:val="0"/>
        <w:snapToGrid w:val="0"/>
        <w:jc w:val="left"/>
        <w:rPr>
          <w:rFonts w:ascii="Times New Roman" w:hAnsi="Times New Roman" w:cs="Times New Roman"/>
          <w:b/>
          <w:bCs/>
          <w:w w:val="105"/>
          <w:sz w:val="30"/>
          <w:szCs w:val="30"/>
        </w:rPr>
      </w:pPr>
      <w:r w:rsidRPr="00155BCA">
        <w:rPr>
          <w:rFonts w:ascii="Times New Roman" w:hAnsi="Times New Roman" w:cs="Times New Roman"/>
          <w:b/>
          <w:bCs/>
          <w:w w:val="105"/>
          <w:sz w:val="30"/>
          <w:szCs w:val="30"/>
        </w:rPr>
        <w:t xml:space="preserve">Supplementary </w:t>
      </w:r>
      <w:r w:rsidR="008C4C89" w:rsidRPr="00155BCA">
        <w:rPr>
          <w:rFonts w:ascii="Times New Roman" w:hAnsi="Times New Roman" w:cs="Times New Roman"/>
          <w:b/>
          <w:bCs/>
          <w:w w:val="105"/>
          <w:sz w:val="30"/>
          <w:szCs w:val="30"/>
        </w:rPr>
        <w:t>Data</w:t>
      </w:r>
    </w:p>
    <w:p w14:paraId="0B18207A" w14:textId="77777777" w:rsidR="0074608F" w:rsidRPr="008575EF" w:rsidRDefault="0074608F" w:rsidP="003B717A">
      <w:pPr>
        <w:adjustRightInd w:val="0"/>
        <w:snapToGrid w:val="0"/>
        <w:jc w:val="left"/>
        <w:rPr>
          <w:rFonts w:ascii="Times New Roman" w:hAnsi="Times New Roman" w:cs="Times New Roman"/>
          <w:b/>
          <w:bCs/>
          <w:color w:val="0078C1"/>
          <w:w w:val="105"/>
          <w:sz w:val="30"/>
          <w:szCs w:val="30"/>
        </w:rPr>
      </w:pPr>
    </w:p>
    <w:p w14:paraId="37A29A00" w14:textId="77777777" w:rsidR="004B1329" w:rsidRPr="00A33BB5" w:rsidRDefault="004B1329" w:rsidP="004B1329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sz w:val="32"/>
        </w:rPr>
      </w:pPr>
      <w:r w:rsidRPr="00A33BB5">
        <w:rPr>
          <w:rFonts w:ascii="Times New Roman" w:hAnsi="Times New Roman" w:cs="Times New Roman"/>
          <w:b/>
          <w:sz w:val="32"/>
        </w:rPr>
        <w:t xml:space="preserve">Enhanced host immune responses </w:t>
      </w:r>
      <w:r w:rsidRPr="00A33BB5">
        <w:rPr>
          <w:rFonts w:ascii="Times New Roman" w:eastAsiaTheme="minorHAnsi" w:hAnsi="Times New Roman" w:cs="Times New Roman"/>
          <w:b/>
          <w:bCs/>
          <w:sz w:val="32"/>
        </w:rPr>
        <w:t>in presence of</w:t>
      </w:r>
      <w:r w:rsidRPr="00A33BB5">
        <w:rPr>
          <w:rFonts w:ascii="Times New Roman" w:hAnsi="Times New Roman" w:cs="Times New Roman"/>
          <w:b/>
          <w:sz w:val="32"/>
        </w:rPr>
        <w:t xml:space="preserve"> HCV </w:t>
      </w:r>
      <w:r w:rsidRPr="00A33BB5">
        <w:rPr>
          <w:rFonts w:ascii="Times New Roman" w:eastAsia="Calibri" w:hAnsi="Times New Roman" w:cs="Times New Roman"/>
          <w:b/>
          <w:bCs/>
          <w:sz w:val="32"/>
        </w:rPr>
        <w:t>facilitate</w:t>
      </w:r>
      <w:r w:rsidRPr="00A33BB5">
        <w:rPr>
          <w:rFonts w:ascii="Times New Roman" w:hAnsi="Times New Roman" w:cs="Times New Roman"/>
          <w:b/>
          <w:sz w:val="32"/>
        </w:rPr>
        <w:t xml:space="preserve"> HBV clearance in </w:t>
      </w:r>
      <w:proofErr w:type="spellStart"/>
      <w:r w:rsidRPr="00A33BB5">
        <w:rPr>
          <w:rFonts w:ascii="Times New Roman" w:hAnsi="Times New Roman" w:cs="Times New Roman"/>
          <w:b/>
          <w:sz w:val="32"/>
        </w:rPr>
        <w:t>coinfection</w:t>
      </w:r>
      <w:proofErr w:type="spellEnd"/>
    </w:p>
    <w:p w14:paraId="73FAB5E2" w14:textId="77777777" w:rsidR="004B1329" w:rsidRPr="005F23F7" w:rsidRDefault="004B1329" w:rsidP="004B1329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sz w:val="22"/>
        </w:rPr>
      </w:pPr>
    </w:p>
    <w:p w14:paraId="74208EAB" w14:textId="453A761C" w:rsidR="004B1329" w:rsidRDefault="004B1329" w:rsidP="004B1329">
      <w:pPr>
        <w:adjustRightInd w:val="0"/>
        <w:snapToGrid w:val="0"/>
        <w:spacing w:line="360" w:lineRule="auto"/>
        <w:rPr>
          <w:rFonts w:ascii="Times New Roman" w:eastAsiaTheme="minorHAnsi" w:hAnsi="Times New Roman" w:cs="Times New Roman"/>
          <w:sz w:val="22"/>
        </w:rPr>
      </w:pPr>
      <w:proofErr w:type="spellStart"/>
      <w:r w:rsidRPr="005F23F7">
        <w:rPr>
          <w:rFonts w:ascii="Times New Roman" w:eastAsiaTheme="minorHAnsi" w:hAnsi="Times New Roman" w:cs="Times New Roman"/>
          <w:sz w:val="22"/>
        </w:rPr>
        <w:t>Shuhui</w:t>
      </w:r>
      <w:proofErr w:type="spellEnd"/>
      <w:r w:rsidRPr="005F23F7">
        <w:rPr>
          <w:rFonts w:ascii="Times New Roman" w:eastAsiaTheme="minorHAnsi" w:hAnsi="Times New Roman" w:cs="Times New Roman"/>
          <w:sz w:val="22"/>
        </w:rPr>
        <w:t xml:space="preserve"> Liu</w:t>
      </w:r>
      <w:r>
        <w:rPr>
          <w:rFonts w:ascii="Times New Roman" w:eastAsiaTheme="minorHAnsi" w:hAnsi="Times New Roman" w:cs="Times New Roman"/>
          <w:sz w:val="22"/>
        </w:rPr>
        <w:t xml:space="preserve"> </w:t>
      </w:r>
      <w:r>
        <w:rPr>
          <w:rFonts w:ascii="Times New Roman" w:eastAsiaTheme="minorHAnsi" w:hAnsi="Times New Roman" w:cs="Times New Roman"/>
          <w:sz w:val="22"/>
          <w:vertAlign w:val="superscript"/>
        </w:rPr>
        <w:t>a</w:t>
      </w:r>
      <w:r w:rsidRPr="005F23F7">
        <w:rPr>
          <w:rFonts w:ascii="Times New Roman" w:eastAsiaTheme="minorHAnsi" w:hAnsi="Times New Roman" w:cs="Times New Roman"/>
          <w:sz w:val="22"/>
          <w:vertAlign w:val="superscript"/>
        </w:rPr>
        <w:t>,</w:t>
      </w:r>
      <w:r>
        <w:rPr>
          <w:rFonts w:ascii="Times New Roman" w:eastAsiaTheme="minorHAnsi" w:hAnsi="Times New Roman" w:cs="Times New Roman"/>
          <w:sz w:val="22"/>
          <w:vertAlign w:val="superscript"/>
        </w:rPr>
        <w:t xml:space="preserve"> b</w:t>
      </w:r>
      <w:r w:rsidR="00CC643A">
        <w:rPr>
          <w:rFonts w:ascii="Times New Roman" w:eastAsiaTheme="minorHAnsi" w:hAnsi="Times New Roman" w:cs="Times New Roman"/>
          <w:sz w:val="22"/>
          <w:vertAlign w:val="superscript"/>
        </w:rPr>
        <w:t>, g</w:t>
      </w:r>
      <w:r w:rsidRPr="005F23F7">
        <w:rPr>
          <w:rFonts w:ascii="Times New Roman" w:eastAsiaTheme="minorHAnsi" w:hAnsi="Times New Roman" w:cs="Times New Roman"/>
          <w:sz w:val="22"/>
        </w:rPr>
        <w:t xml:space="preserve">, </w:t>
      </w:r>
      <w:proofErr w:type="spellStart"/>
      <w:r w:rsidRPr="005F23F7">
        <w:rPr>
          <w:rFonts w:ascii="Times New Roman" w:eastAsiaTheme="minorHAnsi" w:hAnsi="Times New Roman" w:cs="Times New Roman"/>
          <w:sz w:val="22"/>
        </w:rPr>
        <w:t>Kaitao</w:t>
      </w:r>
      <w:proofErr w:type="spellEnd"/>
      <w:r w:rsidRPr="005F23F7">
        <w:rPr>
          <w:rFonts w:ascii="Times New Roman" w:eastAsiaTheme="minorHAnsi" w:hAnsi="Times New Roman" w:cs="Times New Roman"/>
          <w:sz w:val="22"/>
        </w:rPr>
        <w:t xml:space="preserve"> Zhao</w:t>
      </w:r>
      <w:r>
        <w:rPr>
          <w:rFonts w:ascii="Times New Roman" w:eastAsiaTheme="minorHAnsi" w:hAnsi="Times New Roman" w:cs="Times New Roman"/>
          <w:sz w:val="22"/>
        </w:rPr>
        <w:t xml:space="preserve"> </w:t>
      </w:r>
      <w:r>
        <w:rPr>
          <w:rFonts w:ascii="Times New Roman" w:eastAsiaTheme="minorHAnsi" w:hAnsi="Times New Roman" w:cs="Times New Roman"/>
          <w:sz w:val="22"/>
          <w:vertAlign w:val="superscript"/>
        </w:rPr>
        <w:t>a</w:t>
      </w:r>
      <w:r w:rsidRPr="005F23F7">
        <w:rPr>
          <w:rFonts w:ascii="Times New Roman" w:eastAsiaTheme="minorHAnsi" w:hAnsi="Times New Roman" w:cs="Times New Roman"/>
          <w:sz w:val="22"/>
          <w:vertAlign w:val="superscript"/>
        </w:rPr>
        <w:t>,</w:t>
      </w:r>
      <w:r>
        <w:rPr>
          <w:rFonts w:ascii="Times New Roman" w:eastAsiaTheme="minorHAnsi" w:hAnsi="Times New Roman" w:cs="Times New Roman"/>
          <w:sz w:val="22"/>
          <w:vertAlign w:val="superscript"/>
        </w:rPr>
        <w:t xml:space="preserve"> b</w:t>
      </w:r>
      <w:r w:rsidRPr="005F23F7">
        <w:rPr>
          <w:rFonts w:ascii="Times New Roman" w:eastAsiaTheme="minorHAnsi" w:hAnsi="Times New Roman" w:cs="Times New Roman"/>
          <w:sz w:val="22"/>
          <w:vertAlign w:val="superscript"/>
        </w:rPr>
        <w:t>,</w:t>
      </w:r>
      <w:r>
        <w:rPr>
          <w:rFonts w:ascii="Times New Roman" w:eastAsiaTheme="minorHAnsi" w:hAnsi="Times New Roman" w:cs="Times New Roman"/>
          <w:sz w:val="22"/>
          <w:vertAlign w:val="superscript"/>
        </w:rPr>
        <w:t xml:space="preserve"> </w:t>
      </w:r>
      <w:r w:rsidR="00CC643A">
        <w:rPr>
          <w:rFonts w:ascii="Times New Roman" w:eastAsiaTheme="minorHAnsi" w:hAnsi="Times New Roman" w:cs="Times New Roman"/>
          <w:sz w:val="22"/>
          <w:vertAlign w:val="superscript"/>
        </w:rPr>
        <w:t>h</w:t>
      </w:r>
      <w:r w:rsidRPr="005F23F7">
        <w:rPr>
          <w:rFonts w:ascii="Times New Roman" w:eastAsiaTheme="minorHAnsi" w:hAnsi="Times New Roman" w:cs="Times New Roman"/>
          <w:sz w:val="22"/>
        </w:rPr>
        <w:t>, Xi Su</w:t>
      </w:r>
      <w:r>
        <w:rPr>
          <w:rFonts w:ascii="Times New Roman" w:eastAsiaTheme="minorHAnsi" w:hAnsi="Times New Roman" w:cs="Times New Roman"/>
          <w:sz w:val="22"/>
        </w:rPr>
        <w:t xml:space="preserve"> </w:t>
      </w:r>
      <w:r>
        <w:rPr>
          <w:rFonts w:ascii="Times New Roman" w:eastAsiaTheme="minorHAnsi" w:hAnsi="Times New Roman" w:cs="Times New Roman"/>
          <w:sz w:val="22"/>
          <w:vertAlign w:val="superscript"/>
        </w:rPr>
        <w:t>a</w:t>
      </w:r>
      <w:r w:rsidRPr="005F23F7">
        <w:rPr>
          <w:rFonts w:ascii="Times New Roman" w:eastAsiaTheme="minorHAnsi" w:hAnsi="Times New Roman" w:cs="Times New Roman"/>
          <w:sz w:val="22"/>
          <w:vertAlign w:val="superscript"/>
        </w:rPr>
        <w:t>,</w:t>
      </w:r>
      <w:r>
        <w:rPr>
          <w:rFonts w:ascii="Times New Roman" w:eastAsiaTheme="minorHAnsi" w:hAnsi="Times New Roman" w:cs="Times New Roman"/>
          <w:sz w:val="22"/>
          <w:vertAlign w:val="superscript"/>
        </w:rPr>
        <w:t xml:space="preserve"> b</w:t>
      </w:r>
      <w:r w:rsidRPr="005F23F7">
        <w:rPr>
          <w:rFonts w:ascii="Times New Roman" w:eastAsiaTheme="minorHAnsi" w:hAnsi="Times New Roman" w:cs="Times New Roman"/>
          <w:sz w:val="22"/>
          <w:vertAlign w:val="superscript"/>
        </w:rPr>
        <w:t>,</w:t>
      </w:r>
      <w:r>
        <w:rPr>
          <w:rFonts w:ascii="Times New Roman" w:eastAsiaTheme="minorHAnsi" w:hAnsi="Times New Roman" w:cs="Times New Roman"/>
          <w:sz w:val="22"/>
          <w:vertAlign w:val="superscript"/>
        </w:rPr>
        <w:t xml:space="preserve"> </w:t>
      </w:r>
      <w:proofErr w:type="spellStart"/>
      <w:r w:rsidR="00CC643A">
        <w:rPr>
          <w:rFonts w:ascii="Times New Roman" w:eastAsiaTheme="minorHAnsi" w:hAnsi="Times New Roman" w:cs="Times New Roman"/>
          <w:sz w:val="22"/>
          <w:vertAlign w:val="superscript"/>
        </w:rPr>
        <w:t>i</w:t>
      </w:r>
      <w:proofErr w:type="spellEnd"/>
      <w:r w:rsidRPr="005F23F7">
        <w:rPr>
          <w:rFonts w:ascii="Times New Roman" w:eastAsiaTheme="minorHAnsi" w:hAnsi="Times New Roman" w:cs="Times New Roman"/>
          <w:sz w:val="22"/>
        </w:rPr>
        <w:t xml:space="preserve">, </w:t>
      </w:r>
      <w:proofErr w:type="spellStart"/>
      <w:r w:rsidRPr="005F23F7">
        <w:rPr>
          <w:rFonts w:ascii="Times New Roman" w:eastAsiaTheme="minorHAnsi" w:hAnsi="Times New Roman" w:cs="Times New Roman"/>
          <w:sz w:val="22"/>
        </w:rPr>
        <w:t>Xiaoxiao</w:t>
      </w:r>
      <w:proofErr w:type="spellEnd"/>
      <w:r w:rsidRPr="005F23F7">
        <w:rPr>
          <w:rFonts w:ascii="Times New Roman" w:eastAsiaTheme="minorHAnsi" w:hAnsi="Times New Roman" w:cs="Times New Roman"/>
          <w:sz w:val="22"/>
        </w:rPr>
        <w:t xml:space="preserve"> </w:t>
      </w:r>
      <w:proofErr w:type="gramStart"/>
      <w:r w:rsidRPr="005F23F7">
        <w:rPr>
          <w:rFonts w:ascii="Times New Roman" w:eastAsiaTheme="minorHAnsi" w:hAnsi="Times New Roman" w:cs="Times New Roman"/>
          <w:sz w:val="22"/>
        </w:rPr>
        <w:t>Gao</w:t>
      </w:r>
      <w:proofErr w:type="gramEnd"/>
      <w:r>
        <w:rPr>
          <w:rFonts w:ascii="Times New Roman" w:eastAsiaTheme="minorHAnsi" w:hAnsi="Times New Roman" w:cs="Times New Roman"/>
          <w:sz w:val="22"/>
        </w:rPr>
        <w:t xml:space="preserve"> </w:t>
      </w:r>
      <w:r>
        <w:rPr>
          <w:rFonts w:ascii="Times New Roman" w:eastAsiaTheme="minorHAnsi" w:hAnsi="Times New Roman" w:cs="Times New Roman"/>
          <w:sz w:val="22"/>
          <w:vertAlign w:val="superscript"/>
        </w:rPr>
        <w:t>a</w:t>
      </w:r>
      <w:r w:rsidRPr="005F23F7">
        <w:rPr>
          <w:rFonts w:ascii="Times New Roman" w:eastAsiaTheme="minorHAnsi" w:hAnsi="Times New Roman" w:cs="Times New Roman"/>
          <w:sz w:val="22"/>
          <w:vertAlign w:val="superscript"/>
        </w:rPr>
        <w:t>,</w:t>
      </w:r>
      <w:r>
        <w:rPr>
          <w:rFonts w:ascii="Times New Roman" w:eastAsiaTheme="minorHAnsi" w:hAnsi="Times New Roman" w:cs="Times New Roman"/>
          <w:sz w:val="22"/>
          <w:vertAlign w:val="superscript"/>
        </w:rPr>
        <w:t xml:space="preserve"> b</w:t>
      </w:r>
      <w:r w:rsidRPr="005F23F7">
        <w:rPr>
          <w:rFonts w:ascii="Times New Roman" w:eastAsiaTheme="minorHAnsi" w:hAnsi="Times New Roman" w:cs="Times New Roman"/>
          <w:sz w:val="22"/>
        </w:rPr>
        <w:t xml:space="preserve">, </w:t>
      </w:r>
      <w:proofErr w:type="spellStart"/>
      <w:r w:rsidRPr="005F23F7">
        <w:rPr>
          <w:rFonts w:ascii="Times New Roman" w:eastAsiaTheme="minorHAnsi" w:hAnsi="Times New Roman" w:cs="Times New Roman"/>
          <w:sz w:val="22"/>
        </w:rPr>
        <w:t>Yongxuan</w:t>
      </w:r>
      <w:proofErr w:type="spellEnd"/>
      <w:r w:rsidRPr="005F23F7">
        <w:rPr>
          <w:rFonts w:ascii="Times New Roman" w:eastAsiaTheme="minorHAnsi" w:hAnsi="Times New Roman" w:cs="Times New Roman"/>
          <w:sz w:val="22"/>
        </w:rPr>
        <w:t xml:space="preserve"> Yao</w:t>
      </w:r>
      <w:r>
        <w:rPr>
          <w:rFonts w:ascii="Times New Roman" w:eastAsiaTheme="minorHAnsi" w:hAnsi="Times New Roman" w:cs="Times New Roman"/>
          <w:sz w:val="22"/>
        </w:rPr>
        <w:t xml:space="preserve"> </w:t>
      </w:r>
      <w:r>
        <w:rPr>
          <w:rFonts w:ascii="Times New Roman" w:eastAsiaTheme="minorHAnsi" w:hAnsi="Times New Roman" w:cs="Times New Roman"/>
          <w:sz w:val="22"/>
          <w:vertAlign w:val="superscript"/>
        </w:rPr>
        <w:t>a</w:t>
      </w:r>
      <w:r w:rsidRPr="005F23F7">
        <w:rPr>
          <w:rFonts w:ascii="Times New Roman" w:eastAsiaTheme="minorHAnsi" w:hAnsi="Times New Roman" w:cs="Times New Roman"/>
          <w:sz w:val="22"/>
          <w:vertAlign w:val="superscript"/>
        </w:rPr>
        <w:t>,</w:t>
      </w:r>
      <w:r>
        <w:rPr>
          <w:rFonts w:ascii="Times New Roman" w:eastAsiaTheme="minorHAnsi" w:hAnsi="Times New Roman" w:cs="Times New Roman"/>
          <w:sz w:val="22"/>
          <w:vertAlign w:val="superscript"/>
        </w:rPr>
        <w:t xml:space="preserve"> b</w:t>
      </w:r>
      <w:r w:rsidRPr="005F23F7">
        <w:rPr>
          <w:rFonts w:ascii="Times New Roman" w:eastAsiaTheme="minorHAnsi" w:hAnsi="Times New Roman" w:cs="Times New Roman"/>
          <w:sz w:val="22"/>
          <w:vertAlign w:val="superscript"/>
        </w:rPr>
        <w:t>,</w:t>
      </w:r>
      <w:r>
        <w:rPr>
          <w:rFonts w:ascii="Times New Roman" w:eastAsiaTheme="minorHAnsi" w:hAnsi="Times New Roman" w:cs="Times New Roman"/>
          <w:sz w:val="22"/>
          <w:vertAlign w:val="superscript"/>
        </w:rPr>
        <w:t xml:space="preserve"> </w:t>
      </w:r>
      <w:r w:rsidR="00CC643A">
        <w:rPr>
          <w:rFonts w:ascii="Times New Roman" w:hAnsi="Times New Roman" w:cs="Times New Roman"/>
          <w:sz w:val="22"/>
          <w:vertAlign w:val="superscript"/>
        </w:rPr>
        <w:t>j</w:t>
      </w:r>
      <w:r w:rsidRPr="005F23F7">
        <w:rPr>
          <w:rFonts w:ascii="Times New Roman" w:eastAsiaTheme="minorHAnsi" w:hAnsi="Times New Roman" w:cs="Times New Roman"/>
          <w:sz w:val="22"/>
        </w:rPr>
        <w:t xml:space="preserve">, </w:t>
      </w:r>
    </w:p>
    <w:p w14:paraId="200E21CC" w14:textId="58D32D6C" w:rsidR="004B1329" w:rsidRPr="005F23F7" w:rsidRDefault="004B1329" w:rsidP="004B1329">
      <w:pPr>
        <w:adjustRightInd w:val="0"/>
        <w:snapToGrid w:val="0"/>
        <w:spacing w:line="360" w:lineRule="auto"/>
        <w:rPr>
          <w:rFonts w:ascii="Times New Roman" w:eastAsiaTheme="minorHAnsi" w:hAnsi="Times New Roman" w:cs="Times New Roman"/>
          <w:sz w:val="22"/>
          <w:vertAlign w:val="superscript"/>
        </w:rPr>
      </w:pPr>
      <w:proofErr w:type="spellStart"/>
      <w:r w:rsidRPr="005F23F7">
        <w:rPr>
          <w:rFonts w:ascii="Times New Roman" w:eastAsiaTheme="minorHAnsi" w:hAnsi="Times New Roman" w:cs="Times New Roman"/>
          <w:sz w:val="22"/>
        </w:rPr>
        <w:t>Ranran</w:t>
      </w:r>
      <w:proofErr w:type="spellEnd"/>
      <w:r w:rsidRPr="005F23F7">
        <w:rPr>
          <w:rFonts w:ascii="Times New Roman" w:eastAsiaTheme="minorHAnsi" w:hAnsi="Times New Roman" w:cs="Times New Roman"/>
          <w:sz w:val="22"/>
        </w:rPr>
        <w:t xml:space="preserve"> Kong</w:t>
      </w:r>
      <w:r>
        <w:rPr>
          <w:rFonts w:ascii="Times New Roman" w:eastAsiaTheme="minorHAnsi" w:hAnsi="Times New Roman" w:cs="Times New Roman"/>
          <w:sz w:val="22"/>
        </w:rPr>
        <w:t xml:space="preserve"> </w:t>
      </w:r>
      <w:r>
        <w:rPr>
          <w:rFonts w:ascii="Times New Roman" w:eastAsiaTheme="minorHAnsi" w:hAnsi="Times New Roman" w:cs="Times New Roman"/>
          <w:sz w:val="22"/>
          <w:vertAlign w:val="superscript"/>
        </w:rPr>
        <w:t>c</w:t>
      </w:r>
      <w:r w:rsidRPr="005F23F7">
        <w:rPr>
          <w:rFonts w:ascii="Times New Roman" w:eastAsiaTheme="minorHAnsi" w:hAnsi="Times New Roman" w:cs="Times New Roman"/>
          <w:sz w:val="22"/>
          <w:vertAlign w:val="superscript"/>
        </w:rPr>
        <w:t>,</w:t>
      </w:r>
      <w:r>
        <w:rPr>
          <w:rFonts w:ascii="Times New Roman" w:eastAsiaTheme="minorHAnsi" w:hAnsi="Times New Roman" w:cs="Times New Roman"/>
          <w:sz w:val="22"/>
          <w:vertAlign w:val="superscript"/>
        </w:rPr>
        <w:t xml:space="preserve"> d</w:t>
      </w:r>
      <w:r w:rsidRPr="005F23F7">
        <w:rPr>
          <w:rFonts w:ascii="Times New Roman" w:eastAsiaTheme="minorHAnsi" w:hAnsi="Times New Roman" w:cs="Times New Roman"/>
          <w:sz w:val="22"/>
        </w:rPr>
        <w:t>, Yun Wang</w:t>
      </w:r>
      <w:r>
        <w:rPr>
          <w:rFonts w:ascii="Times New Roman" w:eastAsiaTheme="minorHAnsi" w:hAnsi="Times New Roman" w:cs="Times New Roman"/>
          <w:sz w:val="22"/>
        </w:rPr>
        <w:t xml:space="preserve"> </w:t>
      </w:r>
      <w:r>
        <w:rPr>
          <w:rFonts w:ascii="Times New Roman" w:eastAsiaTheme="minorHAnsi" w:hAnsi="Times New Roman" w:cs="Times New Roman"/>
          <w:sz w:val="22"/>
          <w:vertAlign w:val="superscript"/>
        </w:rPr>
        <w:t>a</w:t>
      </w:r>
      <w:r w:rsidRPr="005F23F7">
        <w:rPr>
          <w:rFonts w:ascii="Times New Roman" w:eastAsiaTheme="minorHAnsi" w:hAnsi="Times New Roman" w:cs="Times New Roman"/>
          <w:sz w:val="22"/>
        </w:rPr>
        <w:t xml:space="preserve">, </w:t>
      </w:r>
      <w:proofErr w:type="spellStart"/>
      <w:r w:rsidRPr="005F23F7">
        <w:rPr>
          <w:rFonts w:ascii="Times New Roman" w:eastAsiaTheme="minorHAnsi" w:hAnsi="Times New Roman" w:cs="Times New Roman"/>
          <w:sz w:val="22"/>
        </w:rPr>
        <w:t>Chunchen</w:t>
      </w:r>
      <w:proofErr w:type="spellEnd"/>
      <w:r w:rsidRPr="005F23F7">
        <w:rPr>
          <w:rFonts w:ascii="Times New Roman" w:eastAsiaTheme="minorHAnsi" w:hAnsi="Times New Roman" w:cs="Times New Roman"/>
          <w:sz w:val="22"/>
        </w:rPr>
        <w:t xml:space="preserve"> Wu</w:t>
      </w:r>
      <w:r>
        <w:rPr>
          <w:rFonts w:ascii="Times New Roman" w:eastAsiaTheme="minorHAnsi" w:hAnsi="Times New Roman" w:cs="Times New Roman"/>
          <w:sz w:val="22"/>
        </w:rPr>
        <w:t xml:space="preserve"> </w:t>
      </w:r>
      <w:r>
        <w:rPr>
          <w:rFonts w:ascii="Times New Roman" w:eastAsiaTheme="minorHAnsi" w:hAnsi="Times New Roman" w:cs="Times New Roman"/>
          <w:sz w:val="22"/>
          <w:vertAlign w:val="superscript"/>
        </w:rPr>
        <w:t>a</w:t>
      </w:r>
      <w:r w:rsidRPr="005F23F7">
        <w:rPr>
          <w:rFonts w:ascii="Times New Roman" w:eastAsiaTheme="minorHAnsi" w:hAnsi="Times New Roman" w:cs="Times New Roman"/>
          <w:sz w:val="22"/>
          <w:vertAlign w:val="superscript"/>
        </w:rPr>
        <w:t xml:space="preserve">, </w:t>
      </w:r>
      <w:r w:rsidR="00CC643A">
        <w:rPr>
          <w:rFonts w:ascii="Times New Roman" w:eastAsiaTheme="minorHAnsi" w:hAnsi="Times New Roman" w:cs="Times New Roman"/>
          <w:sz w:val="22"/>
          <w:vertAlign w:val="superscript"/>
        </w:rPr>
        <w:t>k</w:t>
      </w:r>
      <w:r w:rsidRPr="005F23F7">
        <w:rPr>
          <w:rFonts w:ascii="Times New Roman" w:eastAsiaTheme="minorHAnsi" w:hAnsi="Times New Roman" w:cs="Times New Roman"/>
          <w:sz w:val="22"/>
        </w:rPr>
        <w:t xml:space="preserve">, </w:t>
      </w:r>
      <w:proofErr w:type="spellStart"/>
      <w:r w:rsidRPr="005F23F7">
        <w:rPr>
          <w:rFonts w:ascii="Times New Roman" w:eastAsiaTheme="minorHAnsi" w:hAnsi="Times New Roman" w:cs="Times New Roman"/>
          <w:sz w:val="22"/>
        </w:rPr>
        <w:t>Mengji</w:t>
      </w:r>
      <w:proofErr w:type="spellEnd"/>
      <w:r w:rsidRPr="005F23F7">
        <w:rPr>
          <w:rFonts w:ascii="Times New Roman" w:eastAsiaTheme="minorHAnsi" w:hAnsi="Times New Roman" w:cs="Times New Roman"/>
          <w:sz w:val="22"/>
        </w:rPr>
        <w:t xml:space="preserve"> Lu</w:t>
      </w:r>
      <w:r>
        <w:rPr>
          <w:rFonts w:ascii="Times New Roman" w:eastAsiaTheme="minorHAnsi" w:hAnsi="Times New Roman" w:cs="Times New Roman"/>
          <w:sz w:val="22"/>
        </w:rPr>
        <w:t xml:space="preserve"> </w:t>
      </w:r>
      <w:r w:rsidRPr="00F65ABE">
        <w:rPr>
          <w:rFonts w:ascii="Times New Roman" w:eastAsiaTheme="minorHAnsi" w:hAnsi="Times New Roman" w:cs="Times New Roman"/>
          <w:sz w:val="22"/>
          <w:vertAlign w:val="superscript"/>
        </w:rPr>
        <w:t>e</w:t>
      </w:r>
      <w:r w:rsidRPr="005F23F7">
        <w:rPr>
          <w:rFonts w:ascii="Times New Roman" w:eastAsiaTheme="minorHAnsi" w:hAnsi="Times New Roman" w:cs="Times New Roman"/>
          <w:sz w:val="22"/>
        </w:rPr>
        <w:t xml:space="preserve">, </w:t>
      </w:r>
      <w:proofErr w:type="spellStart"/>
      <w:r w:rsidRPr="005F23F7">
        <w:rPr>
          <w:rFonts w:ascii="Times New Roman" w:eastAsiaTheme="minorHAnsi" w:hAnsi="Times New Roman" w:cs="Times New Roman"/>
          <w:sz w:val="22"/>
        </w:rPr>
        <w:t>Xinwen</w:t>
      </w:r>
      <w:proofErr w:type="spellEnd"/>
      <w:r w:rsidRPr="005F23F7">
        <w:rPr>
          <w:rFonts w:ascii="Times New Roman" w:eastAsiaTheme="minorHAnsi" w:hAnsi="Times New Roman" w:cs="Times New Roman"/>
          <w:sz w:val="22"/>
        </w:rPr>
        <w:t xml:space="preserve"> Chen</w:t>
      </w:r>
      <w:r>
        <w:rPr>
          <w:rFonts w:ascii="Times New Roman" w:eastAsiaTheme="minorHAnsi" w:hAnsi="Times New Roman" w:cs="Times New Roman"/>
          <w:sz w:val="22"/>
        </w:rPr>
        <w:t xml:space="preserve"> </w:t>
      </w:r>
      <w:r>
        <w:rPr>
          <w:rFonts w:ascii="Times New Roman" w:eastAsiaTheme="minorHAnsi" w:hAnsi="Times New Roman" w:cs="Times New Roman"/>
          <w:sz w:val="22"/>
          <w:vertAlign w:val="superscript"/>
        </w:rPr>
        <w:t>a</w:t>
      </w:r>
      <w:r w:rsidRPr="005F23F7">
        <w:rPr>
          <w:rFonts w:ascii="Times New Roman" w:eastAsiaTheme="minorHAnsi" w:hAnsi="Times New Roman" w:cs="Times New Roman"/>
          <w:sz w:val="22"/>
          <w:vertAlign w:val="superscript"/>
        </w:rPr>
        <w:t>,</w:t>
      </w:r>
      <w:r>
        <w:rPr>
          <w:rFonts w:ascii="Times New Roman" w:eastAsiaTheme="minorHAnsi" w:hAnsi="Times New Roman" w:cs="Times New Roman"/>
          <w:sz w:val="22"/>
          <w:vertAlign w:val="superscript"/>
        </w:rPr>
        <w:t xml:space="preserve"> f</w:t>
      </w:r>
      <w:r w:rsidRPr="005F23F7">
        <w:rPr>
          <w:rFonts w:ascii="Times New Roman" w:eastAsiaTheme="minorHAnsi" w:hAnsi="Times New Roman" w:cs="Times New Roman"/>
          <w:sz w:val="22"/>
        </w:rPr>
        <w:t xml:space="preserve">, </w:t>
      </w:r>
      <w:proofErr w:type="spellStart"/>
      <w:r w:rsidRPr="005F23F7">
        <w:rPr>
          <w:rFonts w:ascii="Times New Roman" w:eastAsiaTheme="minorHAnsi" w:hAnsi="Times New Roman" w:cs="Times New Roman"/>
          <w:sz w:val="22"/>
        </w:rPr>
        <w:t>Rongjuan</w:t>
      </w:r>
      <w:proofErr w:type="spellEnd"/>
      <w:r w:rsidRPr="005F23F7">
        <w:rPr>
          <w:rFonts w:ascii="Times New Roman" w:eastAsiaTheme="minorHAnsi" w:hAnsi="Times New Roman" w:cs="Times New Roman"/>
          <w:sz w:val="22"/>
        </w:rPr>
        <w:t xml:space="preserve"> Pei</w:t>
      </w:r>
      <w:r>
        <w:rPr>
          <w:rFonts w:ascii="Times New Roman" w:eastAsiaTheme="minorHAnsi" w:hAnsi="Times New Roman" w:cs="Times New Roman"/>
          <w:sz w:val="22"/>
        </w:rPr>
        <w:t xml:space="preserve"> </w:t>
      </w:r>
      <w:r>
        <w:rPr>
          <w:rFonts w:ascii="Times New Roman" w:eastAsiaTheme="minorHAnsi" w:hAnsi="Times New Roman" w:cs="Times New Roman"/>
          <w:sz w:val="22"/>
          <w:vertAlign w:val="superscript"/>
        </w:rPr>
        <w:t>a</w:t>
      </w:r>
      <w:r w:rsidRPr="005F23F7">
        <w:rPr>
          <w:rFonts w:ascii="Times New Roman" w:eastAsiaTheme="minorHAnsi" w:hAnsi="Times New Roman" w:cs="Times New Roman"/>
          <w:sz w:val="22"/>
          <w:vertAlign w:val="superscript"/>
        </w:rPr>
        <w:t>,*</w:t>
      </w:r>
    </w:p>
    <w:p w14:paraId="59334355" w14:textId="77777777" w:rsidR="004B1329" w:rsidRPr="00F65ABE" w:rsidRDefault="004B1329" w:rsidP="004B1329">
      <w:pPr>
        <w:adjustRightInd w:val="0"/>
        <w:snapToGrid w:val="0"/>
        <w:spacing w:line="360" w:lineRule="auto"/>
        <w:rPr>
          <w:rFonts w:ascii="Times New Roman" w:eastAsiaTheme="minorHAnsi" w:hAnsi="Times New Roman" w:cs="Times New Roman"/>
          <w:sz w:val="22"/>
        </w:rPr>
      </w:pPr>
    </w:p>
    <w:p w14:paraId="1EAB04E0" w14:textId="7CF97CCF" w:rsidR="004B1329" w:rsidRPr="00842329" w:rsidRDefault="004B1329" w:rsidP="004B1329">
      <w:pPr>
        <w:adjustRightInd w:val="0"/>
        <w:snapToGrid w:val="0"/>
        <w:rPr>
          <w:rFonts w:ascii="Times New Roman" w:hAnsi="Times New Roman" w:cs="Times New Roman"/>
          <w:sz w:val="22"/>
        </w:rPr>
      </w:pPr>
      <w:r w:rsidRPr="00F65ABE">
        <w:rPr>
          <w:rFonts w:ascii="Times New Roman" w:hAnsi="Times New Roman" w:cs="Times New Roman"/>
          <w:sz w:val="22"/>
          <w:vertAlign w:val="superscript"/>
        </w:rPr>
        <w:t>a</w:t>
      </w:r>
      <w:r w:rsidRPr="00842329">
        <w:rPr>
          <w:rFonts w:ascii="Times New Roman" w:hAnsi="Times New Roman" w:cs="Times New Roman"/>
          <w:sz w:val="22"/>
        </w:rPr>
        <w:t xml:space="preserve"> Center for Biosafety Mega-Science, State Key Laboratory of Virology, Wuhan Institute of Virology, Chinese Academy of Sciences, Wuhan,</w:t>
      </w:r>
      <w:r w:rsidR="00812D7D">
        <w:rPr>
          <w:rFonts w:ascii="Times New Roman" w:hAnsi="Times New Roman" w:cs="Times New Roman"/>
          <w:sz w:val="22"/>
        </w:rPr>
        <w:t xml:space="preserve"> </w:t>
      </w:r>
      <w:r w:rsidRPr="00842329">
        <w:rPr>
          <w:rFonts w:ascii="Times New Roman" w:hAnsi="Times New Roman" w:cs="Times New Roman"/>
          <w:sz w:val="22"/>
        </w:rPr>
        <w:t xml:space="preserve">430071, China. </w:t>
      </w:r>
    </w:p>
    <w:p w14:paraId="21E6B58E" w14:textId="0F77C38E" w:rsidR="004B1329" w:rsidRPr="00842329" w:rsidRDefault="004B1329" w:rsidP="004B1329">
      <w:pPr>
        <w:adjustRightInd w:val="0"/>
        <w:snapToGrid w:val="0"/>
        <w:rPr>
          <w:rFonts w:ascii="Times New Roman" w:hAnsi="Times New Roman" w:cs="Times New Roman"/>
          <w:sz w:val="22"/>
        </w:rPr>
      </w:pPr>
      <w:proofErr w:type="gramStart"/>
      <w:r w:rsidRPr="00842329">
        <w:rPr>
          <w:rFonts w:ascii="Times New Roman" w:hAnsi="Times New Roman" w:cs="Times New Roman"/>
          <w:sz w:val="22"/>
          <w:vertAlign w:val="superscript"/>
        </w:rPr>
        <w:t>b</w:t>
      </w:r>
      <w:proofErr w:type="gramEnd"/>
      <w:r w:rsidRPr="00842329">
        <w:rPr>
          <w:rFonts w:ascii="Times New Roman" w:hAnsi="Times New Roman" w:cs="Times New Roman"/>
          <w:sz w:val="22"/>
        </w:rPr>
        <w:t xml:space="preserve"> University of Chinese Academy of Sciences, Beijing,</w:t>
      </w:r>
      <w:r w:rsidR="00812D7D">
        <w:rPr>
          <w:rFonts w:ascii="Times New Roman" w:hAnsi="Times New Roman" w:cs="Times New Roman"/>
          <w:sz w:val="22"/>
        </w:rPr>
        <w:t xml:space="preserve"> </w:t>
      </w:r>
      <w:r w:rsidRPr="00842329">
        <w:rPr>
          <w:rFonts w:ascii="Times New Roman" w:hAnsi="Times New Roman" w:cs="Times New Roman"/>
          <w:sz w:val="22"/>
        </w:rPr>
        <w:t xml:space="preserve">100049, China. </w:t>
      </w:r>
    </w:p>
    <w:p w14:paraId="2ACFDA8F" w14:textId="0A3618D3" w:rsidR="004B1329" w:rsidRPr="00842329" w:rsidRDefault="004B1329" w:rsidP="004B1329">
      <w:pPr>
        <w:adjustRightInd w:val="0"/>
        <w:snapToGrid w:val="0"/>
        <w:rPr>
          <w:rFonts w:ascii="Times New Roman" w:hAnsi="Times New Roman" w:cs="Times New Roman"/>
          <w:sz w:val="22"/>
        </w:rPr>
      </w:pPr>
      <w:r w:rsidRPr="00842329">
        <w:rPr>
          <w:rFonts w:ascii="Times New Roman" w:hAnsi="Times New Roman" w:cs="Times New Roman"/>
          <w:sz w:val="22"/>
          <w:vertAlign w:val="superscript"/>
        </w:rPr>
        <w:t>c</w:t>
      </w:r>
      <w:r w:rsidR="00A33BB5">
        <w:rPr>
          <w:rFonts w:ascii="Times New Roman" w:hAnsi="Times New Roman" w:cs="Times New Roman"/>
          <w:sz w:val="22"/>
        </w:rPr>
        <w:t xml:space="preserve"> </w:t>
      </w:r>
      <w:r w:rsidRPr="00842329">
        <w:rPr>
          <w:rFonts w:ascii="Times New Roman" w:hAnsi="Times New Roman" w:cs="Times New Roman"/>
          <w:sz w:val="22"/>
        </w:rPr>
        <w:t xml:space="preserve">Department of Thoracic Surgery, the Second Affiliated Hospital of Medical School, Xi'an </w:t>
      </w:r>
      <w:proofErr w:type="spellStart"/>
      <w:r w:rsidRPr="00842329">
        <w:rPr>
          <w:rFonts w:ascii="Times New Roman" w:hAnsi="Times New Roman" w:cs="Times New Roman"/>
          <w:sz w:val="22"/>
        </w:rPr>
        <w:t>Jiaotong</w:t>
      </w:r>
      <w:proofErr w:type="spellEnd"/>
      <w:r w:rsidRPr="00842329">
        <w:rPr>
          <w:rFonts w:ascii="Times New Roman" w:hAnsi="Times New Roman" w:cs="Times New Roman"/>
          <w:sz w:val="22"/>
        </w:rPr>
        <w:t xml:space="preserve"> University, Xi'an,</w:t>
      </w:r>
      <w:r w:rsidR="00812D7D">
        <w:rPr>
          <w:rFonts w:ascii="Times New Roman" w:hAnsi="Times New Roman" w:cs="Times New Roman"/>
          <w:sz w:val="22"/>
        </w:rPr>
        <w:t xml:space="preserve"> </w:t>
      </w:r>
      <w:r w:rsidRPr="00842329">
        <w:rPr>
          <w:rFonts w:ascii="Times New Roman" w:hAnsi="Times New Roman" w:cs="Times New Roman"/>
          <w:sz w:val="22"/>
        </w:rPr>
        <w:t xml:space="preserve">710004, China. </w:t>
      </w:r>
    </w:p>
    <w:p w14:paraId="03006EDA" w14:textId="15C8E278" w:rsidR="004B1329" w:rsidRPr="00842329" w:rsidRDefault="004B1329" w:rsidP="004B1329">
      <w:pPr>
        <w:adjustRightInd w:val="0"/>
        <w:snapToGrid w:val="0"/>
        <w:rPr>
          <w:rFonts w:ascii="Times New Roman" w:hAnsi="Times New Roman" w:cs="Times New Roman"/>
          <w:sz w:val="22"/>
        </w:rPr>
      </w:pPr>
      <w:r w:rsidRPr="00CC643A">
        <w:rPr>
          <w:rFonts w:ascii="Times New Roman" w:hAnsi="Times New Roman" w:cs="Times New Roman"/>
          <w:sz w:val="22"/>
          <w:vertAlign w:val="superscript"/>
        </w:rPr>
        <w:t>d</w:t>
      </w:r>
      <w:r w:rsidRPr="00842329">
        <w:rPr>
          <w:rFonts w:ascii="Times New Roman" w:hAnsi="Times New Roman" w:cs="Times New Roman"/>
          <w:sz w:val="22"/>
        </w:rPr>
        <w:t xml:space="preserve"> Department of Medicine, Icahn School of Medicine at Mount Sinai, New York, 10029, </w:t>
      </w:r>
      <w:r w:rsidR="00812D7D">
        <w:rPr>
          <w:rFonts w:ascii="Times New Roman" w:hAnsi="Times New Roman" w:cs="Times New Roman"/>
          <w:sz w:val="22"/>
        </w:rPr>
        <w:t>USA</w:t>
      </w:r>
      <w:r w:rsidRPr="00842329">
        <w:rPr>
          <w:rFonts w:ascii="Times New Roman" w:hAnsi="Times New Roman" w:cs="Times New Roman"/>
          <w:sz w:val="22"/>
        </w:rPr>
        <w:t xml:space="preserve">. </w:t>
      </w:r>
    </w:p>
    <w:p w14:paraId="42A95EF0" w14:textId="77777777" w:rsidR="004B1329" w:rsidRPr="00842329" w:rsidRDefault="004B1329" w:rsidP="004B1329">
      <w:pPr>
        <w:adjustRightInd w:val="0"/>
        <w:snapToGrid w:val="0"/>
        <w:rPr>
          <w:rFonts w:ascii="Times New Roman" w:hAnsi="Times New Roman" w:cs="Times New Roman"/>
          <w:sz w:val="22"/>
        </w:rPr>
      </w:pPr>
      <w:proofErr w:type="gramStart"/>
      <w:r w:rsidRPr="00CC643A">
        <w:rPr>
          <w:rFonts w:ascii="Times New Roman" w:hAnsi="Times New Roman" w:cs="Times New Roman"/>
          <w:sz w:val="22"/>
          <w:vertAlign w:val="superscript"/>
        </w:rPr>
        <w:t>e</w:t>
      </w:r>
      <w:proofErr w:type="gramEnd"/>
      <w:r w:rsidRPr="00812D7D">
        <w:rPr>
          <w:rFonts w:ascii="Times New Roman" w:hAnsi="Times New Roman" w:cs="Times New Roman"/>
          <w:sz w:val="22"/>
        </w:rPr>
        <w:t xml:space="preserve"> </w:t>
      </w:r>
      <w:r w:rsidRPr="00842329">
        <w:rPr>
          <w:rFonts w:ascii="Times New Roman" w:hAnsi="Times New Roman" w:cs="Times New Roman"/>
          <w:sz w:val="22"/>
        </w:rPr>
        <w:t xml:space="preserve">Institute of Virology, University Hospital Essen, University of Duisburg-Essen, Essen, 45147, Germany. </w:t>
      </w:r>
    </w:p>
    <w:p w14:paraId="76ABEA70" w14:textId="051BD797" w:rsidR="004B1329" w:rsidRPr="00842329" w:rsidRDefault="004B1329" w:rsidP="004B1329">
      <w:pPr>
        <w:adjustRightInd w:val="0"/>
        <w:snapToGrid w:val="0"/>
        <w:rPr>
          <w:rFonts w:ascii="Times New Roman" w:hAnsi="Times New Roman" w:cs="Times New Roman"/>
          <w:sz w:val="22"/>
        </w:rPr>
      </w:pPr>
      <w:proofErr w:type="gramStart"/>
      <w:r w:rsidRPr="00CC643A">
        <w:rPr>
          <w:rFonts w:ascii="Times New Roman" w:hAnsi="Times New Roman" w:cs="Times New Roman"/>
          <w:sz w:val="22"/>
          <w:vertAlign w:val="superscript"/>
        </w:rPr>
        <w:t>f</w:t>
      </w:r>
      <w:proofErr w:type="gramEnd"/>
      <w:r w:rsidRPr="00812D7D">
        <w:rPr>
          <w:rFonts w:ascii="Times New Roman" w:hAnsi="Times New Roman" w:cs="Times New Roman"/>
          <w:sz w:val="22"/>
        </w:rPr>
        <w:t xml:space="preserve"> </w:t>
      </w:r>
      <w:r w:rsidR="00812D7D" w:rsidRPr="00812D7D">
        <w:rPr>
          <w:rFonts w:ascii="Times New Roman" w:hAnsi="Times New Roman" w:cs="Times New Roman"/>
          <w:sz w:val="22"/>
        </w:rPr>
        <w:t>Guangzhou Laboratory, Guangzhou, 510005, Chi</w:t>
      </w:r>
      <w:r w:rsidR="00812D7D" w:rsidRPr="00133FA3">
        <w:rPr>
          <w:rFonts w:ascii="Times New Roman" w:hAnsi="Times New Roman" w:cs="Times New Roman"/>
          <w:sz w:val="22"/>
        </w:rPr>
        <w:t>na</w:t>
      </w:r>
      <w:r w:rsidRPr="00133FA3">
        <w:rPr>
          <w:rFonts w:ascii="Times New Roman" w:hAnsi="Times New Roman" w:cs="Times New Roman"/>
          <w:sz w:val="22"/>
        </w:rPr>
        <w:t>.</w:t>
      </w:r>
    </w:p>
    <w:p w14:paraId="0EAFA71D" w14:textId="6ED1E0DE" w:rsidR="004B1329" w:rsidRPr="00842329" w:rsidRDefault="00CC643A" w:rsidP="004B1329">
      <w:pPr>
        <w:adjustRightInd w:val="0"/>
        <w:snapToGrid w:val="0"/>
        <w:rPr>
          <w:rFonts w:ascii="Times New Roman" w:hAnsi="Times New Roman" w:cs="Times New Roman"/>
          <w:sz w:val="22"/>
        </w:rPr>
      </w:pPr>
      <w:proofErr w:type="gramStart"/>
      <w:r w:rsidRPr="00CC643A">
        <w:rPr>
          <w:rFonts w:ascii="Times New Roman" w:hAnsi="Times New Roman" w:cs="Times New Roman"/>
          <w:sz w:val="22"/>
          <w:vertAlign w:val="superscript"/>
        </w:rPr>
        <w:t>g</w:t>
      </w:r>
      <w:proofErr w:type="gramEnd"/>
      <w:r w:rsidR="004B1329" w:rsidRPr="00842329">
        <w:rPr>
          <w:rFonts w:ascii="Times New Roman" w:hAnsi="Times New Roman" w:cs="Times New Roman"/>
          <w:sz w:val="22"/>
        </w:rPr>
        <w:t xml:space="preserve"> Current address: Division of Infectious Diseases, Department of Medicine, Icahn School of Medicine at Mount Sinai, New York, 10029, </w:t>
      </w:r>
      <w:r w:rsidR="00812D7D">
        <w:rPr>
          <w:rFonts w:ascii="Times New Roman" w:hAnsi="Times New Roman" w:cs="Times New Roman"/>
          <w:sz w:val="22"/>
        </w:rPr>
        <w:t>U</w:t>
      </w:r>
      <w:bookmarkStart w:id="0" w:name="_GoBack"/>
      <w:bookmarkEnd w:id="0"/>
      <w:r w:rsidR="00812D7D">
        <w:rPr>
          <w:rFonts w:ascii="Times New Roman" w:hAnsi="Times New Roman" w:cs="Times New Roman"/>
          <w:sz w:val="22"/>
        </w:rPr>
        <w:t>SA</w:t>
      </w:r>
      <w:r w:rsidR="004B1329" w:rsidRPr="00842329">
        <w:rPr>
          <w:rFonts w:ascii="Times New Roman" w:hAnsi="Times New Roman" w:cs="Times New Roman"/>
          <w:sz w:val="22"/>
        </w:rPr>
        <w:t xml:space="preserve">. </w:t>
      </w:r>
    </w:p>
    <w:p w14:paraId="03AAC0FB" w14:textId="300DB7D1" w:rsidR="004B1329" w:rsidRPr="00842329" w:rsidRDefault="00CC643A" w:rsidP="004B1329">
      <w:pPr>
        <w:adjustRightInd w:val="0"/>
        <w:snapToGrid w:val="0"/>
        <w:rPr>
          <w:rFonts w:ascii="Times New Roman" w:hAnsi="Times New Roman" w:cs="Times New Roman"/>
          <w:sz w:val="22"/>
        </w:rPr>
      </w:pPr>
      <w:proofErr w:type="gramStart"/>
      <w:r>
        <w:rPr>
          <w:rFonts w:ascii="Times New Roman" w:hAnsi="Times New Roman" w:cs="Times New Roman"/>
          <w:sz w:val="22"/>
          <w:vertAlign w:val="superscript"/>
        </w:rPr>
        <w:t>h</w:t>
      </w:r>
      <w:proofErr w:type="gramEnd"/>
      <w:r w:rsidR="004B1329" w:rsidRPr="00842329">
        <w:rPr>
          <w:rFonts w:ascii="Times New Roman" w:hAnsi="Times New Roman" w:cs="Times New Roman"/>
          <w:sz w:val="22"/>
        </w:rPr>
        <w:t xml:space="preserve"> Current address: State Key Laboratory of Virology and Hubei Province Key Laboratory of Allergy and Immunology, School of Basic Medical Sciences, Wuhan University, Wuhan, 430071, China.</w:t>
      </w:r>
    </w:p>
    <w:p w14:paraId="48BA0E90" w14:textId="7B14FCBA" w:rsidR="004B1329" w:rsidRPr="00842329" w:rsidRDefault="00CC643A" w:rsidP="004B1329">
      <w:pPr>
        <w:adjustRightInd w:val="0"/>
        <w:snapToGrid w:val="0"/>
        <w:rPr>
          <w:rFonts w:ascii="Times New Roman" w:hAnsi="Times New Roman" w:cs="Times New Roman"/>
          <w:sz w:val="22"/>
        </w:rPr>
      </w:pPr>
      <w:proofErr w:type="spellStart"/>
      <w:proofErr w:type="gramStart"/>
      <w:r w:rsidRPr="00CC643A">
        <w:rPr>
          <w:rFonts w:ascii="Times New Roman" w:hAnsi="Times New Roman" w:cs="Times New Roman"/>
          <w:sz w:val="22"/>
          <w:vertAlign w:val="superscript"/>
        </w:rPr>
        <w:t>i</w:t>
      </w:r>
      <w:proofErr w:type="spellEnd"/>
      <w:proofErr w:type="gramEnd"/>
      <w:r w:rsidR="004B1329" w:rsidRPr="00CC643A">
        <w:rPr>
          <w:rFonts w:ascii="Times New Roman" w:hAnsi="Times New Roman" w:cs="Times New Roman"/>
          <w:sz w:val="22"/>
          <w:vertAlign w:val="superscript"/>
        </w:rPr>
        <w:t xml:space="preserve"> </w:t>
      </w:r>
      <w:r w:rsidR="004B1329" w:rsidRPr="00842329">
        <w:rPr>
          <w:rFonts w:ascii="Times New Roman" w:hAnsi="Times New Roman" w:cs="Times New Roman"/>
          <w:sz w:val="22"/>
        </w:rPr>
        <w:t>Current address: Henan Mental Hospital, the Second Affiliated Hospital of Xinxiang Medical University, Xinxiang, 453002, China.</w:t>
      </w:r>
    </w:p>
    <w:p w14:paraId="24CD78B1" w14:textId="667ADB30" w:rsidR="004B1329" w:rsidRPr="00842329" w:rsidRDefault="00CC643A" w:rsidP="004B1329">
      <w:pPr>
        <w:adjustRightInd w:val="0"/>
        <w:snapToGrid w:val="0"/>
        <w:rPr>
          <w:rFonts w:ascii="Times New Roman" w:hAnsi="Times New Roman" w:cs="Times New Roman"/>
          <w:sz w:val="22"/>
        </w:rPr>
      </w:pPr>
      <w:proofErr w:type="gramStart"/>
      <w:r>
        <w:rPr>
          <w:rFonts w:ascii="Times New Roman" w:hAnsi="Times New Roman" w:cs="Times New Roman"/>
          <w:sz w:val="22"/>
          <w:vertAlign w:val="superscript"/>
        </w:rPr>
        <w:t>j</w:t>
      </w:r>
      <w:proofErr w:type="gramEnd"/>
      <w:r w:rsidR="004B1329" w:rsidRPr="00842329">
        <w:rPr>
          <w:rFonts w:ascii="Times New Roman" w:hAnsi="Times New Roman" w:cs="Times New Roman"/>
          <w:sz w:val="22"/>
          <w:vertAlign w:val="superscript"/>
        </w:rPr>
        <w:t xml:space="preserve"> </w:t>
      </w:r>
      <w:r w:rsidR="004B1329" w:rsidRPr="00842329">
        <w:rPr>
          <w:rFonts w:ascii="Times New Roman" w:hAnsi="Times New Roman" w:cs="Times New Roman"/>
          <w:sz w:val="22"/>
        </w:rPr>
        <w:t>Current address:</w:t>
      </w:r>
      <w:bookmarkStart w:id="1" w:name="OLE_LINK96"/>
      <w:bookmarkStart w:id="2" w:name="OLE_LINK97"/>
      <w:r w:rsidR="004B1329" w:rsidRPr="00842329">
        <w:rPr>
          <w:rFonts w:ascii="Times New Roman" w:hAnsi="Times New Roman" w:cs="Times New Roman"/>
          <w:sz w:val="22"/>
        </w:rPr>
        <w:t xml:space="preserve"> Joint Center of Translational Precision Medicine, Guangzhou Institute of Pediatrics, Guangzhou Women and Children Medical Center</w:t>
      </w:r>
      <w:bookmarkEnd w:id="1"/>
      <w:bookmarkEnd w:id="2"/>
      <w:r w:rsidR="004B1329" w:rsidRPr="00842329">
        <w:rPr>
          <w:rFonts w:ascii="Times New Roman" w:hAnsi="Times New Roman" w:cs="Times New Roman"/>
          <w:sz w:val="22"/>
        </w:rPr>
        <w:t>, Guangzhou, 510623, China.</w:t>
      </w:r>
    </w:p>
    <w:p w14:paraId="799BD1A0" w14:textId="7F7A47BB" w:rsidR="004B1329" w:rsidRPr="00842329" w:rsidRDefault="00CC643A" w:rsidP="004B1329">
      <w:pPr>
        <w:adjustRightInd w:val="0"/>
        <w:snapToGrid w:val="0"/>
        <w:rPr>
          <w:rFonts w:ascii="Times New Roman" w:hAnsi="Times New Roman" w:cs="Times New Roman"/>
          <w:sz w:val="22"/>
        </w:rPr>
      </w:pPr>
      <w:proofErr w:type="gramStart"/>
      <w:r>
        <w:rPr>
          <w:rFonts w:ascii="Times New Roman" w:hAnsi="Times New Roman" w:cs="Times New Roman"/>
          <w:sz w:val="22"/>
          <w:vertAlign w:val="superscript"/>
        </w:rPr>
        <w:t>k</w:t>
      </w:r>
      <w:proofErr w:type="gramEnd"/>
      <w:r w:rsidR="004B1329" w:rsidRPr="00501C4B">
        <w:rPr>
          <w:rFonts w:ascii="Times New Roman" w:hAnsi="Times New Roman" w:cs="Times New Roman"/>
          <w:sz w:val="22"/>
          <w:vertAlign w:val="superscript"/>
        </w:rPr>
        <w:t xml:space="preserve"> </w:t>
      </w:r>
      <w:r w:rsidR="004B1329" w:rsidRPr="00842329">
        <w:rPr>
          <w:rFonts w:ascii="Times New Roman" w:hAnsi="Times New Roman" w:cs="Times New Roman"/>
          <w:sz w:val="22"/>
        </w:rPr>
        <w:t xml:space="preserve">Current address: Department of Laboratory Medicine, Maternal and Child Health Hospital of Hubei Province, </w:t>
      </w:r>
      <w:proofErr w:type="spellStart"/>
      <w:r w:rsidR="004B1329" w:rsidRPr="00842329">
        <w:rPr>
          <w:rFonts w:ascii="Times New Roman" w:hAnsi="Times New Roman" w:cs="Times New Roman"/>
          <w:sz w:val="22"/>
        </w:rPr>
        <w:t>Tongji</w:t>
      </w:r>
      <w:proofErr w:type="spellEnd"/>
      <w:r w:rsidR="004B1329" w:rsidRPr="00842329">
        <w:rPr>
          <w:rFonts w:ascii="Times New Roman" w:hAnsi="Times New Roman" w:cs="Times New Roman"/>
          <w:sz w:val="22"/>
        </w:rPr>
        <w:t xml:space="preserve"> Medical College, </w:t>
      </w:r>
      <w:proofErr w:type="spellStart"/>
      <w:r w:rsidR="004B1329" w:rsidRPr="00842329">
        <w:rPr>
          <w:rFonts w:ascii="Times New Roman" w:hAnsi="Times New Roman" w:cs="Times New Roman"/>
          <w:sz w:val="22"/>
        </w:rPr>
        <w:t>Huazhong</w:t>
      </w:r>
      <w:proofErr w:type="spellEnd"/>
      <w:r w:rsidR="004B1329" w:rsidRPr="00842329">
        <w:rPr>
          <w:rFonts w:ascii="Times New Roman" w:hAnsi="Times New Roman" w:cs="Times New Roman"/>
          <w:sz w:val="22"/>
        </w:rPr>
        <w:t xml:space="preserve"> University of Science and Technology, Wuhan, 430030, China. </w:t>
      </w:r>
    </w:p>
    <w:p w14:paraId="69C5D139" w14:textId="77777777" w:rsidR="004B1329" w:rsidRPr="00842329" w:rsidRDefault="004B1329" w:rsidP="004B1329">
      <w:pPr>
        <w:adjustRightInd w:val="0"/>
        <w:snapToGrid w:val="0"/>
        <w:rPr>
          <w:rFonts w:ascii="Times New Roman" w:hAnsi="Times New Roman" w:cs="Times New Roman"/>
          <w:sz w:val="22"/>
        </w:rPr>
      </w:pPr>
    </w:p>
    <w:p w14:paraId="64F85956" w14:textId="77777777" w:rsidR="004B1329" w:rsidRDefault="004B1329" w:rsidP="004B1329">
      <w:pPr>
        <w:adjustRightInd w:val="0"/>
        <w:snapToGrid w:val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>* C</w:t>
      </w:r>
      <w:r w:rsidRPr="00CE2090">
        <w:rPr>
          <w:rFonts w:ascii="Times New Roman" w:hAnsi="Times New Roman" w:cs="Times New Roman"/>
          <w:b/>
          <w:sz w:val="22"/>
        </w:rPr>
        <w:t>orresponding author</w:t>
      </w:r>
    </w:p>
    <w:p w14:paraId="26882C15" w14:textId="77777777" w:rsidR="004B1329" w:rsidRDefault="004B1329" w:rsidP="004B1329">
      <w:pPr>
        <w:adjustRightInd w:val="0"/>
        <w:snapToGrid w:val="0"/>
        <w:rPr>
          <w:rFonts w:ascii="Times New Roman" w:hAnsi="Times New Roman" w:cs="Times New Roman"/>
          <w:sz w:val="22"/>
        </w:rPr>
      </w:pPr>
    </w:p>
    <w:p w14:paraId="510FF46D" w14:textId="77777777" w:rsidR="004B1329" w:rsidRDefault="004B1329" w:rsidP="004B1329">
      <w:pPr>
        <w:adjustRightInd w:val="0"/>
        <w:snapToGrid w:val="0"/>
        <w:rPr>
          <w:rFonts w:ascii="Times New Roman" w:hAnsi="Times New Roman" w:cs="Times New Roman"/>
          <w:sz w:val="22"/>
        </w:rPr>
      </w:pPr>
      <w:r w:rsidRPr="00FE55B8">
        <w:rPr>
          <w:rFonts w:ascii="Times New Roman" w:hAnsi="Times New Roman" w:cs="Times New Roman"/>
          <w:b/>
          <w:sz w:val="22"/>
        </w:rPr>
        <w:t>Email address:</w:t>
      </w:r>
      <w:r>
        <w:rPr>
          <w:rFonts w:ascii="Times New Roman" w:hAnsi="Times New Roman" w:cs="Times New Roman"/>
          <w:sz w:val="22"/>
        </w:rPr>
        <w:t xml:space="preserve"> </w:t>
      </w:r>
      <w:hyperlink r:id="rId7" w:history="1">
        <w:r w:rsidRPr="005F23F7">
          <w:rPr>
            <w:rFonts w:ascii="Times New Roman" w:hAnsi="Times New Roman" w:cs="Times New Roman"/>
            <w:sz w:val="22"/>
          </w:rPr>
          <w:t>rongjuan_pei@wh.iov.cn</w:t>
        </w:r>
      </w:hyperlink>
      <w:r>
        <w:rPr>
          <w:rFonts w:ascii="Times New Roman" w:hAnsi="Times New Roman" w:cs="Times New Roman"/>
          <w:sz w:val="22"/>
        </w:rPr>
        <w:t xml:space="preserve"> (</w:t>
      </w:r>
      <w:r w:rsidRPr="005F23F7">
        <w:rPr>
          <w:rFonts w:ascii="Times New Roman" w:hAnsi="Times New Roman" w:cs="Times New Roman"/>
          <w:sz w:val="22"/>
        </w:rPr>
        <w:t>R</w:t>
      </w:r>
      <w:r>
        <w:rPr>
          <w:rFonts w:ascii="Times New Roman" w:hAnsi="Times New Roman" w:cs="Times New Roman"/>
          <w:sz w:val="22"/>
        </w:rPr>
        <w:t>. P</w:t>
      </w:r>
      <w:r w:rsidRPr="005F23F7">
        <w:rPr>
          <w:rFonts w:ascii="Times New Roman" w:hAnsi="Times New Roman" w:cs="Times New Roman"/>
          <w:sz w:val="22"/>
        </w:rPr>
        <w:t>ei</w:t>
      </w:r>
      <w:r>
        <w:rPr>
          <w:rFonts w:ascii="Times New Roman" w:hAnsi="Times New Roman" w:cs="Times New Roman"/>
          <w:sz w:val="22"/>
        </w:rPr>
        <w:t>)</w:t>
      </w:r>
    </w:p>
    <w:p w14:paraId="7689A1B2" w14:textId="77777777" w:rsidR="00FC6ED1" w:rsidRDefault="004B1329" w:rsidP="004B1329">
      <w:pPr>
        <w:adjustRightInd w:val="0"/>
        <w:snapToGrid w:val="0"/>
        <w:rPr>
          <w:rFonts w:ascii="Times New Roman" w:hAnsi="Times New Roman" w:cs="Times New Roman"/>
          <w:sz w:val="22"/>
        </w:rPr>
      </w:pPr>
      <w:r w:rsidRPr="00FE55B8">
        <w:rPr>
          <w:rFonts w:ascii="Times New Roman" w:hAnsi="Times New Roman" w:cs="Times New Roman"/>
          <w:b/>
          <w:sz w:val="22"/>
        </w:rPr>
        <w:t xml:space="preserve">ORCID: </w:t>
      </w:r>
      <w:r w:rsidRPr="00202B27">
        <w:rPr>
          <w:rFonts w:ascii="Times New Roman" w:hAnsi="Times New Roman" w:cs="Times New Roman"/>
          <w:sz w:val="22"/>
        </w:rPr>
        <w:t>0000-0003-0036-2848</w:t>
      </w:r>
      <w:bookmarkStart w:id="3" w:name="OLE_LINK15"/>
      <w:bookmarkStart w:id="4" w:name="OLE_LINK16"/>
    </w:p>
    <w:p w14:paraId="39F8657F" w14:textId="77777777" w:rsidR="00FC6ED1" w:rsidRDefault="00FC6ED1" w:rsidP="004B1329">
      <w:pPr>
        <w:adjustRightInd w:val="0"/>
        <w:snapToGrid w:val="0"/>
        <w:rPr>
          <w:rFonts w:ascii="Times New Roman" w:hAnsi="Times New Roman"/>
          <w:b/>
          <w:bCs/>
          <w:sz w:val="22"/>
        </w:rPr>
        <w:sectPr w:rsidR="00FC6ED1" w:rsidSect="006533C8">
          <w:headerReference w:type="default" r:id="rId8"/>
          <w:footerReference w:type="default" r:id="rId9"/>
          <w:pgSz w:w="11907" w:h="16839" w:code="9"/>
          <w:pgMar w:top="1440" w:right="1080" w:bottom="1440" w:left="1080" w:header="851" w:footer="992" w:gutter="0"/>
          <w:cols w:space="425"/>
          <w:docGrid w:type="lines" w:linePitch="326"/>
        </w:sectPr>
      </w:pPr>
    </w:p>
    <w:p w14:paraId="621DBBC8" w14:textId="34EB17AF" w:rsidR="004B1329" w:rsidRDefault="004B1329" w:rsidP="004B1329">
      <w:pPr>
        <w:adjustRightInd w:val="0"/>
        <w:snapToGrid w:val="0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 w:hint="eastAsia"/>
          <w:b/>
          <w:bCs/>
          <w:sz w:val="22"/>
        </w:rPr>
        <w:lastRenderedPageBreak/>
        <w:t>S</w:t>
      </w:r>
      <w:r>
        <w:rPr>
          <w:rFonts w:ascii="Times New Roman" w:hAnsi="Times New Roman"/>
          <w:b/>
          <w:bCs/>
          <w:sz w:val="22"/>
        </w:rPr>
        <w:t xml:space="preserve">upplementary </w:t>
      </w:r>
      <w:bookmarkEnd w:id="3"/>
      <w:bookmarkEnd w:id="4"/>
      <w:r>
        <w:rPr>
          <w:rFonts w:ascii="Times New Roman" w:hAnsi="Times New Roman"/>
          <w:b/>
          <w:bCs/>
          <w:sz w:val="22"/>
        </w:rPr>
        <w:t>Materials</w:t>
      </w:r>
      <w:r>
        <w:rPr>
          <w:rFonts w:ascii="Times New Roman" w:hAnsi="Times New Roman" w:hint="eastAsia"/>
          <w:b/>
          <w:bCs/>
          <w:sz w:val="22"/>
        </w:rPr>
        <w:t xml:space="preserve"> </w:t>
      </w:r>
    </w:p>
    <w:p w14:paraId="29B9D8A6" w14:textId="77777777" w:rsidR="004B1329" w:rsidRPr="001E45A6" w:rsidRDefault="004B1329" w:rsidP="004B1329">
      <w:pPr>
        <w:adjustRightInd w:val="0"/>
        <w:snapToGrid w:val="0"/>
        <w:rPr>
          <w:rFonts w:ascii="Times New Roman" w:hAnsi="Times New Roman"/>
          <w:b/>
          <w:bCs/>
          <w:sz w:val="22"/>
        </w:rPr>
      </w:pPr>
      <w:r w:rsidRPr="001E45A6">
        <w:rPr>
          <w:rFonts w:ascii="Times New Roman" w:hAnsi="Times New Roman"/>
          <w:b/>
          <w:bCs/>
          <w:sz w:val="22"/>
        </w:rPr>
        <w:t>Table S1: Primers for RT-</w:t>
      </w:r>
      <w:proofErr w:type="spellStart"/>
      <w:r w:rsidRPr="001E45A6">
        <w:rPr>
          <w:rFonts w:ascii="Times New Roman" w:hAnsi="Times New Roman"/>
          <w:b/>
          <w:bCs/>
          <w:sz w:val="22"/>
        </w:rPr>
        <w:t>qPCR</w:t>
      </w:r>
      <w:proofErr w:type="spellEnd"/>
    </w:p>
    <w:tbl>
      <w:tblPr>
        <w:tblW w:w="5340" w:type="dxa"/>
        <w:tblLook w:val="04A0" w:firstRow="1" w:lastRow="0" w:firstColumn="1" w:lastColumn="0" w:noHBand="0" w:noVBand="1"/>
      </w:tblPr>
      <w:tblGrid>
        <w:gridCol w:w="1560"/>
        <w:gridCol w:w="3780"/>
      </w:tblGrid>
      <w:tr w:rsidR="004B1329" w:rsidRPr="001E45A6" w14:paraId="30C309BD" w14:textId="77777777" w:rsidTr="009D6095">
        <w:trPr>
          <w:trHeight w:val="17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59B92ED8" w14:textId="77777777" w:rsidR="004B1329" w:rsidRPr="001E45A6" w:rsidRDefault="004B1329" w:rsidP="009D6095">
            <w:pPr>
              <w:adjustRightInd w:val="0"/>
              <w:snapToGrid w:val="0"/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45A6"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</w:rPr>
              <w:t>Strand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70CCE" w14:textId="77777777" w:rsidR="004B1329" w:rsidRPr="001E45A6" w:rsidRDefault="004B1329" w:rsidP="009D6095">
            <w:pPr>
              <w:adjustRightInd w:val="0"/>
              <w:snapToGrid w:val="0"/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45A6"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</w:rPr>
              <w:t>Sequence 5</w:t>
            </w:r>
            <w:bookmarkStart w:id="5" w:name="OLE_LINK89"/>
            <w:r w:rsidRPr="00D9060A">
              <w:rPr>
                <w:rFonts w:ascii="Times New Roman" w:hAnsi="Times New Roman" w:cs="Times New Roman"/>
                <w:sz w:val="22"/>
              </w:rPr>
              <w:t>′</w:t>
            </w:r>
            <w:bookmarkEnd w:id="5"/>
            <w:r w:rsidRPr="001E45A6"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</w:rPr>
              <w:t>-3</w:t>
            </w:r>
            <w:r w:rsidRPr="00D9060A">
              <w:rPr>
                <w:rFonts w:ascii="Times New Roman" w:hAnsi="Times New Roman" w:cs="Times New Roman"/>
                <w:sz w:val="22"/>
              </w:rPr>
              <w:t>′</w:t>
            </w:r>
          </w:p>
        </w:tc>
      </w:tr>
      <w:tr w:rsidR="004B1329" w:rsidRPr="001E45A6" w14:paraId="77350D5F" w14:textId="77777777" w:rsidTr="009D6095">
        <w:trPr>
          <w:trHeight w:val="170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5595567" w14:textId="77777777" w:rsidR="004B1329" w:rsidRPr="001E45A6" w:rsidRDefault="004B1329" w:rsidP="009D6095">
            <w:pPr>
              <w:adjustRightInd w:val="0"/>
              <w:snapToGrid w:val="0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1E45A6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HBV DNA -F</w:t>
            </w:r>
          </w:p>
        </w:tc>
        <w:tc>
          <w:tcPr>
            <w:tcW w:w="378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F2E1DAC" w14:textId="77777777" w:rsidR="004B1329" w:rsidRPr="001E45A6" w:rsidRDefault="004B1329" w:rsidP="009D6095">
            <w:pPr>
              <w:adjustRightInd w:val="0"/>
              <w:snapToGrid w:val="0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1E45A6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ACCAATCGCCAGTCAGGAAG</w:t>
            </w:r>
          </w:p>
        </w:tc>
      </w:tr>
      <w:tr w:rsidR="004B1329" w:rsidRPr="001E45A6" w14:paraId="57BAE675" w14:textId="77777777" w:rsidTr="009D6095">
        <w:trPr>
          <w:trHeight w:val="170"/>
        </w:trPr>
        <w:tc>
          <w:tcPr>
            <w:tcW w:w="1560" w:type="dxa"/>
            <w:shd w:val="clear" w:color="auto" w:fill="auto"/>
            <w:noWrap/>
            <w:hideMark/>
          </w:tcPr>
          <w:p w14:paraId="494EF710" w14:textId="77777777" w:rsidR="004B1329" w:rsidRPr="001E45A6" w:rsidRDefault="004B1329" w:rsidP="009D6095">
            <w:pPr>
              <w:adjustRightInd w:val="0"/>
              <w:snapToGrid w:val="0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1E45A6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HBV DNA-R</w:t>
            </w:r>
          </w:p>
        </w:tc>
        <w:tc>
          <w:tcPr>
            <w:tcW w:w="3780" w:type="dxa"/>
            <w:shd w:val="clear" w:color="auto" w:fill="auto"/>
            <w:noWrap/>
            <w:hideMark/>
          </w:tcPr>
          <w:p w14:paraId="7568FCE5" w14:textId="77777777" w:rsidR="004B1329" w:rsidRPr="001E45A6" w:rsidRDefault="004B1329" w:rsidP="009D6095">
            <w:pPr>
              <w:adjustRightInd w:val="0"/>
              <w:snapToGrid w:val="0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1E45A6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ACCAGCAGGGAAATACAGGC</w:t>
            </w:r>
          </w:p>
        </w:tc>
      </w:tr>
      <w:tr w:rsidR="004B1329" w:rsidRPr="001E45A6" w14:paraId="4F1B5F1B" w14:textId="77777777" w:rsidTr="009D6095">
        <w:trPr>
          <w:trHeight w:val="170"/>
        </w:trPr>
        <w:tc>
          <w:tcPr>
            <w:tcW w:w="1560" w:type="dxa"/>
            <w:shd w:val="clear" w:color="auto" w:fill="auto"/>
            <w:noWrap/>
            <w:hideMark/>
          </w:tcPr>
          <w:p w14:paraId="38280DB7" w14:textId="77777777" w:rsidR="004B1329" w:rsidRPr="001E45A6" w:rsidRDefault="004B1329" w:rsidP="009D6095">
            <w:pPr>
              <w:adjustRightInd w:val="0"/>
              <w:snapToGrid w:val="0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1E45A6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HBV RNA -F</w:t>
            </w:r>
          </w:p>
        </w:tc>
        <w:tc>
          <w:tcPr>
            <w:tcW w:w="3780" w:type="dxa"/>
            <w:shd w:val="clear" w:color="auto" w:fill="auto"/>
            <w:noWrap/>
            <w:hideMark/>
          </w:tcPr>
          <w:p w14:paraId="73A2FEF1" w14:textId="77777777" w:rsidR="004B1329" w:rsidRPr="001E45A6" w:rsidRDefault="004B1329" w:rsidP="009D6095">
            <w:pPr>
              <w:adjustRightInd w:val="0"/>
              <w:snapToGrid w:val="0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1E45A6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CCGTCTGTGCCTTCTCATCTGC</w:t>
            </w:r>
          </w:p>
        </w:tc>
      </w:tr>
      <w:tr w:rsidR="004B1329" w:rsidRPr="001E45A6" w14:paraId="2D82F3B1" w14:textId="77777777" w:rsidTr="009D6095">
        <w:trPr>
          <w:trHeight w:val="170"/>
        </w:trPr>
        <w:tc>
          <w:tcPr>
            <w:tcW w:w="1560" w:type="dxa"/>
            <w:shd w:val="clear" w:color="auto" w:fill="auto"/>
            <w:noWrap/>
            <w:hideMark/>
          </w:tcPr>
          <w:p w14:paraId="681C7CE0" w14:textId="77777777" w:rsidR="004B1329" w:rsidRPr="001E45A6" w:rsidRDefault="004B1329" w:rsidP="009D6095">
            <w:pPr>
              <w:adjustRightInd w:val="0"/>
              <w:snapToGrid w:val="0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1E45A6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HBV RNA-R</w:t>
            </w:r>
          </w:p>
        </w:tc>
        <w:tc>
          <w:tcPr>
            <w:tcW w:w="3780" w:type="dxa"/>
            <w:shd w:val="clear" w:color="auto" w:fill="auto"/>
            <w:noWrap/>
            <w:hideMark/>
          </w:tcPr>
          <w:p w14:paraId="27EF970F" w14:textId="77777777" w:rsidR="004B1329" w:rsidRPr="001E45A6" w:rsidRDefault="004B1329" w:rsidP="009D6095">
            <w:pPr>
              <w:adjustRightInd w:val="0"/>
              <w:snapToGrid w:val="0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1E45A6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ACCAATTTATGCCTACAGCCTCC</w:t>
            </w:r>
          </w:p>
        </w:tc>
      </w:tr>
      <w:tr w:rsidR="004B1329" w:rsidRPr="001E45A6" w14:paraId="3F314F6C" w14:textId="77777777" w:rsidTr="009D6095">
        <w:trPr>
          <w:trHeight w:val="170"/>
        </w:trPr>
        <w:tc>
          <w:tcPr>
            <w:tcW w:w="1560" w:type="dxa"/>
            <w:shd w:val="clear" w:color="auto" w:fill="auto"/>
            <w:noWrap/>
            <w:hideMark/>
          </w:tcPr>
          <w:p w14:paraId="13CB8D98" w14:textId="77777777" w:rsidR="004B1329" w:rsidRPr="001E45A6" w:rsidRDefault="004B1329" w:rsidP="009D6095">
            <w:pPr>
              <w:adjustRightInd w:val="0"/>
              <w:snapToGrid w:val="0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1E45A6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HCV-F</w:t>
            </w:r>
          </w:p>
        </w:tc>
        <w:tc>
          <w:tcPr>
            <w:tcW w:w="3780" w:type="dxa"/>
            <w:shd w:val="clear" w:color="auto" w:fill="auto"/>
            <w:noWrap/>
            <w:hideMark/>
          </w:tcPr>
          <w:p w14:paraId="0303ADDB" w14:textId="77777777" w:rsidR="004B1329" w:rsidRPr="001E45A6" w:rsidRDefault="004B1329" w:rsidP="009D6095">
            <w:pPr>
              <w:adjustRightInd w:val="0"/>
              <w:snapToGrid w:val="0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1E45A6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GTCTAGCCATGGCGTTAGTATGAG</w:t>
            </w:r>
          </w:p>
        </w:tc>
      </w:tr>
      <w:tr w:rsidR="004B1329" w:rsidRPr="001E45A6" w14:paraId="11577A89" w14:textId="77777777" w:rsidTr="009D6095">
        <w:trPr>
          <w:trHeight w:val="170"/>
        </w:trPr>
        <w:tc>
          <w:tcPr>
            <w:tcW w:w="1560" w:type="dxa"/>
            <w:shd w:val="clear" w:color="auto" w:fill="auto"/>
            <w:noWrap/>
            <w:hideMark/>
          </w:tcPr>
          <w:p w14:paraId="61C0CA29" w14:textId="77777777" w:rsidR="004B1329" w:rsidRPr="001E45A6" w:rsidRDefault="004B1329" w:rsidP="009D6095">
            <w:pPr>
              <w:adjustRightInd w:val="0"/>
              <w:snapToGrid w:val="0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1E45A6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HCV-R</w:t>
            </w:r>
          </w:p>
        </w:tc>
        <w:tc>
          <w:tcPr>
            <w:tcW w:w="3780" w:type="dxa"/>
            <w:shd w:val="clear" w:color="auto" w:fill="auto"/>
            <w:noWrap/>
            <w:hideMark/>
          </w:tcPr>
          <w:p w14:paraId="3C187544" w14:textId="77777777" w:rsidR="004B1329" w:rsidRPr="001E45A6" w:rsidRDefault="004B1329" w:rsidP="009D6095">
            <w:pPr>
              <w:adjustRightInd w:val="0"/>
              <w:snapToGrid w:val="0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1E45A6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ACCCTATCAGGCAGTACCACAAG</w:t>
            </w:r>
          </w:p>
        </w:tc>
      </w:tr>
      <w:tr w:rsidR="004B1329" w:rsidRPr="001E45A6" w14:paraId="2CCD6F4A" w14:textId="77777777" w:rsidTr="009D6095">
        <w:trPr>
          <w:trHeight w:val="170"/>
        </w:trPr>
        <w:tc>
          <w:tcPr>
            <w:tcW w:w="1560" w:type="dxa"/>
            <w:shd w:val="clear" w:color="auto" w:fill="auto"/>
            <w:noWrap/>
            <w:hideMark/>
          </w:tcPr>
          <w:p w14:paraId="6404A286" w14:textId="77777777" w:rsidR="004B1329" w:rsidRPr="001E45A6" w:rsidRDefault="004B1329" w:rsidP="009D6095">
            <w:pPr>
              <w:adjustRightInd w:val="0"/>
              <w:snapToGrid w:val="0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E45A6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mActin</w:t>
            </w:r>
            <w:proofErr w:type="spellEnd"/>
            <w:r w:rsidRPr="001E45A6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-F</w:t>
            </w:r>
          </w:p>
        </w:tc>
        <w:tc>
          <w:tcPr>
            <w:tcW w:w="3780" w:type="dxa"/>
            <w:shd w:val="clear" w:color="auto" w:fill="auto"/>
            <w:noWrap/>
            <w:hideMark/>
          </w:tcPr>
          <w:p w14:paraId="20DBD6D5" w14:textId="77777777" w:rsidR="004B1329" w:rsidRPr="001E45A6" w:rsidRDefault="004B1329" w:rsidP="009D6095">
            <w:pPr>
              <w:adjustRightInd w:val="0"/>
              <w:snapToGrid w:val="0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1E45A6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AAGGAGCCCCACGAGAAAAAT</w:t>
            </w:r>
          </w:p>
        </w:tc>
      </w:tr>
      <w:tr w:rsidR="004B1329" w:rsidRPr="001E45A6" w14:paraId="1E9135C3" w14:textId="77777777" w:rsidTr="009D6095">
        <w:trPr>
          <w:trHeight w:val="170"/>
        </w:trPr>
        <w:tc>
          <w:tcPr>
            <w:tcW w:w="1560" w:type="dxa"/>
            <w:shd w:val="clear" w:color="auto" w:fill="auto"/>
            <w:noWrap/>
            <w:hideMark/>
          </w:tcPr>
          <w:p w14:paraId="60332F6A" w14:textId="77777777" w:rsidR="004B1329" w:rsidRPr="001E45A6" w:rsidRDefault="004B1329" w:rsidP="009D6095">
            <w:pPr>
              <w:adjustRightInd w:val="0"/>
              <w:snapToGrid w:val="0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E45A6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mActin</w:t>
            </w:r>
            <w:proofErr w:type="spellEnd"/>
            <w:r w:rsidRPr="001E45A6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-R</w:t>
            </w:r>
          </w:p>
        </w:tc>
        <w:tc>
          <w:tcPr>
            <w:tcW w:w="3780" w:type="dxa"/>
            <w:shd w:val="clear" w:color="auto" w:fill="auto"/>
            <w:noWrap/>
            <w:hideMark/>
          </w:tcPr>
          <w:p w14:paraId="26AEE4EE" w14:textId="77777777" w:rsidR="004B1329" w:rsidRPr="001E45A6" w:rsidRDefault="004B1329" w:rsidP="009D6095">
            <w:pPr>
              <w:adjustRightInd w:val="0"/>
              <w:snapToGrid w:val="0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1E45A6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ACCGAACTTGCATTGATTCCAG</w:t>
            </w:r>
          </w:p>
        </w:tc>
      </w:tr>
      <w:tr w:rsidR="004B1329" w:rsidRPr="001E45A6" w14:paraId="6F0AAFA0" w14:textId="77777777" w:rsidTr="009D6095">
        <w:trPr>
          <w:trHeight w:val="170"/>
        </w:trPr>
        <w:tc>
          <w:tcPr>
            <w:tcW w:w="1560" w:type="dxa"/>
            <w:shd w:val="clear" w:color="auto" w:fill="auto"/>
            <w:noWrap/>
            <w:hideMark/>
          </w:tcPr>
          <w:p w14:paraId="43C82F44" w14:textId="77777777" w:rsidR="004B1329" w:rsidRPr="001E45A6" w:rsidRDefault="004B1329" w:rsidP="009D6095">
            <w:pPr>
              <w:adjustRightInd w:val="0"/>
              <w:snapToGrid w:val="0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E45A6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mGAPDH</w:t>
            </w:r>
            <w:proofErr w:type="spellEnd"/>
            <w:r w:rsidRPr="001E45A6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-F</w:t>
            </w:r>
          </w:p>
        </w:tc>
        <w:tc>
          <w:tcPr>
            <w:tcW w:w="3780" w:type="dxa"/>
            <w:shd w:val="clear" w:color="auto" w:fill="auto"/>
            <w:noWrap/>
            <w:hideMark/>
          </w:tcPr>
          <w:p w14:paraId="71CA0ABC" w14:textId="77777777" w:rsidR="004B1329" w:rsidRPr="001E45A6" w:rsidRDefault="004B1329" w:rsidP="009D6095">
            <w:pPr>
              <w:adjustRightInd w:val="0"/>
              <w:snapToGrid w:val="0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1E45A6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ACGGCCGCATCTTCTTGTGCA</w:t>
            </w:r>
          </w:p>
        </w:tc>
      </w:tr>
      <w:tr w:rsidR="004B1329" w:rsidRPr="001E45A6" w14:paraId="45AF7A52" w14:textId="77777777" w:rsidTr="009D6095">
        <w:trPr>
          <w:trHeight w:val="170"/>
        </w:trPr>
        <w:tc>
          <w:tcPr>
            <w:tcW w:w="1560" w:type="dxa"/>
            <w:shd w:val="clear" w:color="auto" w:fill="auto"/>
            <w:noWrap/>
            <w:hideMark/>
          </w:tcPr>
          <w:p w14:paraId="08008B88" w14:textId="77777777" w:rsidR="004B1329" w:rsidRPr="001E45A6" w:rsidRDefault="004B1329" w:rsidP="009D6095">
            <w:pPr>
              <w:adjustRightInd w:val="0"/>
              <w:snapToGrid w:val="0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E45A6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mGAPDH</w:t>
            </w:r>
            <w:proofErr w:type="spellEnd"/>
            <w:r w:rsidRPr="001E45A6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-R</w:t>
            </w:r>
          </w:p>
        </w:tc>
        <w:tc>
          <w:tcPr>
            <w:tcW w:w="3780" w:type="dxa"/>
            <w:shd w:val="clear" w:color="auto" w:fill="auto"/>
            <w:noWrap/>
            <w:hideMark/>
          </w:tcPr>
          <w:p w14:paraId="17F5A45E" w14:textId="77777777" w:rsidR="004B1329" w:rsidRPr="001E45A6" w:rsidRDefault="004B1329" w:rsidP="009D6095">
            <w:pPr>
              <w:adjustRightInd w:val="0"/>
              <w:snapToGrid w:val="0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1E45A6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ACGGCCAAATCCGTTCACACC</w:t>
            </w:r>
          </w:p>
        </w:tc>
      </w:tr>
      <w:tr w:rsidR="004B1329" w:rsidRPr="001E45A6" w14:paraId="4DCB0D62" w14:textId="77777777" w:rsidTr="009D6095">
        <w:trPr>
          <w:trHeight w:val="170"/>
        </w:trPr>
        <w:tc>
          <w:tcPr>
            <w:tcW w:w="1560" w:type="dxa"/>
            <w:shd w:val="clear" w:color="auto" w:fill="auto"/>
            <w:noWrap/>
            <w:hideMark/>
          </w:tcPr>
          <w:p w14:paraId="77F48343" w14:textId="77777777" w:rsidR="004B1329" w:rsidRPr="001E45A6" w:rsidRDefault="004B1329" w:rsidP="009D6095">
            <w:pPr>
              <w:adjustRightInd w:val="0"/>
              <w:snapToGrid w:val="0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1E45A6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mIfi27-F</w:t>
            </w:r>
          </w:p>
        </w:tc>
        <w:tc>
          <w:tcPr>
            <w:tcW w:w="3780" w:type="dxa"/>
            <w:shd w:val="clear" w:color="auto" w:fill="auto"/>
            <w:noWrap/>
            <w:hideMark/>
          </w:tcPr>
          <w:p w14:paraId="7A5C9B9F" w14:textId="77777777" w:rsidR="004B1329" w:rsidRPr="001E45A6" w:rsidRDefault="004B1329" w:rsidP="009D6095">
            <w:pPr>
              <w:adjustRightInd w:val="0"/>
              <w:snapToGrid w:val="0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1E45A6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GCTTGTTGGGAACCCTGTTTG</w:t>
            </w:r>
          </w:p>
        </w:tc>
      </w:tr>
      <w:tr w:rsidR="004B1329" w:rsidRPr="001E45A6" w14:paraId="2C7711EC" w14:textId="77777777" w:rsidTr="009D6095">
        <w:trPr>
          <w:trHeight w:val="170"/>
        </w:trPr>
        <w:tc>
          <w:tcPr>
            <w:tcW w:w="1560" w:type="dxa"/>
            <w:shd w:val="clear" w:color="auto" w:fill="auto"/>
            <w:noWrap/>
            <w:hideMark/>
          </w:tcPr>
          <w:p w14:paraId="01CD54BA" w14:textId="77777777" w:rsidR="004B1329" w:rsidRPr="001E45A6" w:rsidRDefault="004B1329" w:rsidP="009D6095">
            <w:pPr>
              <w:adjustRightInd w:val="0"/>
              <w:snapToGrid w:val="0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1E45A6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mIfi27-R</w:t>
            </w:r>
          </w:p>
        </w:tc>
        <w:tc>
          <w:tcPr>
            <w:tcW w:w="3780" w:type="dxa"/>
            <w:shd w:val="clear" w:color="auto" w:fill="auto"/>
            <w:noWrap/>
            <w:hideMark/>
          </w:tcPr>
          <w:p w14:paraId="3D381B2B" w14:textId="77777777" w:rsidR="004B1329" w:rsidRPr="001E45A6" w:rsidRDefault="004B1329" w:rsidP="009D6095">
            <w:pPr>
              <w:adjustRightInd w:val="0"/>
              <w:snapToGrid w:val="0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1E45A6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GGATGGCATTTGTTGATGTGGAG</w:t>
            </w:r>
          </w:p>
        </w:tc>
      </w:tr>
      <w:tr w:rsidR="004B1329" w:rsidRPr="001E45A6" w14:paraId="5EE4355F" w14:textId="77777777" w:rsidTr="009D6095">
        <w:trPr>
          <w:trHeight w:val="170"/>
        </w:trPr>
        <w:tc>
          <w:tcPr>
            <w:tcW w:w="1560" w:type="dxa"/>
            <w:shd w:val="clear" w:color="auto" w:fill="auto"/>
            <w:noWrap/>
            <w:hideMark/>
          </w:tcPr>
          <w:p w14:paraId="6EF75848" w14:textId="77777777" w:rsidR="004B1329" w:rsidRPr="001E45A6" w:rsidRDefault="004B1329" w:rsidP="009D6095">
            <w:pPr>
              <w:adjustRightInd w:val="0"/>
              <w:snapToGrid w:val="0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1E45A6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mIfi44-F</w:t>
            </w:r>
          </w:p>
        </w:tc>
        <w:tc>
          <w:tcPr>
            <w:tcW w:w="3780" w:type="dxa"/>
            <w:shd w:val="clear" w:color="auto" w:fill="auto"/>
            <w:noWrap/>
            <w:hideMark/>
          </w:tcPr>
          <w:p w14:paraId="2202C249" w14:textId="77777777" w:rsidR="004B1329" w:rsidRPr="001E45A6" w:rsidRDefault="004B1329" w:rsidP="009D6095">
            <w:pPr>
              <w:adjustRightInd w:val="0"/>
              <w:snapToGrid w:val="0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1E45A6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AACTGACTGCTCGCAATAATGT </w:t>
            </w:r>
          </w:p>
        </w:tc>
      </w:tr>
      <w:tr w:rsidR="004B1329" w:rsidRPr="001E45A6" w14:paraId="1A3FC8EC" w14:textId="77777777" w:rsidTr="009D6095">
        <w:trPr>
          <w:trHeight w:val="170"/>
        </w:trPr>
        <w:tc>
          <w:tcPr>
            <w:tcW w:w="1560" w:type="dxa"/>
            <w:shd w:val="clear" w:color="auto" w:fill="auto"/>
            <w:noWrap/>
            <w:hideMark/>
          </w:tcPr>
          <w:p w14:paraId="73E068F5" w14:textId="77777777" w:rsidR="004B1329" w:rsidRPr="001E45A6" w:rsidRDefault="004B1329" w:rsidP="009D6095">
            <w:pPr>
              <w:adjustRightInd w:val="0"/>
              <w:snapToGrid w:val="0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1E45A6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mIfi44-R</w:t>
            </w:r>
          </w:p>
        </w:tc>
        <w:tc>
          <w:tcPr>
            <w:tcW w:w="3780" w:type="dxa"/>
            <w:shd w:val="clear" w:color="auto" w:fill="auto"/>
            <w:noWrap/>
            <w:hideMark/>
          </w:tcPr>
          <w:p w14:paraId="03276AFB" w14:textId="77777777" w:rsidR="004B1329" w:rsidRPr="001E45A6" w:rsidRDefault="004B1329" w:rsidP="009D6095">
            <w:pPr>
              <w:adjustRightInd w:val="0"/>
              <w:snapToGrid w:val="0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1E45A6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GTAACACAGCAATGCCTCTTGT </w:t>
            </w:r>
          </w:p>
        </w:tc>
      </w:tr>
      <w:tr w:rsidR="004B1329" w:rsidRPr="001E45A6" w14:paraId="19FD1ED7" w14:textId="77777777" w:rsidTr="009D6095">
        <w:trPr>
          <w:trHeight w:val="170"/>
        </w:trPr>
        <w:tc>
          <w:tcPr>
            <w:tcW w:w="1560" w:type="dxa"/>
            <w:shd w:val="clear" w:color="auto" w:fill="auto"/>
            <w:noWrap/>
            <w:hideMark/>
          </w:tcPr>
          <w:p w14:paraId="1C0BBFE2" w14:textId="77777777" w:rsidR="004B1329" w:rsidRPr="001E45A6" w:rsidRDefault="004B1329" w:rsidP="009D6095">
            <w:pPr>
              <w:adjustRightInd w:val="0"/>
              <w:snapToGrid w:val="0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1E45A6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mMx1-F</w:t>
            </w:r>
          </w:p>
        </w:tc>
        <w:tc>
          <w:tcPr>
            <w:tcW w:w="3780" w:type="dxa"/>
            <w:shd w:val="clear" w:color="auto" w:fill="auto"/>
            <w:noWrap/>
            <w:hideMark/>
          </w:tcPr>
          <w:p w14:paraId="09CD09C9" w14:textId="77777777" w:rsidR="004B1329" w:rsidRPr="001E45A6" w:rsidRDefault="004B1329" w:rsidP="009D6095">
            <w:pPr>
              <w:adjustRightInd w:val="0"/>
              <w:snapToGrid w:val="0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1E45A6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GACCATAGGGGTCTTGACCAA </w:t>
            </w:r>
          </w:p>
        </w:tc>
      </w:tr>
      <w:tr w:rsidR="004B1329" w:rsidRPr="001E45A6" w14:paraId="275D9CF4" w14:textId="77777777" w:rsidTr="009D6095">
        <w:trPr>
          <w:trHeight w:val="170"/>
        </w:trPr>
        <w:tc>
          <w:tcPr>
            <w:tcW w:w="1560" w:type="dxa"/>
            <w:shd w:val="clear" w:color="auto" w:fill="auto"/>
            <w:noWrap/>
            <w:hideMark/>
          </w:tcPr>
          <w:p w14:paraId="1E94E823" w14:textId="77777777" w:rsidR="004B1329" w:rsidRPr="001E45A6" w:rsidRDefault="004B1329" w:rsidP="009D6095">
            <w:pPr>
              <w:adjustRightInd w:val="0"/>
              <w:snapToGrid w:val="0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1E45A6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mMx1-R</w:t>
            </w:r>
          </w:p>
        </w:tc>
        <w:tc>
          <w:tcPr>
            <w:tcW w:w="3780" w:type="dxa"/>
            <w:shd w:val="clear" w:color="auto" w:fill="auto"/>
            <w:noWrap/>
            <w:hideMark/>
          </w:tcPr>
          <w:p w14:paraId="519A4BDF" w14:textId="77777777" w:rsidR="004B1329" w:rsidRPr="001E45A6" w:rsidRDefault="004B1329" w:rsidP="009D6095">
            <w:pPr>
              <w:adjustRightInd w:val="0"/>
              <w:snapToGrid w:val="0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1E45A6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AGACTTGCTCTTTCTGAAAAGCC </w:t>
            </w:r>
          </w:p>
        </w:tc>
      </w:tr>
      <w:tr w:rsidR="004B1329" w:rsidRPr="001E45A6" w14:paraId="5F8E12C8" w14:textId="77777777" w:rsidTr="009D6095">
        <w:trPr>
          <w:trHeight w:val="170"/>
        </w:trPr>
        <w:tc>
          <w:tcPr>
            <w:tcW w:w="1560" w:type="dxa"/>
            <w:shd w:val="clear" w:color="auto" w:fill="auto"/>
            <w:noWrap/>
            <w:hideMark/>
          </w:tcPr>
          <w:p w14:paraId="4D5B088B" w14:textId="77777777" w:rsidR="004B1329" w:rsidRPr="001E45A6" w:rsidRDefault="004B1329" w:rsidP="009D6095">
            <w:pPr>
              <w:adjustRightInd w:val="0"/>
              <w:snapToGrid w:val="0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1E45A6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mOas1a-F</w:t>
            </w:r>
          </w:p>
        </w:tc>
        <w:tc>
          <w:tcPr>
            <w:tcW w:w="3780" w:type="dxa"/>
            <w:shd w:val="clear" w:color="auto" w:fill="auto"/>
            <w:noWrap/>
            <w:hideMark/>
          </w:tcPr>
          <w:p w14:paraId="38639669" w14:textId="77777777" w:rsidR="004B1329" w:rsidRPr="001E45A6" w:rsidRDefault="004B1329" w:rsidP="009D6095">
            <w:pPr>
              <w:adjustRightInd w:val="0"/>
              <w:snapToGrid w:val="0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1E45A6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ATGGAGCACGGACTCAGGA </w:t>
            </w:r>
          </w:p>
        </w:tc>
      </w:tr>
      <w:tr w:rsidR="004B1329" w:rsidRPr="001E45A6" w14:paraId="477F7C47" w14:textId="77777777" w:rsidTr="009D6095">
        <w:trPr>
          <w:trHeight w:val="170"/>
        </w:trPr>
        <w:tc>
          <w:tcPr>
            <w:tcW w:w="1560" w:type="dxa"/>
            <w:shd w:val="clear" w:color="auto" w:fill="auto"/>
            <w:noWrap/>
            <w:hideMark/>
          </w:tcPr>
          <w:p w14:paraId="68737E49" w14:textId="77777777" w:rsidR="004B1329" w:rsidRPr="001E45A6" w:rsidRDefault="004B1329" w:rsidP="009D6095">
            <w:pPr>
              <w:adjustRightInd w:val="0"/>
              <w:snapToGrid w:val="0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1E45A6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mOas1a-R</w:t>
            </w:r>
          </w:p>
        </w:tc>
        <w:tc>
          <w:tcPr>
            <w:tcW w:w="3780" w:type="dxa"/>
            <w:shd w:val="clear" w:color="auto" w:fill="auto"/>
            <w:noWrap/>
            <w:hideMark/>
          </w:tcPr>
          <w:p w14:paraId="31C0AB7C" w14:textId="77777777" w:rsidR="004B1329" w:rsidRPr="001E45A6" w:rsidRDefault="004B1329" w:rsidP="009D6095">
            <w:pPr>
              <w:adjustRightInd w:val="0"/>
              <w:snapToGrid w:val="0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1E45A6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TCACACACGACATTGACGGC </w:t>
            </w:r>
          </w:p>
        </w:tc>
      </w:tr>
      <w:tr w:rsidR="004B1329" w:rsidRPr="001E45A6" w14:paraId="718FB962" w14:textId="77777777" w:rsidTr="009D6095">
        <w:trPr>
          <w:trHeight w:val="170"/>
        </w:trPr>
        <w:tc>
          <w:tcPr>
            <w:tcW w:w="1560" w:type="dxa"/>
            <w:shd w:val="clear" w:color="auto" w:fill="auto"/>
            <w:noWrap/>
            <w:hideMark/>
          </w:tcPr>
          <w:p w14:paraId="00CF8D88" w14:textId="77777777" w:rsidR="004B1329" w:rsidRPr="001E45A6" w:rsidRDefault="004B1329" w:rsidP="009D6095">
            <w:pPr>
              <w:adjustRightInd w:val="0"/>
              <w:snapToGrid w:val="0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1E45A6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mIfnb1-F</w:t>
            </w:r>
          </w:p>
        </w:tc>
        <w:tc>
          <w:tcPr>
            <w:tcW w:w="3780" w:type="dxa"/>
            <w:shd w:val="clear" w:color="auto" w:fill="auto"/>
            <w:noWrap/>
            <w:hideMark/>
          </w:tcPr>
          <w:p w14:paraId="357556CD" w14:textId="77777777" w:rsidR="004B1329" w:rsidRPr="001E45A6" w:rsidRDefault="004B1329" w:rsidP="009D6095">
            <w:pPr>
              <w:adjustRightInd w:val="0"/>
              <w:snapToGrid w:val="0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1E45A6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CAGCTCCAAGAAAGGACGAAC </w:t>
            </w:r>
          </w:p>
        </w:tc>
      </w:tr>
      <w:tr w:rsidR="004B1329" w:rsidRPr="001E45A6" w14:paraId="518B1842" w14:textId="77777777" w:rsidTr="009D6095">
        <w:trPr>
          <w:trHeight w:val="170"/>
        </w:trPr>
        <w:tc>
          <w:tcPr>
            <w:tcW w:w="1560" w:type="dxa"/>
            <w:shd w:val="clear" w:color="auto" w:fill="auto"/>
            <w:noWrap/>
            <w:hideMark/>
          </w:tcPr>
          <w:p w14:paraId="31C7D1C6" w14:textId="77777777" w:rsidR="004B1329" w:rsidRPr="001E45A6" w:rsidRDefault="004B1329" w:rsidP="009D6095">
            <w:pPr>
              <w:adjustRightInd w:val="0"/>
              <w:snapToGrid w:val="0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1E45A6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mIfnb1-R</w:t>
            </w:r>
          </w:p>
        </w:tc>
        <w:tc>
          <w:tcPr>
            <w:tcW w:w="3780" w:type="dxa"/>
            <w:shd w:val="clear" w:color="auto" w:fill="auto"/>
            <w:noWrap/>
            <w:hideMark/>
          </w:tcPr>
          <w:p w14:paraId="59C7656E" w14:textId="77777777" w:rsidR="004B1329" w:rsidRPr="001E45A6" w:rsidRDefault="004B1329" w:rsidP="009D6095">
            <w:pPr>
              <w:adjustRightInd w:val="0"/>
              <w:snapToGrid w:val="0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1E45A6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GGCAGTGTAACTCTTCTGCAT </w:t>
            </w:r>
          </w:p>
        </w:tc>
      </w:tr>
      <w:tr w:rsidR="004B1329" w:rsidRPr="001E45A6" w14:paraId="42A084D9" w14:textId="77777777" w:rsidTr="009D6095">
        <w:trPr>
          <w:trHeight w:val="170"/>
        </w:trPr>
        <w:tc>
          <w:tcPr>
            <w:tcW w:w="1560" w:type="dxa"/>
            <w:shd w:val="clear" w:color="auto" w:fill="auto"/>
            <w:noWrap/>
            <w:hideMark/>
          </w:tcPr>
          <w:p w14:paraId="602E7A03" w14:textId="77777777" w:rsidR="004B1329" w:rsidRPr="001E45A6" w:rsidRDefault="004B1329" w:rsidP="009D6095">
            <w:pPr>
              <w:adjustRightInd w:val="0"/>
              <w:snapToGrid w:val="0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1E45A6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mIfna4-F</w:t>
            </w:r>
          </w:p>
        </w:tc>
        <w:tc>
          <w:tcPr>
            <w:tcW w:w="3780" w:type="dxa"/>
            <w:shd w:val="clear" w:color="auto" w:fill="auto"/>
            <w:noWrap/>
            <w:hideMark/>
          </w:tcPr>
          <w:p w14:paraId="720B9D5A" w14:textId="77777777" w:rsidR="004B1329" w:rsidRPr="001E45A6" w:rsidRDefault="004B1329" w:rsidP="009D6095">
            <w:pPr>
              <w:adjustRightInd w:val="0"/>
              <w:snapToGrid w:val="0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1E45A6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AGGACAGGAAGGATTTTGGA </w:t>
            </w:r>
          </w:p>
        </w:tc>
      </w:tr>
      <w:tr w:rsidR="004B1329" w:rsidRPr="001E45A6" w14:paraId="70979024" w14:textId="77777777" w:rsidTr="009D6095">
        <w:trPr>
          <w:trHeight w:val="170"/>
        </w:trPr>
        <w:tc>
          <w:tcPr>
            <w:tcW w:w="1560" w:type="dxa"/>
            <w:shd w:val="clear" w:color="auto" w:fill="auto"/>
            <w:noWrap/>
            <w:hideMark/>
          </w:tcPr>
          <w:p w14:paraId="23155C1D" w14:textId="77777777" w:rsidR="004B1329" w:rsidRPr="001E45A6" w:rsidRDefault="004B1329" w:rsidP="009D6095">
            <w:pPr>
              <w:adjustRightInd w:val="0"/>
              <w:snapToGrid w:val="0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1E45A6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mIfna4-R</w:t>
            </w:r>
          </w:p>
        </w:tc>
        <w:tc>
          <w:tcPr>
            <w:tcW w:w="3780" w:type="dxa"/>
            <w:shd w:val="clear" w:color="auto" w:fill="auto"/>
            <w:noWrap/>
            <w:hideMark/>
          </w:tcPr>
          <w:p w14:paraId="057B91DD" w14:textId="77777777" w:rsidR="004B1329" w:rsidRPr="001E45A6" w:rsidRDefault="004B1329" w:rsidP="009D6095">
            <w:pPr>
              <w:adjustRightInd w:val="0"/>
              <w:snapToGrid w:val="0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1E45A6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GCTGCTGATGGAGGTCATT </w:t>
            </w:r>
          </w:p>
        </w:tc>
      </w:tr>
      <w:tr w:rsidR="004B1329" w:rsidRPr="001E45A6" w14:paraId="00127C33" w14:textId="77777777" w:rsidTr="009D6095">
        <w:trPr>
          <w:trHeight w:val="170"/>
        </w:trPr>
        <w:tc>
          <w:tcPr>
            <w:tcW w:w="1560" w:type="dxa"/>
            <w:shd w:val="clear" w:color="auto" w:fill="auto"/>
            <w:hideMark/>
          </w:tcPr>
          <w:p w14:paraId="0181B283" w14:textId="77777777" w:rsidR="004B1329" w:rsidRPr="001E45A6" w:rsidRDefault="004B1329" w:rsidP="009D6095">
            <w:pPr>
              <w:adjustRightInd w:val="0"/>
              <w:snapToGrid w:val="0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1E45A6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mIL-6-F</w:t>
            </w:r>
          </w:p>
        </w:tc>
        <w:tc>
          <w:tcPr>
            <w:tcW w:w="3780" w:type="dxa"/>
            <w:shd w:val="clear" w:color="auto" w:fill="auto"/>
            <w:noWrap/>
            <w:hideMark/>
          </w:tcPr>
          <w:p w14:paraId="67AA01C3" w14:textId="77777777" w:rsidR="004B1329" w:rsidRPr="001E45A6" w:rsidRDefault="004B1329" w:rsidP="009D6095">
            <w:pPr>
              <w:adjustRightInd w:val="0"/>
              <w:snapToGrid w:val="0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1E45A6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TGGTGACAACCACGGCCTTCC</w:t>
            </w:r>
          </w:p>
        </w:tc>
      </w:tr>
      <w:tr w:rsidR="004B1329" w:rsidRPr="001E45A6" w14:paraId="011102C6" w14:textId="77777777" w:rsidTr="009D6095">
        <w:trPr>
          <w:trHeight w:val="170"/>
        </w:trPr>
        <w:tc>
          <w:tcPr>
            <w:tcW w:w="1560" w:type="dxa"/>
            <w:shd w:val="clear" w:color="auto" w:fill="auto"/>
            <w:hideMark/>
          </w:tcPr>
          <w:p w14:paraId="60334DBF" w14:textId="77777777" w:rsidR="004B1329" w:rsidRPr="001E45A6" w:rsidRDefault="004B1329" w:rsidP="009D6095">
            <w:pPr>
              <w:adjustRightInd w:val="0"/>
              <w:snapToGrid w:val="0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1E45A6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mIL-6-R</w:t>
            </w:r>
          </w:p>
        </w:tc>
        <w:tc>
          <w:tcPr>
            <w:tcW w:w="3780" w:type="dxa"/>
            <w:shd w:val="clear" w:color="auto" w:fill="auto"/>
            <w:noWrap/>
            <w:hideMark/>
          </w:tcPr>
          <w:p w14:paraId="2B3A9273" w14:textId="77777777" w:rsidR="004B1329" w:rsidRPr="001E45A6" w:rsidRDefault="004B1329" w:rsidP="009D6095">
            <w:pPr>
              <w:adjustRightInd w:val="0"/>
              <w:snapToGrid w:val="0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1E45A6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AGCCTCCTGACTTGTGAAGTGGT</w:t>
            </w:r>
          </w:p>
        </w:tc>
      </w:tr>
      <w:tr w:rsidR="004B1329" w:rsidRPr="001E45A6" w14:paraId="3DABB71E" w14:textId="77777777" w:rsidTr="009D6095">
        <w:trPr>
          <w:trHeight w:val="170"/>
        </w:trPr>
        <w:tc>
          <w:tcPr>
            <w:tcW w:w="1560" w:type="dxa"/>
            <w:shd w:val="clear" w:color="auto" w:fill="auto"/>
            <w:noWrap/>
            <w:hideMark/>
          </w:tcPr>
          <w:p w14:paraId="04A413DD" w14:textId="77777777" w:rsidR="004B1329" w:rsidRPr="001E45A6" w:rsidRDefault="004B1329" w:rsidP="009D6095">
            <w:pPr>
              <w:adjustRightInd w:val="0"/>
              <w:snapToGrid w:val="0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E45A6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mTNF</w:t>
            </w:r>
            <w:proofErr w:type="spellEnd"/>
            <w:r w:rsidRPr="001E45A6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-F</w:t>
            </w:r>
          </w:p>
        </w:tc>
        <w:tc>
          <w:tcPr>
            <w:tcW w:w="3780" w:type="dxa"/>
            <w:shd w:val="clear" w:color="auto" w:fill="auto"/>
            <w:noWrap/>
            <w:hideMark/>
          </w:tcPr>
          <w:p w14:paraId="259AC607" w14:textId="77777777" w:rsidR="004B1329" w:rsidRPr="001E45A6" w:rsidRDefault="004B1329" w:rsidP="009D6095">
            <w:pPr>
              <w:adjustRightInd w:val="0"/>
              <w:snapToGrid w:val="0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1E45A6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CAGGCGGTGCCTATGTCTC</w:t>
            </w:r>
          </w:p>
        </w:tc>
      </w:tr>
      <w:tr w:rsidR="004B1329" w:rsidRPr="001E45A6" w14:paraId="286F3188" w14:textId="77777777" w:rsidTr="009D6095">
        <w:trPr>
          <w:trHeight w:val="170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F9CD9C4" w14:textId="77777777" w:rsidR="004B1329" w:rsidRPr="001E45A6" w:rsidRDefault="004B1329" w:rsidP="009D6095">
            <w:pPr>
              <w:adjustRightInd w:val="0"/>
              <w:snapToGrid w:val="0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E45A6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mTNF</w:t>
            </w:r>
            <w:proofErr w:type="spellEnd"/>
            <w:r w:rsidRPr="001E45A6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-R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F5B30E2" w14:textId="77777777" w:rsidR="004B1329" w:rsidRPr="001E45A6" w:rsidRDefault="004B1329" w:rsidP="009D6095">
            <w:pPr>
              <w:adjustRightInd w:val="0"/>
              <w:snapToGrid w:val="0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1E45A6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CGATGACCCCGAAGTTCAGTAG</w:t>
            </w:r>
          </w:p>
        </w:tc>
      </w:tr>
    </w:tbl>
    <w:p w14:paraId="4A9BC81A" w14:textId="77777777" w:rsidR="004B1329" w:rsidRDefault="004B1329" w:rsidP="004B1329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bCs/>
          <w:color w:val="000000"/>
        </w:rPr>
        <w:sectPr w:rsidR="004B1329" w:rsidSect="006533C8">
          <w:headerReference w:type="default" r:id="rId10"/>
          <w:pgSz w:w="11907" w:h="16839" w:code="9"/>
          <w:pgMar w:top="1440" w:right="1080" w:bottom="1440" w:left="1080" w:header="851" w:footer="992" w:gutter="0"/>
          <w:cols w:space="425"/>
          <w:docGrid w:type="lines" w:linePitch="326"/>
        </w:sectPr>
      </w:pPr>
    </w:p>
    <w:p w14:paraId="55586543" w14:textId="2370E222" w:rsidR="00F154D6" w:rsidRDefault="00F154D6" w:rsidP="004B1329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bCs/>
          <w:color w:val="000000"/>
        </w:rPr>
      </w:pPr>
    </w:p>
    <w:p w14:paraId="77A714DF" w14:textId="77777777" w:rsidR="00F154D6" w:rsidRPr="00F154D6" w:rsidRDefault="00F154D6" w:rsidP="00F154D6">
      <w:pPr>
        <w:rPr>
          <w:rFonts w:ascii="Times New Roman" w:hAnsi="Times New Roman" w:cs="Times New Roman"/>
        </w:rPr>
      </w:pPr>
    </w:p>
    <w:p w14:paraId="17CC3709" w14:textId="77777777" w:rsidR="00F154D6" w:rsidRPr="00F154D6" w:rsidRDefault="00F154D6" w:rsidP="00F154D6">
      <w:pPr>
        <w:rPr>
          <w:rFonts w:ascii="Times New Roman" w:hAnsi="Times New Roman" w:cs="Times New Roman"/>
        </w:rPr>
      </w:pPr>
    </w:p>
    <w:p w14:paraId="054DF5E9" w14:textId="77777777" w:rsidR="00F154D6" w:rsidRPr="00F154D6" w:rsidRDefault="00F154D6" w:rsidP="00F154D6">
      <w:pPr>
        <w:rPr>
          <w:rFonts w:ascii="Times New Roman" w:hAnsi="Times New Roman" w:cs="Times New Roman"/>
        </w:rPr>
      </w:pPr>
    </w:p>
    <w:p w14:paraId="11A00626" w14:textId="77777777" w:rsidR="00F154D6" w:rsidRPr="00F154D6" w:rsidRDefault="00F154D6" w:rsidP="00F154D6">
      <w:pPr>
        <w:rPr>
          <w:rFonts w:ascii="Times New Roman" w:hAnsi="Times New Roman" w:cs="Times New Roman"/>
        </w:rPr>
      </w:pPr>
    </w:p>
    <w:p w14:paraId="24047E3B" w14:textId="77777777" w:rsidR="00F154D6" w:rsidRPr="00F154D6" w:rsidRDefault="00F154D6" w:rsidP="00F154D6">
      <w:pPr>
        <w:rPr>
          <w:rFonts w:ascii="Times New Roman" w:hAnsi="Times New Roman" w:cs="Times New Roman"/>
        </w:rPr>
      </w:pPr>
    </w:p>
    <w:p w14:paraId="426D0564" w14:textId="7341252E" w:rsidR="00F154D6" w:rsidRPr="00F154D6" w:rsidRDefault="00F154D6" w:rsidP="00F154D6">
      <w:pPr>
        <w:tabs>
          <w:tab w:val="left" w:pos="24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3CA002FA" w14:textId="6B7499E7" w:rsidR="004B1329" w:rsidRPr="00F154D6" w:rsidRDefault="00F154D6" w:rsidP="00F154D6">
      <w:pPr>
        <w:tabs>
          <w:tab w:val="left" w:pos="2472"/>
        </w:tabs>
        <w:rPr>
          <w:rFonts w:ascii="Times New Roman" w:hAnsi="Times New Roman" w:cs="Times New Roman"/>
        </w:rPr>
        <w:sectPr w:rsidR="004B1329" w:rsidRPr="00F154D6" w:rsidSect="006533C8">
          <w:type w:val="continuous"/>
          <w:pgSz w:w="11907" w:h="16839" w:code="9"/>
          <w:pgMar w:top="1440" w:right="1080" w:bottom="1440" w:left="1080" w:header="851" w:footer="992" w:gutter="0"/>
          <w:pgNumType w:start="1"/>
          <w:cols w:space="425"/>
          <w:docGrid w:type="lines" w:linePitch="326"/>
        </w:sectPr>
      </w:pPr>
      <w:r>
        <w:rPr>
          <w:rFonts w:ascii="Times New Roman" w:hAnsi="Times New Roman" w:cs="Times New Roman"/>
        </w:rPr>
        <w:tab/>
      </w:r>
    </w:p>
    <w:p w14:paraId="3B3190AF" w14:textId="0900CD5A" w:rsidR="004B1329" w:rsidRPr="00FC6ED1" w:rsidRDefault="004B1329" w:rsidP="00FC6ED1">
      <w:pPr>
        <w:tabs>
          <w:tab w:val="left" w:pos="1075"/>
        </w:tabs>
        <w:rPr>
          <w:rFonts w:ascii="Times New Roman" w:hAnsi="Times New Roman" w:cs="Times New Roman"/>
        </w:rPr>
      </w:pPr>
      <w:r w:rsidRPr="00D40BD0">
        <w:rPr>
          <w:rFonts w:ascii="Times New Roman" w:hAnsi="Times New Roman" w:cs="Times New Roman" w:hint="eastAsia"/>
          <w:b/>
          <w:bCs/>
          <w:color w:val="000000"/>
        </w:rPr>
        <w:lastRenderedPageBreak/>
        <w:t>F</w:t>
      </w:r>
      <w:r w:rsidRPr="00D40BD0">
        <w:rPr>
          <w:rFonts w:ascii="Times New Roman" w:hAnsi="Times New Roman" w:cs="Times New Roman"/>
          <w:b/>
          <w:bCs/>
          <w:color w:val="000000"/>
        </w:rPr>
        <w:t>igures</w:t>
      </w:r>
    </w:p>
    <w:p w14:paraId="77885F24" w14:textId="218B2766" w:rsidR="004B1329" w:rsidRPr="00D40BD0" w:rsidRDefault="002924A3" w:rsidP="002924A3">
      <w:pPr>
        <w:tabs>
          <w:tab w:val="left" w:pos="924"/>
        </w:tabs>
        <w:adjustRightInd w:val="0"/>
        <w:snapToGrid w:val="0"/>
        <w:spacing w:line="36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</w:r>
      <w:r w:rsidRPr="002924A3">
        <w:rPr>
          <w:rFonts w:ascii="Times New Roman" w:hAnsi="Times New Roman" w:cs="Times New Roman"/>
          <w:b/>
          <w:bCs/>
          <w:noProof/>
          <w:color w:val="000000"/>
        </w:rPr>
        <w:drawing>
          <wp:inline distT="0" distB="0" distL="0" distR="0" wp14:anchorId="7694409E" wp14:editId="74E57374">
            <wp:extent cx="5404485" cy="5404485"/>
            <wp:effectExtent l="0" t="0" r="5715" b="5715"/>
            <wp:docPr id="1" name="图片 1" descr="C:\Users\dell\Desktop\5729\5729 R2\5729 to Prod\5729 Fig S1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5729\5729 R2\5729 to Prod\5729 Fig S1-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4485" cy="540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B6D28D" w14:textId="77777777" w:rsidR="004B1329" w:rsidRPr="00002605" w:rsidRDefault="004B1329" w:rsidP="004B1329">
      <w:pPr>
        <w:adjustRightInd w:val="0"/>
        <w:snapToGrid w:val="0"/>
        <w:spacing w:line="360" w:lineRule="auto"/>
        <w:rPr>
          <w:rFonts w:ascii="Times New Roman" w:hAnsi="Times New Roman"/>
          <w:color w:val="FF0000"/>
        </w:rPr>
      </w:pPr>
      <w:r w:rsidRPr="0095550A">
        <w:rPr>
          <w:rFonts w:ascii="Times New Roman" w:hAnsi="Times New Roman"/>
          <w:b/>
        </w:rPr>
        <w:t>Fig. S1</w:t>
      </w:r>
      <w:r w:rsidRPr="001E45A6">
        <w:rPr>
          <w:rFonts w:ascii="Times New Roman" w:hAnsi="Times New Roman"/>
        </w:rPr>
        <w:t xml:space="preserve"> Hydrodynamic injection of </w:t>
      </w:r>
      <w:bookmarkStart w:id="6" w:name="OLE_LINK47"/>
      <w:bookmarkStart w:id="7" w:name="OLE_LINK48"/>
      <w:r w:rsidRPr="001E45A6">
        <w:rPr>
          <w:rFonts w:ascii="Times New Roman" w:hAnsi="Times New Roman"/>
        </w:rPr>
        <w:t>pAAV-1.2HBV</w:t>
      </w:r>
      <w:bookmarkEnd w:id="6"/>
      <w:bookmarkEnd w:id="7"/>
      <w:r w:rsidRPr="001E45A6">
        <w:rPr>
          <w:rFonts w:ascii="Times New Roman" w:hAnsi="Times New Roman"/>
        </w:rPr>
        <w:t xml:space="preserve"> mediated acute HBV replication in ICR mice.</w:t>
      </w:r>
      <w:r w:rsidRPr="001E45A6">
        <w:rPr>
          <w:rFonts w:ascii="Times New Roman" w:eastAsia="Times New Roman" w:hAnsi="Times New Roman" w:cs="Times New Roman"/>
          <w:bCs/>
          <w:color w:val="0E101A"/>
        </w:rPr>
        <w:t> </w:t>
      </w:r>
      <w:r w:rsidRPr="007E79F1">
        <w:rPr>
          <w:rFonts w:ascii="Times New Roman" w:hAnsi="Times New Roman"/>
          <w:b/>
        </w:rPr>
        <w:t>A</w:t>
      </w:r>
      <w:r>
        <w:rPr>
          <w:rFonts w:ascii="Times New Roman" w:hAnsi="Times New Roman"/>
        </w:rPr>
        <w:t xml:space="preserve"> </w:t>
      </w:r>
      <w:r w:rsidRPr="0095550A">
        <w:rPr>
          <w:rFonts w:ascii="Times New Roman" w:hAnsi="Times New Roman"/>
        </w:rPr>
        <w:t xml:space="preserve">Schematic </w:t>
      </w:r>
      <w:r>
        <w:rPr>
          <w:rFonts w:ascii="Times New Roman" w:hAnsi="Times New Roman"/>
        </w:rPr>
        <w:t>plot</w:t>
      </w:r>
      <w:r>
        <w:rPr>
          <w:rFonts w:ascii="Times New Roman" w:hAnsi="Times New Roman" w:hint="eastAsia"/>
        </w:rPr>
        <w:t xml:space="preserve"> </w:t>
      </w:r>
      <w:r w:rsidRPr="0095550A">
        <w:rPr>
          <w:rFonts w:ascii="Times New Roman" w:hAnsi="Times New Roman"/>
        </w:rPr>
        <w:t xml:space="preserve">of </w:t>
      </w:r>
      <w:r w:rsidRPr="00F05672">
        <w:rPr>
          <w:rFonts w:ascii="Times New Roman" w:eastAsia="Times New Roman" w:hAnsi="Times New Roman" w:cs="Times New Roman"/>
          <w:color w:val="0E101A"/>
        </w:rPr>
        <w:t xml:space="preserve">the </w:t>
      </w:r>
      <w:r w:rsidRPr="0095550A">
        <w:rPr>
          <w:rFonts w:ascii="Times New Roman" w:hAnsi="Times New Roman"/>
        </w:rPr>
        <w:t xml:space="preserve">structure of pAAV-1.2HBV plasmids. Serum </w:t>
      </w:r>
      <w:proofErr w:type="spellStart"/>
      <w:r w:rsidRPr="0095550A">
        <w:rPr>
          <w:rFonts w:ascii="Times New Roman" w:hAnsi="Times New Roman"/>
        </w:rPr>
        <w:t>HBeAg</w:t>
      </w:r>
      <w:proofErr w:type="spellEnd"/>
      <w:r w:rsidRPr="00624E08">
        <w:rPr>
          <w:rFonts w:ascii="Times New Roman" w:hAnsi="Times New Roman"/>
          <w:b/>
        </w:rPr>
        <w:t xml:space="preserve"> </w:t>
      </w:r>
      <w:r w:rsidR="005027E4" w:rsidRPr="00EF1F4E">
        <w:rPr>
          <w:rFonts w:ascii="Times New Roman" w:hAnsi="Times New Roman"/>
        </w:rPr>
        <w:t>(</w:t>
      </w:r>
      <w:r w:rsidRPr="007E79F1">
        <w:rPr>
          <w:rFonts w:ascii="Times New Roman" w:hAnsi="Times New Roman"/>
          <w:b/>
        </w:rPr>
        <w:t>B</w:t>
      </w:r>
      <w:r w:rsidR="005027E4" w:rsidRPr="00EF1F4E">
        <w:rPr>
          <w:rFonts w:ascii="Times New Roman" w:hAnsi="Times New Roman"/>
        </w:rPr>
        <w:t>)</w:t>
      </w:r>
      <w:r w:rsidRPr="0095550A">
        <w:rPr>
          <w:rFonts w:ascii="Times New Roman" w:hAnsi="Times New Roman"/>
        </w:rPr>
        <w:t xml:space="preserve">, </w:t>
      </w:r>
      <w:proofErr w:type="spellStart"/>
      <w:r w:rsidRPr="0095550A">
        <w:rPr>
          <w:rFonts w:ascii="Times New Roman" w:hAnsi="Times New Roman"/>
        </w:rPr>
        <w:t>HBsAg</w:t>
      </w:r>
      <w:proofErr w:type="spellEnd"/>
      <w:r w:rsidRPr="00624E08">
        <w:rPr>
          <w:rFonts w:ascii="Times New Roman" w:hAnsi="Times New Roman"/>
          <w:b/>
        </w:rPr>
        <w:t xml:space="preserve"> </w:t>
      </w:r>
      <w:r w:rsidR="005027E4" w:rsidRPr="00EF1F4E">
        <w:rPr>
          <w:rFonts w:ascii="Times New Roman" w:hAnsi="Times New Roman"/>
        </w:rPr>
        <w:t>(</w:t>
      </w:r>
      <w:r w:rsidRPr="007E79F1">
        <w:rPr>
          <w:rFonts w:ascii="Times New Roman" w:hAnsi="Times New Roman"/>
          <w:b/>
        </w:rPr>
        <w:t>C</w:t>
      </w:r>
      <w:r w:rsidR="005027E4" w:rsidRPr="00EF1F4E">
        <w:rPr>
          <w:rFonts w:ascii="Times New Roman" w:hAnsi="Times New Roman"/>
        </w:rPr>
        <w:t>)</w:t>
      </w:r>
      <w:r w:rsidRPr="00F05672">
        <w:rPr>
          <w:rFonts w:ascii="Times New Roman" w:eastAsia="Times New Roman" w:hAnsi="Times New Roman" w:cs="Times New Roman"/>
          <w:color w:val="0E101A"/>
        </w:rPr>
        <w:t>,</w:t>
      </w:r>
      <w:r w:rsidRPr="0095550A">
        <w:rPr>
          <w:rFonts w:ascii="Times New Roman" w:hAnsi="Times New Roman"/>
        </w:rPr>
        <w:t xml:space="preserve"> and HBV core-associated DNA</w:t>
      </w:r>
      <w:r w:rsidRPr="00624E08">
        <w:rPr>
          <w:rFonts w:ascii="Times New Roman" w:hAnsi="Times New Roman"/>
          <w:b/>
        </w:rPr>
        <w:t xml:space="preserve"> </w:t>
      </w:r>
      <w:r w:rsidR="005027E4" w:rsidRPr="00EF1F4E">
        <w:rPr>
          <w:rFonts w:ascii="Times New Roman" w:hAnsi="Times New Roman"/>
        </w:rPr>
        <w:t>(</w:t>
      </w:r>
      <w:r w:rsidRPr="007E79F1">
        <w:rPr>
          <w:rFonts w:ascii="Times New Roman" w:hAnsi="Times New Roman"/>
          <w:b/>
        </w:rPr>
        <w:t>D</w:t>
      </w:r>
      <w:r w:rsidR="005027E4" w:rsidRPr="00EF1F4E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in serum</w:t>
      </w:r>
      <w:r w:rsidRPr="0095550A">
        <w:rPr>
          <w:rFonts w:ascii="Times New Roman" w:hAnsi="Times New Roman"/>
        </w:rPr>
        <w:t>. DNA copies were normalized to those in c</w:t>
      </w:r>
      <w:r w:rsidRPr="002924A3">
        <w:rPr>
          <w:rFonts w:ascii="Times New Roman" w:hAnsi="Times New Roman"/>
        </w:rPr>
        <w:t xml:space="preserve">ontrol plasmid injected mice, shown as relative levels. </w:t>
      </w:r>
      <w:r w:rsidRPr="002924A3">
        <w:rPr>
          <w:rFonts w:ascii="Times New Roman" w:hAnsi="Times New Roman"/>
          <w:b/>
        </w:rPr>
        <w:t>E</w:t>
      </w:r>
      <w:r w:rsidRPr="002924A3">
        <w:rPr>
          <w:rFonts w:ascii="Times New Roman" w:hAnsi="Times New Roman"/>
        </w:rPr>
        <w:t xml:space="preserve"> Specific expression of </w:t>
      </w:r>
      <w:proofErr w:type="spellStart"/>
      <w:r w:rsidRPr="002924A3">
        <w:rPr>
          <w:rFonts w:ascii="Times New Roman" w:hAnsi="Times New Roman"/>
        </w:rPr>
        <w:t>HBcAg</w:t>
      </w:r>
      <w:proofErr w:type="spellEnd"/>
      <w:r w:rsidRPr="002924A3">
        <w:rPr>
          <w:rFonts w:ascii="Times New Roman" w:hAnsi="Times New Roman"/>
        </w:rPr>
        <w:t xml:space="preserve"> and </w:t>
      </w:r>
      <w:proofErr w:type="spellStart"/>
      <w:r w:rsidRPr="002924A3">
        <w:rPr>
          <w:rFonts w:ascii="Times New Roman" w:hAnsi="Times New Roman"/>
        </w:rPr>
        <w:t>HBsAg</w:t>
      </w:r>
      <w:proofErr w:type="spellEnd"/>
      <w:r w:rsidRPr="002924A3">
        <w:rPr>
          <w:rFonts w:ascii="Times New Roman" w:hAnsi="Times New Roman"/>
        </w:rPr>
        <w:t xml:space="preserve"> in liver but not </w:t>
      </w:r>
      <w:r w:rsidRPr="002924A3">
        <w:rPr>
          <w:rFonts w:ascii="Times New Roman" w:hAnsi="Times New Roman"/>
          <w:b/>
        </w:rPr>
        <w:t>F</w:t>
      </w:r>
      <w:r w:rsidRPr="002924A3">
        <w:rPr>
          <w:rFonts w:ascii="Times New Roman" w:hAnsi="Times New Roman"/>
        </w:rPr>
        <w:t xml:space="preserve"> other organs.</w:t>
      </w:r>
      <w:r w:rsidRPr="002924A3">
        <w:rPr>
          <w:rFonts w:ascii="Times New Roman" w:hAnsi="Times New Roman" w:cs="Times New Roman"/>
          <w:sz w:val="22"/>
        </w:rPr>
        <w:t xml:space="preserve"> Scale bar =100 </w:t>
      </w:r>
      <w:r w:rsidRPr="002924A3">
        <w:rPr>
          <w:rFonts w:ascii="Times New Roman" w:eastAsiaTheme="minorHAnsi" w:hAnsi="Times New Roman" w:cs="Times New Roman"/>
          <w:sz w:val="22"/>
        </w:rPr>
        <w:sym w:font="Symbol" w:char="F06D"/>
      </w:r>
      <w:r w:rsidRPr="002924A3">
        <w:rPr>
          <w:rFonts w:ascii="Times New Roman" w:eastAsia="Times New Roman" w:hAnsi="Times New Roman" w:cs="Times New Roman"/>
          <w:sz w:val="22"/>
        </w:rPr>
        <w:t>m</w:t>
      </w:r>
      <w:r w:rsidRPr="002924A3">
        <w:rPr>
          <w:rFonts w:ascii="Times New Roman" w:hAnsi="Times New Roman" w:cs="Times New Roman"/>
          <w:sz w:val="22"/>
        </w:rPr>
        <w:t>.</w:t>
      </w:r>
    </w:p>
    <w:p w14:paraId="11B84969" w14:textId="02400EF1" w:rsidR="002924A3" w:rsidRDefault="004B1329" w:rsidP="004B1329">
      <w:pPr>
        <w:adjustRightInd w:val="0"/>
        <w:snapToGrid w:val="0"/>
        <w:spacing w:line="360" w:lineRule="auto"/>
        <w:rPr>
          <w:rFonts w:ascii="Times New Roman" w:hAnsi="Times New Roman"/>
          <w:b/>
          <w:color w:val="000000" w:themeColor="text1"/>
        </w:rPr>
      </w:pPr>
      <w:r w:rsidRPr="004952C9">
        <w:rPr>
          <w:rFonts w:ascii="Times New Roman" w:hAnsi="Times New Roman" w:hint="eastAsia"/>
          <w:b/>
          <w:color w:val="000000" w:themeColor="text1"/>
        </w:rPr>
        <w:t xml:space="preserve"> </w:t>
      </w:r>
    </w:p>
    <w:p w14:paraId="6E89E826" w14:textId="77777777" w:rsidR="002924A3" w:rsidRDefault="002924A3">
      <w:pPr>
        <w:widowControl/>
        <w:spacing w:after="200" w:line="276" w:lineRule="auto"/>
        <w:jc w:val="left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br w:type="page"/>
      </w:r>
    </w:p>
    <w:p w14:paraId="472219AE" w14:textId="74DA4D9B" w:rsidR="004B1329" w:rsidRDefault="002924A3" w:rsidP="002924A3">
      <w:pPr>
        <w:adjustRightInd w:val="0"/>
        <w:snapToGrid w:val="0"/>
        <w:spacing w:line="360" w:lineRule="auto"/>
        <w:jc w:val="center"/>
        <w:rPr>
          <w:rFonts w:ascii="Times New Roman" w:hAnsi="Times New Roman"/>
          <w:b/>
          <w:color w:val="000000" w:themeColor="text1"/>
        </w:rPr>
      </w:pPr>
      <w:r w:rsidRPr="002924A3">
        <w:rPr>
          <w:rFonts w:ascii="Times New Roman" w:hAnsi="Times New Roman"/>
          <w:b/>
          <w:noProof/>
          <w:color w:val="000000" w:themeColor="text1"/>
        </w:rPr>
        <w:lastRenderedPageBreak/>
        <w:drawing>
          <wp:inline distT="0" distB="0" distL="0" distR="0" wp14:anchorId="3DA4778F" wp14:editId="7E85FA25">
            <wp:extent cx="4681220" cy="5404485"/>
            <wp:effectExtent l="0" t="0" r="5080" b="5715"/>
            <wp:docPr id="2" name="图片 2" descr="C:\Users\dell\Desktop\5729\5729 R2\5729 to Prod\5729 Fig 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esktop\5729\5729 R2\5729 to Prod\5729 Fig S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1220" cy="540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E500FB" w14:textId="77777777" w:rsidR="004B1329" w:rsidRPr="005027E4" w:rsidRDefault="004B1329" w:rsidP="004B1329">
      <w:pPr>
        <w:adjustRightInd w:val="0"/>
        <w:snapToGrid w:val="0"/>
        <w:spacing w:line="360" w:lineRule="auto"/>
        <w:rPr>
          <w:rFonts w:ascii="Times New Roman" w:hAnsi="Times New Roman"/>
        </w:rPr>
      </w:pPr>
      <w:r w:rsidRPr="0095550A">
        <w:rPr>
          <w:rFonts w:ascii="Times New Roman" w:hAnsi="Times New Roman"/>
          <w:b/>
        </w:rPr>
        <w:t>Fig.</w:t>
      </w:r>
      <w:r w:rsidRPr="00F05672">
        <w:rPr>
          <w:rFonts w:ascii="Times New Roman" w:eastAsia="Times New Roman" w:hAnsi="Times New Roman" w:cs="Times New Roman"/>
          <w:color w:val="0E101A"/>
        </w:rPr>
        <w:t> </w:t>
      </w:r>
      <w:r w:rsidRPr="0095550A">
        <w:rPr>
          <w:rFonts w:ascii="Times New Roman" w:hAnsi="Times New Roman"/>
          <w:b/>
        </w:rPr>
        <w:t xml:space="preserve">S2 </w:t>
      </w:r>
      <w:r w:rsidRPr="001E45A6">
        <w:rPr>
          <w:rFonts w:ascii="Times New Roman" w:hAnsi="Times New Roman"/>
        </w:rPr>
        <w:t xml:space="preserve">HCV inhibited HBV replication </w:t>
      </w:r>
      <w:r w:rsidRPr="001E45A6">
        <w:rPr>
          <w:rFonts w:ascii="Times New Roman" w:eastAsiaTheme="minorHAnsi" w:hAnsi="Times New Roman" w:cs="Times New Roman"/>
          <w:bCs/>
        </w:rPr>
        <w:t xml:space="preserve">irrespective of </w:t>
      </w:r>
      <w:r w:rsidRPr="001E45A6">
        <w:rPr>
          <w:rFonts w:ascii="Times New Roman" w:hAnsi="Times New Roman"/>
        </w:rPr>
        <w:t xml:space="preserve">the </w:t>
      </w:r>
      <w:r w:rsidRPr="001E45A6">
        <w:rPr>
          <w:rFonts w:ascii="Times New Roman" w:eastAsiaTheme="minorHAnsi" w:hAnsi="Times New Roman" w:cs="Times New Roman"/>
          <w:bCs/>
        </w:rPr>
        <w:t>virus infection order.</w:t>
      </w:r>
      <w:r w:rsidRPr="00F05672">
        <w:rPr>
          <w:rFonts w:ascii="Times New Roman" w:eastAsia="Times New Roman" w:hAnsi="Times New Roman" w:cs="Times New Roman"/>
          <w:b/>
          <w:bCs/>
          <w:color w:val="0E101A"/>
        </w:rPr>
        <w:t> </w:t>
      </w:r>
      <w:r w:rsidRPr="007E79F1">
        <w:rPr>
          <w:rFonts w:ascii="Times New Roman" w:hAnsi="Times New Roman"/>
          <w:b/>
        </w:rPr>
        <w:t>A</w:t>
      </w:r>
      <w:r w:rsidRPr="0095550A">
        <w:rPr>
          <w:rFonts w:ascii="Times New Roman" w:hAnsi="Times New Roman"/>
        </w:rPr>
        <w:t xml:space="preserve"> Schematic representation of </w:t>
      </w:r>
      <w:r w:rsidRPr="00F05672">
        <w:rPr>
          <w:rFonts w:ascii="Times New Roman" w:eastAsia="Times New Roman" w:hAnsi="Times New Roman" w:cs="Times New Roman"/>
          <w:color w:val="0E101A"/>
        </w:rPr>
        <w:t>the experimental</w:t>
      </w:r>
      <w:r w:rsidRPr="0095550A">
        <w:rPr>
          <w:rFonts w:ascii="Times New Roman" w:hAnsi="Times New Roman"/>
        </w:rPr>
        <w:t xml:space="preserve"> design of simultaneous </w:t>
      </w:r>
      <w:proofErr w:type="spellStart"/>
      <w:r w:rsidRPr="0095550A">
        <w:rPr>
          <w:rFonts w:ascii="Times New Roman" w:hAnsi="Times New Roman"/>
        </w:rPr>
        <w:t>coinfection</w:t>
      </w:r>
      <w:proofErr w:type="spellEnd"/>
      <w:r w:rsidRPr="0095550A">
        <w:rPr>
          <w:rFonts w:ascii="Times New Roman" w:hAnsi="Times New Roman"/>
        </w:rPr>
        <w:t xml:space="preserve"> and</w:t>
      </w:r>
      <w:r>
        <w:rPr>
          <w:rFonts w:ascii="Times New Roman" w:hAnsi="Times New Roman"/>
        </w:rPr>
        <w:t xml:space="preserve"> </w:t>
      </w:r>
      <w:r w:rsidRPr="007E79F1">
        <w:rPr>
          <w:rFonts w:ascii="Times New Roman" w:hAnsi="Times New Roman"/>
          <w:b/>
        </w:rPr>
        <w:t>D</w:t>
      </w:r>
      <w:r w:rsidRPr="0095550A">
        <w:rPr>
          <w:rFonts w:ascii="Times New Roman" w:hAnsi="Times New Roman"/>
        </w:rPr>
        <w:t xml:space="preserve"> HCV </w:t>
      </w:r>
      <w:proofErr w:type="spellStart"/>
      <w:r w:rsidRPr="0095550A">
        <w:rPr>
          <w:rFonts w:ascii="Times New Roman" w:hAnsi="Times New Roman"/>
        </w:rPr>
        <w:t>superinfection</w:t>
      </w:r>
      <w:proofErr w:type="spellEnd"/>
      <w:r w:rsidRPr="0095550A">
        <w:rPr>
          <w:rFonts w:ascii="Times New Roman" w:hAnsi="Times New Roman"/>
        </w:rPr>
        <w:t xml:space="preserve"> of HB</w:t>
      </w:r>
      <w:r w:rsidRPr="005027E4">
        <w:rPr>
          <w:rFonts w:ascii="Times New Roman" w:hAnsi="Times New Roman"/>
        </w:rPr>
        <w:t xml:space="preserve">V pre-infected mice after 2 days of HBV infection. Serum </w:t>
      </w:r>
      <w:proofErr w:type="spellStart"/>
      <w:r w:rsidRPr="005027E4">
        <w:rPr>
          <w:rFonts w:ascii="Times New Roman" w:hAnsi="Times New Roman"/>
        </w:rPr>
        <w:t>HBsAg</w:t>
      </w:r>
      <w:proofErr w:type="spellEnd"/>
      <w:r w:rsidR="005027E4" w:rsidRPr="005027E4">
        <w:rPr>
          <w:rFonts w:ascii="Times New Roman" w:hAnsi="Times New Roman"/>
        </w:rPr>
        <w:t xml:space="preserve"> </w:t>
      </w:r>
      <w:r w:rsidR="005027E4">
        <w:rPr>
          <w:rFonts w:ascii="Times New Roman" w:hAnsi="Times New Roman"/>
        </w:rPr>
        <w:t>(</w:t>
      </w:r>
      <w:r w:rsidR="005027E4" w:rsidRPr="005027E4">
        <w:rPr>
          <w:rFonts w:ascii="Times New Roman" w:hAnsi="Times New Roman"/>
          <w:b/>
        </w:rPr>
        <w:t>B and E</w:t>
      </w:r>
      <w:r w:rsidR="005027E4" w:rsidRPr="005027E4">
        <w:rPr>
          <w:rFonts w:ascii="Times New Roman" w:hAnsi="Times New Roman"/>
        </w:rPr>
        <w:t xml:space="preserve">) </w:t>
      </w:r>
      <w:r w:rsidRPr="005027E4">
        <w:rPr>
          <w:rFonts w:ascii="Times New Roman" w:hAnsi="Times New Roman"/>
        </w:rPr>
        <w:t>and anti-HBs antibodies</w:t>
      </w:r>
      <w:r w:rsidR="005027E4">
        <w:rPr>
          <w:rFonts w:ascii="Times New Roman" w:hAnsi="Times New Roman"/>
        </w:rPr>
        <w:t xml:space="preserve"> (</w:t>
      </w:r>
      <w:r w:rsidR="005027E4" w:rsidRPr="005027E4">
        <w:rPr>
          <w:rFonts w:ascii="Times New Roman" w:hAnsi="Times New Roman"/>
          <w:b/>
        </w:rPr>
        <w:t>C and F</w:t>
      </w:r>
      <w:r w:rsidR="005027E4" w:rsidRPr="005027E4">
        <w:rPr>
          <w:rFonts w:ascii="Times New Roman" w:hAnsi="Times New Roman"/>
        </w:rPr>
        <w:t>)</w:t>
      </w:r>
      <w:r w:rsidRPr="005027E4">
        <w:rPr>
          <w:rFonts w:ascii="Times New Roman" w:hAnsi="Times New Roman"/>
        </w:rPr>
        <w:t xml:space="preserve"> in serum were detected at indicated time</w:t>
      </w:r>
      <w:r w:rsidR="00002605">
        <w:rPr>
          <w:rFonts w:ascii="Times New Roman" w:hAnsi="Times New Roman"/>
        </w:rPr>
        <w:t xml:space="preserve"> </w:t>
      </w:r>
      <w:r w:rsidRPr="005027E4">
        <w:rPr>
          <w:rFonts w:ascii="Times New Roman" w:hAnsi="Times New Roman"/>
        </w:rPr>
        <w:t>points.</w:t>
      </w:r>
    </w:p>
    <w:p w14:paraId="403FC199" w14:textId="77777777" w:rsidR="002924A3" w:rsidRDefault="002924A3" w:rsidP="004B1329">
      <w:pPr>
        <w:adjustRightInd w:val="0"/>
        <w:snapToGrid w:val="0"/>
        <w:spacing w:line="360" w:lineRule="auto"/>
        <w:rPr>
          <w:rFonts w:ascii="Times New Roman" w:hAnsi="Times New Roman"/>
        </w:rPr>
        <w:sectPr w:rsidR="002924A3" w:rsidSect="006533C8">
          <w:headerReference w:type="default" r:id="rId13"/>
          <w:pgSz w:w="11907" w:h="16839" w:code="9"/>
          <w:pgMar w:top="1134" w:right="1134" w:bottom="1134" w:left="1134" w:header="851" w:footer="992" w:gutter="0"/>
          <w:pgNumType w:start="3"/>
          <w:cols w:space="425"/>
          <w:docGrid w:type="lines" w:linePitch="312"/>
        </w:sectPr>
      </w:pPr>
    </w:p>
    <w:p w14:paraId="1D639419" w14:textId="7D9F01DE" w:rsidR="004B1329" w:rsidRPr="00821477" w:rsidRDefault="002924A3" w:rsidP="004B1329">
      <w:pPr>
        <w:adjustRightInd w:val="0"/>
        <w:snapToGrid w:val="0"/>
        <w:spacing w:line="360" w:lineRule="auto"/>
        <w:rPr>
          <w:rFonts w:ascii="Times New Roman" w:hAnsi="Times New Roman"/>
        </w:rPr>
      </w:pPr>
      <w:r w:rsidRPr="002924A3">
        <w:rPr>
          <w:rFonts w:ascii="Times New Roman" w:hAnsi="Times New Roman"/>
          <w:noProof/>
        </w:rPr>
        <w:lastRenderedPageBreak/>
        <w:drawing>
          <wp:inline distT="0" distB="0" distL="0" distR="0" wp14:anchorId="55512EE8" wp14:editId="711300EE">
            <wp:extent cx="6120765" cy="3241040"/>
            <wp:effectExtent l="0" t="0" r="0" b="0"/>
            <wp:docPr id="3" name="图片 3" descr="C:\Users\dell\Desktop\5729\5729 R2\5729 to Prod\5729 Fig 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Desktop\5729\5729 R2\5729 to Prod\5729 Fig S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24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3540AD" w14:textId="77777777" w:rsidR="004B1329" w:rsidRDefault="004B1329" w:rsidP="004B1329">
      <w:pPr>
        <w:adjustRightInd w:val="0"/>
        <w:snapToGrid w:val="0"/>
        <w:spacing w:line="360" w:lineRule="auto"/>
        <w:rPr>
          <w:rFonts w:ascii="Times New Roman" w:hAnsi="Times New Roman"/>
        </w:rPr>
      </w:pPr>
      <w:r w:rsidRPr="0095550A">
        <w:rPr>
          <w:rFonts w:ascii="Times New Roman" w:hAnsi="Times New Roman"/>
          <w:b/>
        </w:rPr>
        <w:t xml:space="preserve">Fig. S3 </w:t>
      </w:r>
      <w:r w:rsidRPr="001E45A6">
        <w:rPr>
          <w:rFonts w:ascii="Times New Roman" w:hAnsi="Times New Roman"/>
        </w:rPr>
        <w:t xml:space="preserve">HCV </w:t>
      </w:r>
      <w:r w:rsidRPr="001E45A6">
        <w:rPr>
          <w:rFonts w:ascii="Times New Roman" w:eastAsiaTheme="minorHAnsi" w:hAnsi="Times New Roman" w:cs="Times New Roman"/>
          <w:bCs/>
        </w:rPr>
        <w:t>increases</w:t>
      </w:r>
      <w:r w:rsidRPr="001E45A6">
        <w:rPr>
          <w:rFonts w:ascii="Times New Roman" w:hAnsi="Times New Roman"/>
        </w:rPr>
        <w:t xml:space="preserve"> the </w:t>
      </w:r>
      <w:r w:rsidRPr="001E45A6">
        <w:rPr>
          <w:rFonts w:ascii="Times New Roman" w:eastAsiaTheme="minorHAnsi" w:hAnsi="Times New Roman" w:cs="Times New Roman"/>
          <w:bCs/>
        </w:rPr>
        <w:t xml:space="preserve">percentage of </w:t>
      </w:r>
      <w:proofErr w:type="spellStart"/>
      <w:r w:rsidRPr="001E45A6">
        <w:rPr>
          <w:rFonts w:ascii="Times New Roman" w:hAnsi="Times New Roman"/>
        </w:rPr>
        <w:t>HBcAg</w:t>
      </w:r>
      <w:proofErr w:type="spellEnd"/>
      <w:r w:rsidRPr="001E45A6">
        <w:rPr>
          <w:rFonts w:ascii="Times New Roman" w:hAnsi="Times New Roman"/>
        </w:rPr>
        <w:t xml:space="preserve">-specific </w:t>
      </w:r>
      <w:r w:rsidRPr="001E45A6">
        <w:rPr>
          <w:rFonts w:ascii="Times New Roman" w:eastAsiaTheme="minorHAnsi" w:hAnsi="Times New Roman" w:cs="Times New Roman"/>
          <w:bCs/>
        </w:rPr>
        <w:t>cytokine</w:t>
      </w:r>
      <w:r w:rsidRPr="001E45A6">
        <w:rPr>
          <w:rFonts w:ascii="Times New Roman" w:hAnsi="Times New Roman"/>
        </w:rPr>
        <w:t xml:space="preserve"> producing </w:t>
      </w:r>
      <w:proofErr w:type="spellStart"/>
      <w:r w:rsidRPr="001E45A6">
        <w:rPr>
          <w:rFonts w:ascii="Times New Roman" w:hAnsi="Times New Roman"/>
        </w:rPr>
        <w:t>splenocytes</w:t>
      </w:r>
      <w:proofErr w:type="spellEnd"/>
      <w:r w:rsidRPr="001E45A6">
        <w:rPr>
          <w:rFonts w:ascii="Times New Roman" w:hAnsi="Times New Roman"/>
        </w:rPr>
        <w:t>.</w:t>
      </w:r>
      <w:r w:rsidRPr="00F05672">
        <w:rPr>
          <w:rFonts w:ascii="Times New Roman" w:eastAsia="Times New Roman" w:hAnsi="Times New Roman" w:cs="Times New Roman"/>
          <w:b/>
          <w:bCs/>
          <w:color w:val="0E101A"/>
        </w:rPr>
        <w:t> </w:t>
      </w:r>
      <w:r w:rsidRPr="007E79F1">
        <w:rPr>
          <w:rFonts w:ascii="Times New Roman" w:hAnsi="Times New Roman"/>
          <w:b/>
        </w:rPr>
        <w:t>A</w:t>
      </w:r>
      <w:r w:rsidRPr="007E79F1">
        <w:rPr>
          <w:rFonts w:ascii="Times New Roman" w:eastAsiaTheme="minorHAnsi" w:hAnsi="Times New Roman" w:cs="Times New Roman"/>
          <w:b/>
        </w:rPr>
        <w:t>–</w:t>
      </w:r>
      <w:r w:rsidRPr="007E79F1">
        <w:rPr>
          <w:rFonts w:ascii="Times New Roman" w:hAnsi="Times New Roman"/>
          <w:b/>
        </w:rPr>
        <w:t>C</w:t>
      </w:r>
      <w:r w:rsidRPr="0095550A">
        <w:rPr>
          <w:rFonts w:ascii="Times New Roman" w:hAnsi="Times New Roman"/>
        </w:rPr>
        <w:t xml:space="preserve"> The frequencies of IFN-γ</w:t>
      </w:r>
      <w:r w:rsidRPr="00446309">
        <w:rPr>
          <w:rFonts w:ascii="Times New Roman" w:eastAsiaTheme="minorHAnsi" w:hAnsi="Times New Roman" w:cs="Times New Roman"/>
          <w:vertAlign w:val="superscript"/>
        </w:rPr>
        <w:t>+</w:t>
      </w:r>
      <w:r w:rsidRPr="008C014A">
        <w:rPr>
          <w:rFonts w:ascii="Times New Roman" w:eastAsiaTheme="minorHAnsi" w:hAnsi="Times New Roman" w:cs="Times New Roman"/>
        </w:rPr>
        <w:t>,</w:t>
      </w:r>
      <w:r w:rsidRPr="0095550A">
        <w:rPr>
          <w:rFonts w:ascii="Times New Roman" w:hAnsi="Times New Roman"/>
        </w:rPr>
        <w:t xml:space="preserve"> TNF-</w:t>
      </w:r>
      <w:proofErr w:type="gramStart"/>
      <w:r w:rsidRPr="0095550A">
        <w:rPr>
          <w:rFonts w:ascii="Times New Roman" w:hAnsi="Times New Roman"/>
        </w:rPr>
        <w:t>α</w:t>
      </w:r>
      <w:r w:rsidRPr="00446309">
        <w:rPr>
          <w:rFonts w:ascii="Times New Roman" w:hAnsi="Times New Roman"/>
          <w:vertAlign w:val="superscript"/>
        </w:rPr>
        <w:t>+</w:t>
      </w:r>
      <w:r w:rsidRPr="0095550A">
        <w:rPr>
          <w:rFonts w:ascii="Times New Roman" w:hAnsi="Times New Roman"/>
        </w:rPr>
        <w:t xml:space="preserve"> or</w:t>
      </w:r>
      <w:proofErr w:type="gramEnd"/>
      <w:r w:rsidRPr="0095550A">
        <w:rPr>
          <w:rFonts w:ascii="Times New Roman" w:hAnsi="Times New Roman"/>
        </w:rPr>
        <w:t xml:space="preserve"> IL-2</w:t>
      </w:r>
      <w:r w:rsidRPr="00446309">
        <w:rPr>
          <w:rFonts w:ascii="Times New Roman" w:hAnsi="Times New Roman"/>
          <w:vertAlign w:val="superscript"/>
        </w:rPr>
        <w:t>+</w:t>
      </w:r>
      <w:r w:rsidRPr="0095550A">
        <w:rPr>
          <w:rFonts w:ascii="Times New Roman" w:hAnsi="Times New Roman"/>
        </w:rPr>
        <w:t xml:space="preserve"> CD4</w:t>
      </w:r>
      <w:r w:rsidRPr="00446309">
        <w:rPr>
          <w:rFonts w:ascii="Times New Roman" w:hAnsi="Times New Roman"/>
          <w:vertAlign w:val="superscript"/>
        </w:rPr>
        <w:t xml:space="preserve">+ </w:t>
      </w:r>
      <w:r w:rsidRPr="0095550A">
        <w:rPr>
          <w:rFonts w:ascii="Times New Roman" w:hAnsi="Times New Roman"/>
        </w:rPr>
        <w:t xml:space="preserve">T cells and </w:t>
      </w:r>
      <w:r w:rsidRPr="007E79F1">
        <w:rPr>
          <w:rFonts w:ascii="Times New Roman" w:hAnsi="Times New Roman"/>
          <w:b/>
        </w:rPr>
        <w:t>D</w:t>
      </w:r>
      <w:r w:rsidRPr="007E79F1">
        <w:rPr>
          <w:rFonts w:ascii="Times New Roman" w:eastAsiaTheme="minorHAnsi" w:hAnsi="Times New Roman" w:cs="Times New Roman"/>
          <w:b/>
        </w:rPr>
        <w:t>–</w:t>
      </w:r>
      <w:r w:rsidRPr="007E79F1">
        <w:rPr>
          <w:rFonts w:ascii="Times New Roman" w:hAnsi="Times New Roman"/>
          <w:b/>
        </w:rPr>
        <w:t>F</w:t>
      </w:r>
      <w:r w:rsidRPr="0095550A">
        <w:rPr>
          <w:rFonts w:ascii="Times New Roman" w:hAnsi="Times New Roman"/>
        </w:rPr>
        <w:t xml:space="preserve"> CD8</w:t>
      </w:r>
      <w:r w:rsidRPr="00446309">
        <w:rPr>
          <w:rFonts w:ascii="Times New Roman" w:hAnsi="Times New Roman"/>
          <w:vertAlign w:val="superscript"/>
        </w:rPr>
        <w:t>+</w:t>
      </w:r>
      <w:r w:rsidRPr="0095550A">
        <w:rPr>
          <w:rFonts w:ascii="Times New Roman" w:hAnsi="Times New Roman"/>
        </w:rPr>
        <w:t xml:space="preserve"> T cells after</w:t>
      </w:r>
      <w:r w:rsidRPr="00F05672">
        <w:rPr>
          <w:rFonts w:ascii="Times New Roman" w:eastAsia="Times New Roman" w:hAnsi="Times New Roman" w:cs="Times New Roman"/>
          <w:color w:val="0E101A"/>
        </w:rPr>
        <w:t> </w:t>
      </w:r>
      <w:r w:rsidRPr="0095550A">
        <w:rPr>
          <w:rFonts w:ascii="Times New Roman" w:hAnsi="Times New Roman"/>
          <w:i/>
        </w:rPr>
        <w:t>ex vivo</w:t>
      </w:r>
      <w:r w:rsidRPr="00F05672">
        <w:rPr>
          <w:rFonts w:ascii="Times New Roman" w:eastAsia="Times New Roman" w:hAnsi="Times New Roman" w:cs="Times New Roman"/>
          <w:color w:val="0E101A"/>
        </w:rPr>
        <w:t> </w:t>
      </w:r>
      <w:proofErr w:type="spellStart"/>
      <w:r w:rsidRPr="008C014A">
        <w:rPr>
          <w:rFonts w:ascii="Times New Roman" w:eastAsiaTheme="minorHAnsi" w:hAnsi="Times New Roman" w:cs="Times New Roman"/>
        </w:rPr>
        <w:t>restimulation</w:t>
      </w:r>
      <w:proofErr w:type="spellEnd"/>
      <w:r w:rsidRPr="0095550A">
        <w:rPr>
          <w:rFonts w:ascii="Times New Roman" w:hAnsi="Times New Roman"/>
        </w:rPr>
        <w:t xml:space="preserve"> with </w:t>
      </w:r>
      <w:proofErr w:type="spellStart"/>
      <w:r w:rsidRPr="0095550A">
        <w:rPr>
          <w:rFonts w:ascii="Times New Roman" w:hAnsi="Times New Roman"/>
        </w:rPr>
        <w:t>HBcAg</w:t>
      </w:r>
      <w:proofErr w:type="spellEnd"/>
      <w:r w:rsidRPr="00F05672">
        <w:rPr>
          <w:rFonts w:ascii="Times New Roman" w:eastAsia="Times New Roman" w:hAnsi="Times New Roman" w:cs="Times New Roman"/>
          <w:color w:val="0E101A"/>
        </w:rPr>
        <w:t>-</w:t>
      </w:r>
      <w:r w:rsidRPr="0095550A">
        <w:rPr>
          <w:rFonts w:ascii="Times New Roman" w:hAnsi="Times New Roman"/>
        </w:rPr>
        <w:t xml:space="preserve">derived peptides. </w:t>
      </w:r>
      <w:r w:rsidRPr="007E79F1">
        <w:rPr>
          <w:rFonts w:ascii="Times New Roman" w:hAnsi="Times New Roman"/>
          <w:b/>
        </w:rPr>
        <w:t>G</w:t>
      </w:r>
      <w:r w:rsidRPr="0095550A">
        <w:rPr>
          <w:rFonts w:ascii="Times New Roman" w:hAnsi="Times New Roman"/>
        </w:rPr>
        <w:t xml:space="preserve"> Quantitative analysis </w:t>
      </w:r>
      <w:r w:rsidRPr="00F05672">
        <w:rPr>
          <w:rFonts w:ascii="Times New Roman" w:eastAsia="Times New Roman" w:hAnsi="Times New Roman" w:cs="Times New Roman"/>
          <w:color w:val="0E101A"/>
        </w:rPr>
        <w:t>of the</w:t>
      </w:r>
      <w:r w:rsidRPr="0095550A">
        <w:rPr>
          <w:rFonts w:ascii="Times New Roman" w:hAnsi="Times New Roman"/>
        </w:rPr>
        <w:t xml:space="preserve"> percentages of one</w:t>
      </w:r>
      <w:r w:rsidRPr="008C014A">
        <w:rPr>
          <w:rFonts w:ascii="Times New Roman" w:eastAsiaTheme="minorHAnsi" w:hAnsi="Times New Roman" w:cs="Times New Roman"/>
        </w:rPr>
        <w:t>-,</w:t>
      </w:r>
      <w:r w:rsidRPr="0095550A">
        <w:rPr>
          <w:rFonts w:ascii="Times New Roman" w:hAnsi="Times New Roman"/>
        </w:rPr>
        <w:t xml:space="preserve"> two</w:t>
      </w:r>
      <w:r w:rsidRPr="008C014A">
        <w:rPr>
          <w:rFonts w:ascii="Times New Roman" w:eastAsiaTheme="minorHAnsi" w:hAnsi="Times New Roman" w:cs="Times New Roman"/>
        </w:rPr>
        <w:t>-,</w:t>
      </w:r>
      <w:r w:rsidRPr="0095550A">
        <w:rPr>
          <w:rFonts w:ascii="Times New Roman" w:hAnsi="Times New Roman"/>
        </w:rPr>
        <w:t xml:space="preserve"> or three</w:t>
      </w:r>
      <w:r w:rsidRPr="008C014A">
        <w:rPr>
          <w:rFonts w:ascii="Times New Roman" w:eastAsiaTheme="minorHAnsi" w:hAnsi="Times New Roman" w:cs="Times New Roman"/>
        </w:rPr>
        <w:t>-</w:t>
      </w:r>
      <w:r w:rsidRPr="00F05672">
        <w:rPr>
          <w:rFonts w:ascii="Times New Roman" w:eastAsiaTheme="minorHAnsi" w:hAnsi="Times New Roman" w:cs="Times New Roman"/>
        </w:rPr>
        <w:t>cytokine</w:t>
      </w:r>
      <w:r w:rsidRPr="0095550A">
        <w:rPr>
          <w:rFonts w:ascii="Times New Roman" w:hAnsi="Times New Roman"/>
        </w:rPr>
        <w:t xml:space="preserve"> (IFN-γ/ TNF-α/ IL-2) simultaneously producing cells within the CD</w:t>
      </w:r>
      <w:r w:rsidRPr="00446309">
        <w:rPr>
          <w:rFonts w:ascii="Times New Roman" w:hAnsi="Times New Roman"/>
        </w:rPr>
        <w:t>4</w:t>
      </w:r>
      <w:r w:rsidRPr="008722AA">
        <w:rPr>
          <w:rFonts w:ascii="Times New Roman" w:hAnsi="Times New Roman"/>
          <w:vertAlign w:val="superscript"/>
        </w:rPr>
        <w:t>+</w:t>
      </w:r>
      <w:r w:rsidRPr="0095550A">
        <w:rPr>
          <w:rFonts w:ascii="Times New Roman" w:hAnsi="Times New Roman"/>
        </w:rPr>
        <w:t xml:space="preserve"> or </w:t>
      </w:r>
      <w:r w:rsidRPr="007E79F1">
        <w:rPr>
          <w:rFonts w:ascii="Times New Roman" w:hAnsi="Times New Roman"/>
          <w:b/>
        </w:rPr>
        <w:t>H</w:t>
      </w:r>
      <w:r w:rsidRPr="0095550A">
        <w:rPr>
          <w:rFonts w:ascii="Times New Roman" w:hAnsi="Times New Roman"/>
        </w:rPr>
        <w:t xml:space="preserve"> CD</w:t>
      </w:r>
      <w:r w:rsidRPr="00446309">
        <w:rPr>
          <w:rFonts w:ascii="Times New Roman" w:hAnsi="Times New Roman"/>
        </w:rPr>
        <w:t>8</w:t>
      </w:r>
      <w:r w:rsidRPr="008722AA">
        <w:rPr>
          <w:rFonts w:ascii="Times New Roman" w:hAnsi="Times New Roman"/>
          <w:vertAlign w:val="superscript"/>
        </w:rPr>
        <w:t>+</w:t>
      </w:r>
      <w:r w:rsidRPr="0095550A">
        <w:rPr>
          <w:rFonts w:ascii="Times New Roman" w:hAnsi="Times New Roman"/>
        </w:rPr>
        <w:t xml:space="preserve"> T cell </w:t>
      </w:r>
      <w:r w:rsidRPr="00F05672">
        <w:rPr>
          <w:rFonts w:ascii="Times New Roman" w:eastAsiaTheme="minorHAnsi" w:hAnsi="Times New Roman" w:cs="Times New Roman"/>
        </w:rPr>
        <w:t>population</w:t>
      </w:r>
      <w:r w:rsidRPr="008C014A">
        <w:rPr>
          <w:rFonts w:ascii="Times New Roman" w:eastAsiaTheme="minorHAnsi" w:hAnsi="Times New Roman" w:cs="Times New Roman"/>
        </w:rPr>
        <w:t>s</w:t>
      </w:r>
      <w:r w:rsidRPr="0095550A">
        <w:rPr>
          <w:rFonts w:ascii="Times New Roman" w:hAnsi="Times New Roman"/>
        </w:rPr>
        <w:t xml:space="preserve"> from </w:t>
      </w:r>
      <w:r w:rsidRPr="00F05672">
        <w:rPr>
          <w:rFonts w:ascii="Times New Roman" w:eastAsia="Times New Roman" w:hAnsi="Times New Roman" w:cs="Times New Roman"/>
          <w:color w:val="0E101A"/>
        </w:rPr>
        <w:t xml:space="preserve">the </w:t>
      </w:r>
      <w:r w:rsidRPr="0095550A">
        <w:rPr>
          <w:rFonts w:ascii="Times New Roman" w:hAnsi="Times New Roman"/>
        </w:rPr>
        <w:t>spleen.</w:t>
      </w:r>
    </w:p>
    <w:p w14:paraId="65FEEC29" w14:textId="77777777" w:rsidR="005535A8" w:rsidRPr="004B1329" w:rsidRDefault="005535A8" w:rsidP="00A33BB5">
      <w:pPr>
        <w:adjustRightInd w:val="0"/>
        <w:snapToGrid w:val="0"/>
        <w:ind w:firstLineChars="150" w:firstLine="330"/>
        <w:jc w:val="left"/>
        <w:rPr>
          <w:rFonts w:ascii="Times New Roman" w:hAnsi="Times New Roman" w:cs="Times New Roman"/>
          <w:sz w:val="22"/>
        </w:rPr>
      </w:pPr>
    </w:p>
    <w:sectPr w:rsidR="005535A8" w:rsidRPr="004B1329" w:rsidSect="006533C8">
      <w:pgSz w:w="11907" w:h="16839" w:code="9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49A25C" w14:textId="77777777" w:rsidR="00DE38B0" w:rsidRDefault="00DE38B0" w:rsidP="000761B5">
      <w:r>
        <w:separator/>
      </w:r>
    </w:p>
  </w:endnote>
  <w:endnote w:type="continuationSeparator" w:id="0">
    <w:p w14:paraId="53EBC665" w14:textId="77777777" w:rsidR="00DE38B0" w:rsidRDefault="00DE38B0" w:rsidP="00076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283F1F" w14:textId="4D6B4094" w:rsidR="00997246" w:rsidRDefault="00997246" w:rsidP="00997246">
    <w:pPr>
      <w:pStyle w:val="a5"/>
      <w:jc w:val="right"/>
    </w:pPr>
    <w:r>
      <w:t>www.virosin.org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48CE46" w14:textId="77777777" w:rsidR="00DE38B0" w:rsidRDefault="00DE38B0" w:rsidP="000761B5">
      <w:r>
        <w:separator/>
      </w:r>
    </w:p>
  </w:footnote>
  <w:footnote w:type="continuationSeparator" w:id="0">
    <w:p w14:paraId="1B31056B" w14:textId="77777777" w:rsidR="00DE38B0" w:rsidRDefault="00DE38B0" w:rsidP="000761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/>
    <w:sdtContent>
      <w:p w14:paraId="6C9FB3E2" w14:textId="77777777" w:rsidR="00F154D6" w:rsidRDefault="00F154D6">
        <w:pPr>
          <w:pStyle w:val="a4"/>
          <w:jc w:val="right"/>
        </w:pPr>
        <w:r>
          <w:rPr>
            <w:lang w:val="zh-CN"/>
          </w:rP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CC643A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lang w:val="zh-CN"/>
          </w:rPr>
          <w:t xml:space="preserve"> /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CC643A">
          <w:rPr>
            <w:b/>
            <w:bCs/>
            <w:noProof/>
          </w:rPr>
          <w:t>5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0D0A9328" w14:textId="77777777" w:rsidR="002924A3" w:rsidRPr="00155BCA" w:rsidRDefault="002924A3" w:rsidP="000F7652">
    <w:pPr>
      <w:pStyle w:val="a4"/>
      <w:jc w:val="right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3932715"/>
      <w:docPartObj>
        <w:docPartGallery w:val="Page Numbers (Top of Page)"/>
        <w:docPartUnique/>
      </w:docPartObj>
    </w:sdtPr>
    <w:sdtEndPr/>
    <w:sdtContent>
      <w:p w14:paraId="5AEB815C" w14:textId="77777777" w:rsidR="00F154D6" w:rsidRDefault="00F154D6">
        <w:pPr>
          <w:pStyle w:val="a4"/>
          <w:jc w:val="right"/>
        </w:pPr>
        <w:r>
          <w:rPr>
            <w:lang w:val="zh-CN"/>
          </w:rP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CC643A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lang w:val="zh-CN"/>
          </w:rPr>
          <w:t xml:space="preserve"> /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CC643A">
          <w:rPr>
            <w:b/>
            <w:bCs/>
            <w:noProof/>
          </w:rPr>
          <w:t>5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2E24CEF6" w14:textId="77777777" w:rsidR="00F154D6" w:rsidRPr="00155BCA" w:rsidRDefault="00F154D6" w:rsidP="000F7652">
    <w:pPr>
      <w:pStyle w:val="a4"/>
      <w:jc w:val="right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2243126"/>
      <w:docPartObj>
        <w:docPartGallery w:val="Page Numbers (Top of Page)"/>
        <w:docPartUnique/>
      </w:docPartObj>
    </w:sdtPr>
    <w:sdtEndPr/>
    <w:sdtContent>
      <w:p w14:paraId="457C7641" w14:textId="77777777" w:rsidR="00F154D6" w:rsidRDefault="00F154D6">
        <w:pPr>
          <w:pStyle w:val="a4"/>
          <w:jc w:val="right"/>
        </w:pPr>
        <w:r>
          <w:rPr>
            <w:lang w:val="zh-CN"/>
          </w:rP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CC643A">
          <w:rPr>
            <w:b/>
            <w:bCs/>
            <w:noProof/>
          </w:rPr>
          <w:t>5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lang w:val="zh-CN"/>
          </w:rPr>
          <w:t xml:space="preserve"> /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CC643A">
          <w:rPr>
            <w:b/>
            <w:bCs/>
            <w:noProof/>
          </w:rPr>
          <w:t>5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34D46253" w14:textId="77777777" w:rsidR="00F154D6" w:rsidRPr="00155BCA" w:rsidRDefault="00F154D6" w:rsidP="000F7652">
    <w:pPr>
      <w:pStyle w:val="a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03F49"/>
    <w:multiLevelType w:val="hybridMultilevel"/>
    <w:tmpl w:val="2660948C"/>
    <w:lvl w:ilvl="0" w:tplc="9384DB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bordersDoNotSurroundHeader/>
  <w:bordersDoNotSurroundFooter/>
  <w:proofState w:spelling="clean" w:grammar="clean"/>
  <w:defaultTabStop w:val="7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2NTM0tTAxNTc1MTdX0lEKTi0uzszPAykwqwUAL+bDlSwAAAA="/>
  </w:docVars>
  <w:rsids>
    <w:rsidRoot w:val="0074608F"/>
    <w:rsid w:val="00002605"/>
    <w:rsid w:val="00004C8A"/>
    <w:rsid w:val="000315CF"/>
    <w:rsid w:val="00034E9D"/>
    <w:rsid w:val="00044E0A"/>
    <w:rsid w:val="00060E2A"/>
    <w:rsid w:val="000741BA"/>
    <w:rsid w:val="000761B5"/>
    <w:rsid w:val="00083168"/>
    <w:rsid w:val="000943EE"/>
    <w:rsid w:val="000C3778"/>
    <w:rsid w:val="000C76E7"/>
    <w:rsid w:val="000F2C45"/>
    <w:rsid w:val="000F7652"/>
    <w:rsid w:val="001124A5"/>
    <w:rsid w:val="001262A2"/>
    <w:rsid w:val="00133747"/>
    <w:rsid w:val="00133FA3"/>
    <w:rsid w:val="00134DEF"/>
    <w:rsid w:val="00155BCA"/>
    <w:rsid w:val="00161891"/>
    <w:rsid w:val="001A17CB"/>
    <w:rsid w:val="001F1430"/>
    <w:rsid w:val="001F602B"/>
    <w:rsid w:val="00220A80"/>
    <w:rsid w:val="00231386"/>
    <w:rsid w:val="00287717"/>
    <w:rsid w:val="002924A3"/>
    <w:rsid w:val="002A2015"/>
    <w:rsid w:val="002B1CF8"/>
    <w:rsid w:val="002B205A"/>
    <w:rsid w:val="002C606F"/>
    <w:rsid w:val="002C7155"/>
    <w:rsid w:val="002F3259"/>
    <w:rsid w:val="00305A7D"/>
    <w:rsid w:val="0033661A"/>
    <w:rsid w:val="0033669D"/>
    <w:rsid w:val="003549E2"/>
    <w:rsid w:val="003640FA"/>
    <w:rsid w:val="00380160"/>
    <w:rsid w:val="00390CFB"/>
    <w:rsid w:val="003B4CD7"/>
    <w:rsid w:val="003B717A"/>
    <w:rsid w:val="003B7C96"/>
    <w:rsid w:val="003D275B"/>
    <w:rsid w:val="003E3A2D"/>
    <w:rsid w:val="003F4281"/>
    <w:rsid w:val="0040198D"/>
    <w:rsid w:val="00413E21"/>
    <w:rsid w:val="00416AE9"/>
    <w:rsid w:val="00445B4B"/>
    <w:rsid w:val="004474B2"/>
    <w:rsid w:val="004727A4"/>
    <w:rsid w:val="004922CD"/>
    <w:rsid w:val="0049234C"/>
    <w:rsid w:val="004950A7"/>
    <w:rsid w:val="004A0D41"/>
    <w:rsid w:val="004B1329"/>
    <w:rsid w:val="004B2AAA"/>
    <w:rsid w:val="004D1CBE"/>
    <w:rsid w:val="00501C4B"/>
    <w:rsid w:val="005027E4"/>
    <w:rsid w:val="005535A8"/>
    <w:rsid w:val="00557BF9"/>
    <w:rsid w:val="00574E07"/>
    <w:rsid w:val="005867D3"/>
    <w:rsid w:val="005903A3"/>
    <w:rsid w:val="005F6358"/>
    <w:rsid w:val="005F71D7"/>
    <w:rsid w:val="00621CC1"/>
    <w:rsid w:val="0063627C"/>
    <w:rsid w:val="006533C8"/>
    <w:rsid w:val="00666DF0"/>
    <w:rsid w:val="006802B5"/>
    <w:rsid w:val="00690419"/>
    <w:rsid w:val="006958AC"/>
    <w:rsid w:val="006A4E4F"/>
    <w:rsid w:val="006B388B"/>
    <w:rsid w:val="006C161D"/>
    <w:rsid w:val="006D40A3"/>
    <w:rsid w:val="00713212"/>
    <w:rsid w:val="00723F84"/>
    <w:rsid w:val="00724C5C"/>
    <w:rsid w:val="00742D73"/>
    <w:rsid w:val="0074608F"/>
    <w:rsid w:val="0079747E"/>
    <w:rsid w:val="007C04FE"/>
    <w:rsid w:val="007F37AB"/>
    <w:rsid w:val="00812D7D"/>
    <w:rsid w:val="00826951"/>
    <w:rsid w:val="008358B6"/>
    <w:rsid w:val="00846C15"/>
    <w:rsid w:val="008575EF"/>
    <w:rsid w:val="008A3C56"/>
    <w:rsid w:val="008B113E"/>
    <w:rsid w:val="008C11A2"/>
    <w:rsid w:val="008C4C89"/>
    <w:rsid w:val="008D24B4"/>
    <w:rsid w:val="00901183"/>
    <w:rsid w:val="00910C8E"/>
    <w:rsid w:val="00917D48"/>
    <w:rsid w:val="00920E36"/>
    <w:rsid w:val="0092208C"/>
    <w:rsid w:val="00933F58"/>
    <w:rsid w:val="009579F2"/>
    <w:rsid w:val="00983022"/>
    <w:rsid w:val="00997246"/>
    <w:rsid w:val="009C2CDE"/>
    <w:rsid w:val="009C365A"/>
    <w:rsid w:val="00A0200A"/>
    <w:rsid w:val="00A22772"/>
    <w:rsid w:val="00A23F74"/>
    <w:rsid w:val="00A24D57"/>
    <w:rsid w:val="00A33BB5"/>
    <w:rsid w:val="00A46CDF"/>
    <w:rsid w:val="00A5110E"/>
    <w:rsid w:val="00AA4A06"/>
    <w:rsid w:val="00AB7513"/>
    <w:rsid w:val="00B104D8"/>
    <w:rsid w:val="00B5421C"/>
    <w:rsid w:val="00B65155"/>
    <w:rsid w:val="00B65A68"/>
    <w:rsid w:val="00B83CC5"/>
    <w:rsid w:val="00B92AE2"/>
    <w:rsid w:val="00BE753B"/>
    <w:rsid w:val="00C11B76"/>
    <w:rsid w:val="00C21DD2"/>
    <w:rsid w:val="00C55C78"/>
    <w:rsid w:val="00C607A2"/>
    <w:rsid w:val="00C64BA2"/>
    <w:rsid w:val="00C84788"/>
    <w:rsid w:val="00CC643A"/>
    <w:rsid w:val="00CD603D"/>
    <w:rsid w:val="00CE7341"/>
    <w:rsid w:val="00D16FC1"/>
    <w:rsid w:val="00D33D0C"/>
    <w:rsid w:val="00D50629"/>
    <w:rsid w:val="00DB774C"/>
    <w:rsid w:val="00DC1749"/>
    <w:rsid w:val="00DC5B1F"/>
    <w:rsid w:val="00DE38B0"/>
    <w:rsid w:val="00DE3D48"/>
    <w:rsid w:val="00E01202"/>
    <w:rsid w:val="00E264F4"/>
    <w:rsid w:val="00E36CDD"/>
    <w:rsid w:val="00E55619"/>
    <w:rsid w:val="00E90386"/>
    <w:rsid w:val="00E92530"/>
    <w:rsid w:val="00EC4D24"/>
    <w:rsid w:val="00ED398D"/>
    <w:rsid w:val="00EE0831"/>
    <w:rsid w:val="00EF1F4E"/>
    <w:rsid w:val="00F154D6"/>
    <w:rsid w:val="00F343DF"/>
    <w:rsid w:val="00F736AF"/>
    <w:rsid w:val="00F9726C"/>
    <w:rsid w:val="00FA3907"/>
    <w:rsid w:val="00FC6ED1"/>
    <w:rsid w:val="00FD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11A7A5"/>
  <w15:docId w15:val="{3E4C17EC-5E0F-4911-B912-701931C44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08F"/>
    <w:pPr>
      <w:widowControl w:val="0"/>
      <w:spacing w:after="0" w:line="240" w:lineRule="auto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4608F"/>
    <w:rPr>
      <w:rFonts w:ascii="宋体" w:eastAsia="宋体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4608F"/>
    <w:rPr>
      <w:rFonts w:ascii="宋体" w:eastAsia="宋体"/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761B5"/>
    <w:pPr>
      <w:tabs>
        <w:tab w:val="center" w:pos="4320"/>
        <w:tab w:val="right" w:pos="8640"/>
      </w:tabs>
    </w:pPr>
  </w:style>
  <w:style w:type="character" w:customStyle="1" w:styleId="Char0">
    <w:name w:val="页眉 Char"/>
    <w:basedOn w:val="a0"/>
    <w:link w:val="a4"/>
    <w:uiPriority w:val="99"/>
    <w:rsid w:val="000761B5"/>
    <w:rPr>
      <w:kern w:val="2"/>
      <w:sz w:val="21"/>
    </w:rPr>
  </w:style>
  <w:style w:type="paragraph" w:styleId="a5">
    <w:name w:val="footer"/>
    <w:basedOn w:val="a"/>
    <w:link w:val="Char1"/>
    <w:uiPriority w:val="99"/>
    <w:unhideWhenUsed/>
    <w:rsid w:val="000761B5"/>
    <w:pPr>
      <w:tabs>
        <w:tab w:val="center" w:pos="4320"/>
        <w:tab w:val="right" w:pos="8640"/>
      </w:tabs>
    </w:pPr>
  </w:style>
  <w:style w:type="character" w:customStyle="1" w:styleId="Char1">
    <w:name w:val="页脚 Char"/>
    <w:basedOn w:val="a0"/>
    <w:link w:val="a5"/>
    <w:uiPriority w:val="99"/>
    <w:rsid w:val="000761B5"/>
    <w:rPr>
      <w:kern w:val="2"/>
      <w:sz w:val="21"/>
    </w:rPr>
  </w:style>
  <w:style w:type="character" w:styleId="a6">
    <w:name w:val="annotation reference"/>
    <w:basedOn w:val="a0"/>
    <w:unhideWhenUsed/>
    <w:qFormat/>
    <w:rsid w:val="00134DEF"/>
    <w:rPr>
      <w:sz w:val="16"/>
      <w:szCs w:val="16"/>
    </w:rPr>
  </w:style>
  <w:style w:type="table" w:styleId="a7">
    <w:name w:val="Table Grid"/>
    <w:basedOn w:val="a1"/>
    <w:uiPriority w:val="59"/>
    <w:qFormat/>
    <w:rsid w:val="00134DEF"/>
    <w:pPr>
      <w:spacing w:after="0" w:line="240" w:lineRule="auto"/>
    </w:pPr>
    <w:rPr>
      <w:szCs w:val="20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Char2"/>
    <w:uiPriority w:val="99"/>
    <w:semiHidden/>
    <w:unhideWhenUsed/>
    <w:rsid w:val="00BE753B"/>
    <w:pPr>
      <w:spacing w:after="120"/>
    </w:pPr>
  </w:style>
  <w:style w:type="character" w:customStyle="1" w:styleId="Char2">
    <w:name w:val="正文文本 Char"/>
    <w:basedOn w:val="a0"/>
    <w:link w:val="a8"/>
    <w:uiPriority w:val="99"/>
    <w:semiHidden/>
    <w:rsid w:val="00BE753B"/>
    <w:rPr>
      <w:kern w:val="2"/>
      <w:sz w:val="21"/>
    </w:rPr>
  </w:style>
  <w:style w:type="paragraph" w:styleId="a9">
    <w:name w:val="Body Text First Indent"/>
    <w:basedOn w:val="a"/>
    <w:link w:val="Char3"/>
    <w:rsid w:val="00BE753B"/>
    <w:pPr>
      <w:ind w:firstLineChars="200" w:firstLine="498"/>
    </w:pPr>
    <w:rPr>
      <w:rFonts w:ascii="Times New Roman" w:eastAsia="宋体" w:hAnsi="Times New Roman" w:cs="Times New Roman"/>
      <w:kern w:val="0"/>
      <w:sz w:val="24"/>
      <w:szCs w:val="20"/>
    </w:rPr>
  </w:style>
  <w:style w:type="character" w:customStyle="1" w:styleId="Char3">
    <w:name w:val="正文首行缩进 Char"/>
    <w:basedOn w:val="Char2"/>
    <w:link w:val="a9"/>
    <w:rsid w:val="00BE753B"/>
    <w:rPr>
      <w:rFonts w:ascii="Times New Roman" w:eastAsia="宋体" w:hAnsi="Times New Roman" w:cs="Times New Roman"/>
      <w:kern w:val="2"/>
      <w:sz w:val="24"/>
      <w:szCs w:val="20"/>
    </w:rPr>
  </w:style>
  <w:style w:type="paragraph" w:styleId="aa">
    <w:name w:val="List Paragraph"/>
    <w:basedOn w:val="a"/>
    <w:uiPriority w:val="34"/>
    <w:qFormat/>
    <w:rsid w:val="0049234C"/>
    <w:pPr>
      <w:ind w:firstLineChars="200" w:firstLine="420"/>
    </w:pPr>
  </w:style>
  <w:style w:type="paragraph" w:customStyle="1" w:styleId="EndNoteBibliography">
    <w:name w:val="EndNote Bibliography"/>
    <w:basedOn w:val="a"/>
    <w:link w:val="EndNoteBibliography0"/>
    <w:rsid w:val="000F7652"/>
    <w:pPr>
      <w:spacing w:line="480" w:lineRule="auto"/>
      <w:jc w:val="left"/>
    </w:pPr>
    <w:rPr>
      <w:rFonts w:ascii="Times New Roman" w:eastAsia="等线" w:hAnsi="Times New Roman" w:cs="Times New Roman"/>
      <w:noProof/>
      <w:sz w:val="22"/>
    </w:rPr>
  </w:style>
  <w:style w:type="character" w:customStyle="1" w:styleId="EndNoteBibliography0">
    <w:name w:val="EndNote Bibliography 字符"/>
    <w:link w:val="EndNoteBibliography"/>
    <w:rsid w:val="000F7652"/>
    <w:rPr>
      <w:rFonts w:ascii="Times New Roman" w:eastAsia="等线" w:hAnsi="Times New Roman" w:cs="Times New Roman"/>
      <w:noProof/>
      <w:kern w:val="2"/>
    </w:rPr>
  </w:style>
  <w:style w:type="paragraph" w:customStyle="1" w:styleId="Normal0">
    <w:name w:val="Normal_0"/>
    <w:rsid w:val="009579F2"/>
    <w:pPr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styleId="ab">
    <w:name w:val="Hyperlink"/>
    <w:basedOn w:val="a0"/>
    <w:uiPriority w:val="99"/>
    <w:unhideWhenUsed/>
    <w:rsid w:val="00E92530"/>
    <w:rPr>
      <w:color w:val="0000FF" w:themeColor="hyperlink"/>
      <w:u w:val="single"/>
    </w:rPr>
  </w:style>
  <w:style w:type="character" w:styleId="ac">
    <w:name w:val="line number"/>
    <w:basedOn w:val="a0"/>
    <w:uiPriority w:val="99"/>
    <w:semiHidden/>
    <w:unhideWhenUsed/>
    <w:rsid w:val="004B1329"/>
  </w:style>
  <w:style w:type="character" w:styleId="ad">
    <w:name w:val="page number"/>
    <w:basedOn w:val="a0"/>
    <w:uiPriority w:val="99"/>
    <w:semiHidden/>
    <w:unhideWhenUsed/>
    <w:rsid w:val="004B1329"/>
  </w:style>
  <w:style w:type="paragraph" w:styleId="ae">
    <w:name w:val="annotation text"/>
    <w:basedOn w:val="a"/>
    <w:link w:val="Char4"/>
    <w:uiPriority w:val="99"/>
    <w:semiHidden/>
    <w:unhideWhenUsed/>
    <w:rsid w:val="00002605"/>
    <w:pPr>
      <w:jc w:val="left"/>
    </w:pPr>
  </w:style>
  <w:style w:type="character" w:customStyle="1" w:styleId="Char4">
    <w:name w:val="批注文字 Char"/>
    <w:basedOn w:val="a0"/>
    <w:link w:val="ae"/>
    <w:uiPriority w:val="99"/>
    <w:semiHidden/>
    <w:rsid w:val="00002605"/>
    <w:rPr>
      <w:kern w:val="2"/>
      <w:sz w:val="21"/>
    </w:rPr>
  </w:style>
  <w:style w:type="paragraph" w:styleId="af">
    <w:name w:val="annotation subject"/>
    <w:basedOn w:val="ae"/>
    <w:next w:val="ae"/>
    <w:link w:val="Char5"/>
    <w:uiPriority w:val="99"/>
    <w:semiHidden/>
    <w:unhideWhenUsed/>
    <w:rsid w:val="00002605"/>
    <w:rPr>
      <w:b/>
      <w:bCs/>
    </w:rPr>
  </w:style>
  <w:style w:type="character" w:customStyle="1" w:styleId="Char5">
    <w:name w:val="批注主题 Char"/>
    <w:basedOn w:val="Char4"/>
    <w:link w:val="af"/>
    <w:uiPriority w:val="99"/>
    <w:semiHidden/>
    <w:rsid w:val="00002605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rongjuan_pei@wh.iov.cn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601</Words>
  <Characters>3429</Characters>
  <Application>Microsoft Office Word</Application>
  <DocSecurity>0</DocSecurity>
  <Lines>28</Lines>
  <Paragraphs>8</Paragraphs>
  <ScaleCrop>false</ScaleCrop>
  <Company>whiov</Company>
  <LinksUpToDate>false</LinksUpToDate>
  <CharactersWithSpaces>4022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dell</cp:lastModifiedBy>
  <cp:revision>5</cp:revision>
  <cp:lastPrinted>2022-05-16T09:26:00Z</cp:lastPrinted>
  <dcterms:created xsi:type="dcterms:W3CDTF">2022-05-16T09:47:00Z</dcterms:created>
  <dcterms:modified xsi:type="dcterms:W3CDTF">2022-05-26T06:23:00Z</dcterms:modified>
</cp:coreProperties>
</file>