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74C" w:rsidRPr="00B9682E" w:rsidRDefault="00DB774C" w:rsidP="00DB774C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proofErr w:type="spellStart"/>
      <w:r w:rsidRPr="00B9682E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="00155BCA" w:rsidRPr="00B9682E">
        <w:rPr>
          <w:rFonts w:ascii="Times New Roman" w:hAnsi="Times New Roman" w:cs="Times New Roman"/>
          <w:b/>
          <w:w w:val="105"/>
          <w:sz w:val="30"/>
          <w:szCs w:val="30"/>
        </w:rPr>
        <w:t>irologica</w:t>
      </w:r>
      <w:proofErr w:type="spellEnd"/>
      <w:r w:rsidR="00155BCA" w:rsidRPr="00B9682E">
        <w:rPr>
          <w:rFonts w:ascii="Times New Roman" w:hAnsi="Times New Roman" w:cs="Times New Roman"/>
          <w:b/>
          <w:w w:val="105"/>
          <w:sz w:val="30"/>
          <w:szCs w:val="30"/>
        </w:rPr>
        <w:t xml:space="preserve"> </w:t>
      </w:r>
      <w:proofErr w:type="spellStart"/>
      <w:r w:rsidR="00155BCA" w:rsidRPr="00B9682E">
        <w:rPr>
          <w:rFonts w:ascii="Times New Roman" w:hAnsi="Times New Roman" w:cs="Times New Roman"/>
          <w:b/>
          <w:w w:val="105"/>
          <w:sz w:val="30"/>
          <w:szCs w:val="30"/>
        </w:rPr>
        <w:t>Sinica</w:t>
      </w:r>
      <w:proofErr w:type="spellEnd"/>
    </w:p>
    <w:p w:rsidR="0074608F" w:rsidRPr="00B9682E" w:rsidRDefault="0074608F" w:rsidP="003B717A">
      <w:pPr>
        <w:jc w:val="left"/>
        <w:rPr>
          <w:rFonts w:ascii="Times New Roman" w:hAnsi="Times New Roman" w:cs="Times New Roman"/>
          <w:w w:val="105"/>
          <w:sz w:val="24"/>
          <w:szCs w:val="24"/>
        </w:rPr>
      </w:pPr>
    </w:p>
    <w:p w:rsidR="000761B5" w:rsidRPr="00B9682E" w:rsidRDefault="000761B5" w:rsidP="003B717A"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 w:rsidR="00DB774C" w:rsidRPr="00B9682E" w:rsidRDefault="00DB774C" w:rsidP="00DB774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B9682E">
        <w:rPr>
          <w:rFonts w:ascii="Times New Roman" w:hAnsi="Times New Roman" w:cs="Times New Roman"/>
          <w:b/>
          <w:bCs/>
          <w:w w:val="105"/>
          <w:sz w:val="30"/>
          <w:szCs w:val="30"/>
        </w:rPr>
        <w:t xml:space="preserve">Supplementary </w:t>
      </w:r>
      <w:r w:rsidR="008C4C89" w:rsidRPr="00B9682E">
        <w:rPr>
          <w:rFonts w:ascii="Times New Roman" w:hAnsi="Times New Roman" w:cs="Times New Roman"/>
          <w:b/>
          <w:bCs/>
          <w:w w:val="105"/>
          <w:sz w:val="30"/>
          <w:szCs w:val="30"/>
        </w:rPr>
        <w:t>Data</w:t>
      </w:r>
    </w:p>
    <w:p w:rsidR="0074608F" w:rsidRPr="00B9682E" w:rsidRDefault="0074608F" w:rsidP="003B717A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78C1"/>
          <w:w w:val="105"/>
          <w:sz w:val="30"/>
          <w:szCs w:val="30"/>
        </w:rPr>
      </w:pPr>
    </w:p>
    <w:p w:rsidR="009579F2" w:rsidRPr="00B9682E" w:rsidRDefault="00634F9B" w:rsidP="009579F2">
      <w:pPr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 w:rsidRPr="00634F9B">
        <w:rPr>
          <w:rFonts w:ascii="Times New Roman" w:hAnsi="Times New Roman" w:cs="Times New Roman"/>
          <w:b/>
          <w:bCs/>
          <w:sz w:val="30"/>
          <w:szCs w:val="30"/>
        </w:rPr>
        <w:t>A microfluidic cell chip for virus isolation via rapid screening for permissive cells</w:t>
      </w:r>
    </w:p>
    <w:p w:rsidR="0092208C" w:rsidRPr="00B9682E" w:rsidRDefault="00380160" w:rsidP="00742D73">
      <w:pPr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 w:rsidRPr="00B9682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2C606F" w:rsidRPr="00B9682E" w:rsidRDefault="002C606F" w:rsidP="002C606F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:rsidR="00634F9B" w:rsidRPr="00634F9B" w:rsidRDefault="00634F9B" w:rsidP="00634F9B">
      <w:pPr>
        <w:suppressAutoHyphens/>
        <w:jc w:val="left"/>
        <w:rPr>
          <w:rFonts w:ascii="Times New Roman" w:hAnsi="Times New Roman"/>
          <w:b/>
          <w:bCs/>
          <w:szCs w:val="21"/>
          <w:vertAlign w:val="superscript"/>
        </w:rPr>
      </w:pPr>
      <w:proofErr w:type="spellStart"/>
      <w:r w:rsidRPr="00634F9B">
        <w:rPr>
          <w:rFonts w:ascii="Times New Roman" w:hAnsi="Times New Roman"/>
          <w:b/>
          <w:bCs/>
          <w:szCs w:val="21"/>
        </w:rPr>
        <w:t>Weide</w:t>
      </w:r>
      <w:proofErr w:type="spellEnd"/>
      <w:r w:rsidRPr="00634F9B">
        <w:rPr>
          <w:rFonts w:ascii="Times New Roman" w:hAnsi="Times New Roman"/>
          <w:b/>
          <w:bCs/>
          <w:szCs w:val="21"/>
        </w:rPr>
        <w:t xml:space="preserve"> Su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 xml:space="preserve"> </w:t>
      </w:r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a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>,</w:t>
      </w:r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f,1</w:t>
      </w:r>
      <w:r w:rsidRPr="00634F9B">
        <w:rPr>
          <w:rFonts w:ascii="Times New Roman" w:hAnsi="Times New Roman"/>
          <w:b/>
          <w:bCs/>
          <w:szCs w:val="21"/>
        </w:rPr>
        <w:t xml:space="preserve">, </w:t>
      </w:r>
      <w:proofErr w:type="spellStart"/>
      <w:r w:rsidRPr="00634F9B">
        <w:rPr>
          <w:rFonts w:ascii="Times New Roman" w:hAnsi="Times New Roman"/>
          <w:b/>
          <w:bCs/>
          <w:szCs w:val="21"/>
          <w:lang w:val="en-GB"/>
        </w:rPr>
        <w:t>Jingjiang</w:t>
      </w:r>
      <w:proofErr w:type="spellEnd"/>
      <w:r w:rsidRPr="00634F9B">
        <w:rPr>
          <w:rFonts w:ascii="Times New Roman" w:hAnsi="Times New Roman"/>
          <w:b/>
          <w:bCs/>
          <w:szCs w:val="21"/>
          <w:lang w:val="en-GB"/>
        </w:rPr>
        <w:t xml:space="preserve"> </w:t>
      </w:r>
      <w:proofErr w:type="spellStart"/>
      <w:r w:rsidRPr="00634F9B">
        <w:rPr>
          <w:rFonts w:ascii="Times New Roman" w:hAnsi="Times New Roman"/>
          <w:b/>
          <w:bCs/>
          <w:szCs w:val="21"/>
          <w:lang w:val="en-GB"/>
        </w:rPr>
        <w:t>Qiu</w:t>
      </w:r>
      <w:proofErr w:type="spellEnd"/>
      <w:r w:rsidRPr="00634F9B">
        <w:rPr>
          <w:rFonts w:ascii="Times New Roman" w:hAnsi="Times New Roman"/>
          <w:b/>
          <w:bCs/>
          <w:szCs w:val="21"/>
          <w:vertAlign w:val="superscript"/>
        </w:rPr>
        <w:t xml:space="preserve"> </w:t>
      </w:r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b,1</w:t>
      </w:r>
      <w:r w:rsidRPr="00634F9B">
        <w:rPr>
          <w:rFonts w:ascii="Times New Roman" w:hAnsi="Times New Roman"/>
          <w:b/>
          <w:bCs/>
          <w:szCs w:val="21"/>
        </w:rPr>
        <w:t xml:space="preserve">, </w:t>
      </w:r>
      <w:r w:rsidRPr="00634F9B">
        <w:rPr>
          <w:rFonts w:ascii="Times New Roman" w:hAnsi="Times New Roman"/>
          <w:b/>
          <w:bCs/>
          <w:szCs w:val="21"/>
          <w:lang w:val="en-GB"/>
        </w:rPr>
        <w:t>Ying Mei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 xml:space="preserve"> </w:t>
      </w:r>
      <w:proofErr w:type="spellStart"/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a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>,</w:t>
      </w:r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g</w:t>
      </w:r>
      <w:proofErr w:type="spellEnd"/>
      <w:r w:rsidRPr="00634F9B">
        <w:rPr>
          <w:rFonts w:ascii="Times New Roman" w:hAnsi="Times New Roman"/>
          <w:b/>
          <w:bCs/>
          <w:szCs w:val="21"/>
        </w:rPr>
        <w:t xml:space="preserve">, </w:t>
      </w:r>
      <w:r w:rsidRPr="00634F9B">
        <w:rPr>
          <w:rFonts w:ascii="Times New Roman" w:hAnsi="Times New Roman"/>
          <w:b/>
          <w:bCs/>
          <w:szCs w:val="21"/>
          <w:lang w:val="en-GB"/>
        </w:rPr>
        <w:t>Xian-</w:t>
      </w:r>
      <w:proofErr w:type="spellStart"/>
      <w:r w:rsidRPr="00634F9B">
        <w:rPr>
          <w:rFonts w:ascii="Times New Roman" w:hAnsi="Times New Roman"/>
          <w:b/>
          <w:bCs/>
          <w:szCs w:val="21"/>
          <w:lang w:val="en-GB"/>
        </w:rPr>
        <w:t>En</w:t>
      </w:r>
      <w:proofErr w:type="spellEnd"/>
      <w:r w:rsidRPr="00634F9B">
        <w:rPr>
          <w:rFonts w:ascii="Times New Roman" w:hAnsi="Times New Roman"/>
          <w:b/>
          <w:bCs/>
          <w:szCs w:val="21"/>
          <w:lang w:val="en-GB"/>
        </w:rPr>
        <w:t xml:space="preserve"> Zhang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 xml:space="preserve"> </w:t>
      </w:r>
      <w:proofErr w:type="spellStart"/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c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>,</w:t>
      </w:r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d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>,</w:t>
      </w:r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f</w:t>
      </w:r>
      <w:proofErr w:type="spellEnd"/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,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>*</w:t>
      </w:r>
      <w:r w:rsidRPr="00634F9B">
        <w:rPr>
          <w:rFonts w:ascii="Times New Roman" w:hAnsi="Times New Roman"/>
          <w:b/>
          <w:bCs/>
          <w:szCs w:val="21"/>
        </w:rPr>
        <w:t xml:space="preserve">, </w:t>
      </w:r>
      <w:r w:rsidRPr="00634F9B">
        <w:rPr>
          <w:rFonts w:ascii="Times New Roman" w:hAnsi="Times New Roman"/>
          <w:b/>
          <w:bCs/>
          <w:szCs w:val="21"/>
          <w:lang w:val="en-GB"/>
        </w:rPr>
        <w:t>Yong He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 xml:space="preserve"> </w:t>
      </w:r>
      <w:bookmarkStart w:id="0" w:name="OLE_LINK4"/>
      <w:bookmarkStart w:id="1" w:name="OLE_LINK9"/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e,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>*</w:t>
      </w:r>
      <w:bookmarkEnd w:id="0"/>
      <w:bookmarkEnd w:id="1"/>
      <w:r w:rsidRPr="00634F9B">
        <w:rPr>
          <w:rFonts w:ascii="Times New Roman" w:hAnsi="Times New Roman"/>
          <w:b/>
          <w:bCs/>
          <w:szCs w:val="21"/>
        </w:rPr>
        <w:t xml:space="preserve"> &amp; </w:t>
      </w:r>
      <w:r w:rsidRPr="00634F9B">
        <w:rPr>
          <w:rFonts w:ascii="Times New Roman" w:hAnsi="Times New Roman"/>
          <w:b/>
          <w:bCs/>
          <w:szCs w:val="21"/>
          <w:lang w:val="en-GB"/>
        </w:rPr>
        <w:t>Feng Li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 xml:space="preserve"> </w:t>
      </w:r>
      <w:proofErr w:type="spellStart"/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a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>,</w:t>
      </w:r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f</w:t>
      </w:r>
      <w:proofErr w:type="spellEnd"/>
      <w:r w:rsidRPr="00634F9B">
        <w:rPr>
          <w:rFonts w:ascii="Times New Roman" w:hAnsi="Times New Roman" w:hint="eastAsia"/>
          <w:b/>
          <w:bCs/>
          <w:szCs w:val="21"/>
          <w:vertAlign w:val="superscript"/>
        </w:rPr>
        <w:t>,</w:t>
      </w:r>
      <w:r w:rsidRPr="00634F9B">
        <w:rPr>
          <w:rFonts w:ascii="Times New Roman" w:hAnsi="Times New Roman"/>
          <w:b/>
          <w:bCs/>
          <w:szCs w:val="21"/>
          <w:vertAlign w:val="superscript"/>
        </w:rPr>
        <w:t>*</w:t>
      </w:r>
    </w:p>
    <w:p w:rsidR="00551E70" w:rsidRPr="00634F9B" w:rsidRDefault="00551E70" w:rsidP="00DE5AC2">
      <w:pPr>
        <w:rPr>
          <w:rFonts w:ascii="Times New Roman" w:hAnsi="Times New Roman" w:cs="Times New Roman"/>
          <w:sz w:val="22"/>
        </w:rPr>
      </w:pPr>
    </w:p>
    <w:p w:rsidR="009579F2" w:rsidRPr="00B9682E" w:rsidRDefault="009579F2" w:rsidP="009579F2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:rsidR="00634F9B" w:rsidRPr="00634F9B" w:rsidRDefault="00634F9B" w:rsidP="00634F9B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proofErr w:type="gramStart"/>
      <w:r w:rsidRPr="00634F9B">
        <w:rPr>
          <w:rFonts w:ascii="Times New Roman" w:hAnsi="Times New Roman" w:cs="Times New Roman"/>
          <w:i/>
          <w:szCs w:val="21"/>
          <w:vertAlign w:val="superscript"/>
        </w:rPr>
        <w:t>a</w:t>
      </w:r>
      <w:proofErr w:type="gramEnd"/>
      <w:r w:rsidRPr="00634F9B">
        <w:rPr>
          <w:rFonts w:ascii="Times New Roman" w:hAnsi="Times New Roman" w:cs="Times New Roman"/>
          <w:i/>
          <w:szCs w:val="21"/>
        </w:rPr>
        <w:t xml:space="preserve"> State Key Laboratory of Virology, Wuhan Institute of Virology, Center for Biosafety Mega-Science, Chinese Academy of Sciences, Wuhan, 430071, China</w:t>
      </w:r>
    </w:p>
    <w:p w:rsidR="00634F9B" w:rsidRPr="00634F9B" w:rsidRDefault="00634F9B" w:rsidP="00634F9B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proofErr w:type="gramStart"/>
      <w:r w:rsidRPr="00634F9B">
        <w:rPr>
          <w:rFonts w:ascii="Times New Roman" w:hAnsi="Times New Roman" w:cs="Times New Roman"/>
          <w:i/>
          <w:szCs w:val="21"/>
          <w:vertAlign w:val="superscript"/>
        </w:rPr>
        <w:t>b</w:t>
      </w:r>
      <w:proofErr w:type="gramEnd"/>
      <w:r w:rsidRPr="00634F9B">
        <w:rPr>
          <w:rFonts w:ascii="Times New Roman" w:hAnsi="Times New Roman" w:cs="Times New Roman"/>
          <w:i/>
          <w:szCs w:val="21"/>
        </w:rPr>
        <w:t xml:space="preserve"> School of Mechanics and Safety Engineering, Zhengzhou University, Zhengzhou, 450001, China</w:t>
      </w:r>
    </w:p>
    <w:p w:rsidR="00634F9B" w:rsidRPr="00634F9B" w:rsidRDefault="00634F9B" w:rsidP="00634F9B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proofErr w:type="gramStart"/>
      <w:r w:rsidRPr="00634F9B">
        <w:rPr>
          <w:rFonts w:ascii="Times New Roman" w:hAnsi="Times New Roman" w:cs="Times New Roman"/>
          <w:i/>
          <w:szCs w:val="21"/>
          <w:vertAlign w:val="superscript"/>
        </w:rPr>
        <w:t>c</w:t>
      </w:r>
      <w:proofErr w:type="gramEnd"/>
      <w:r w:rsidRPr="00634F9B">
        <w:rPr>
          <w:rFonts w:ascii="Times New Roman" w:hAnsi="Times New Roman" w:cs="Times New Roman"/>
          <w:i/>
          <w:szCs w:val="21"/>
        </w:rPr>
        <w:t xml:space="preserve"> Faculty of Synthetic Biology, Shenzhen Institute of Advanced Technology, Chinese Academy of Sciences, Shenzhen, 518055, China</w:t>
      </w:r>
    </w:p>
    <w:p w:rsidR="00634F9B" w:rsidRPr="00634F9B" w:rsidRDefault="00634F9B" w:rsidP="00634F9B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r w:rsidRPr="00634F9B">
        <w:rPr>
          <w:rFonts w:ascii="Times New Roman" w:hAnsi="Times New Roman" w:cs="Times New Roman"/>
          <w:i/>
          <w:szCs w:val="21"/>
          <w:vertAlign w:val="superscript"/>
        </w:rPr>
        <w:t>d</w:t>
      </w:r>
      <w:r w:rsidRPr="00634F9B">
        <w:rPr>
          <w:rFonts w:ascii="Times New Roman" w:hAnsi="Times New Roman" w:cs="Times New Roman"/>
          <w:i/>
          <w:szCs w:val="21"/>
        </w:rPr>
        <w:t xml:space="preserve"> National Laboratory of </w:t>
      </w:r>
      <w:proofErr w:type="spellStart"/>
      <w:r w:rsidRPr="00634F9B">
        <w:rPr>
          <w:rFonts w:ascii="Times New Roman" w:hAnsi="Times New Roman" w:cs="Times New Roman"/>
          <w:i/>
          <w:szCs w:val="21"/>
        </w:rPr>
        <w:t>Biomacromolecules</w:t>
      </w:r>
      <w:proofErr w:type="spellEnd"/>
      <w:r w:rsidRPr="00634F9B">
        <w:rPr>
          <w:rFonts w:ascii="Times New Roman" w:hAnsi="Times New Roman" w:cs="Times New Roman"/>
          <w:i/>
          <w:szCs w:val="21"/>
        </w:rPr>
        <w:t>, Institute of Biophysics, Chinese Academy of Sciences, Beijing, 100101, China</w:t>
      </w:r>
    </w:p>
    <w:p w:rsidR="00634F9B" w:rsidRPr="00634F9B" w:rsidRDefault="00634F9B" w:rsidP="00634F9B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r w:rsidRPr="00634F9B">
        <w:rPr>
          <w:rFonts w:ascii="Times New Roman" w:hAnsi="Times New Roman" w:cs="Times New Roman"/>
          <w:i/>
          <w:szCs w:val="21"/>
          <w:vertAlign w:val="superscript"/>
        </w:rPr>
        <w:t>e</w:t>
      </w:r>
      <w:r w:rsidRPr="00634F9B">
        <w:rPr>
          <w:rFonts w:ascii="Times New Roman" w:hAnsi="Times New Roman" w:cs="Times New Roman"/>
          <w:i/>
          <w:szCs w:val="21"/>
        </w:rPr>
        <w:t xml:space="preserve"> State Key Laboratory of Fluid Power and Mechatronic Systems, School of Mechanical Engineering, Zhejiang University, Hangzhou, 310027, China</w:t>
      </w:r>
    </w:p>
    <w:p w:rsidR="00634F9B" w:rsidRPr="00634F9B" w:rsidRDefault="00634F9B" w:rsidP="00634F9B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proofErr w:type="gramStart"/>
      <w:r w:rsidRPr="00634F9B">
        <w:rPr>
          <w:rFonts w:ascii="Times New Roman" w:hAnsi="Times New Roman" w:cs="Times New Roman"/>
          <w:i/>
          <w:szCs w:val="21"/>
          <w:vertAlign w:val="superscript"/>
        </w:rPr>
        <w:t>f</w:t>
      </w:r>
      <w:proofErr w:type="gramEnd"/>
      <w:r w:rsidRPr="00634F9B">
        <w:rPr>
          <w:rFonts w:ascii="Times New Roman" w:hAnsi="Times New Roman" w:cs="Times New Roman"/>
          <w:i/>
          <w:szCs w:val="21"/>
        </w:rPr>
        <w:t xml:space="preserve"> University of Chinese Academy of Sciences, Beijing, 100049, China</w:t>
      </w:r>
    </w:p>
    <w:p w:rsidR="00413E21" w:rsidRPr="00B9682E" w:rsidRDefault="00634F9B" w:rsidP="00634F9B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proofErr w:type="gramStart"/>
      <w:r w:rsidRPr="00634F9B">
        <w:rPr>
          <w:rFonts w:ascii="Times New Roman" w:hAnsi="Times New Roman" w:cs="Times New Roman"/>
          <w:i/>
          <w:szCs w:val="21"/>
          <w:vertAlign w:val="superscript"/>
        </w:rPr>
        <w:t>g</w:t>
      </w:r>
      <w:proofErr w:type="gramEnd"/>
      <w:r w:rsidRPr="00634F9B">
        <w:rPr>
          <w:rFonts w:ascii="Times New Roman" w:hAnsi="Times New Roman" w:cs="Times New Roman"/>
          <w:i/>
          <w:szCs w:val="21"/>
        </w:rPr>
        <w:t xml:space="preserve"> Current address: Wuhan Institute of Biological Products Co., Ltd., Wuhan, 430070, China</w:t>
      </w:r>
    </w:p>
    <w:p w:rsidR="000741BA" w:rsidRPr="00B9682E" w:rsidRDefault="000741BA" w:rsidP="000741BA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</w:p>
    <w:p w:rsidR="008C4C89" w:rsidRPr="00B9682E" w:rsidRDefault="008C4C89" w:rsidP="008C4C89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 w:rsidRPr="00B9682E">
        <w:rPr>
          <w:rFonts w:ascii="Times New Roman" w:hAnsi="Times New Roman" w:cs="Times New Roman"/>
          <w:szCs w:val="21"/>
          <w:vertAlign w:val="superscript"/>
        </w:rPr>
        <w:t>*</w:t>
      </w:r>
      <w:r w:rsidRPr="00B9682E">
        <w:rPr>
          <w:rFonts w:ascii="Times New Roman" w:hAnsi="Times New Roman" w:cs="Times New Roman"/>
          <w:szCs w:val="21"/>
        </w:rPr>
        <w:t xml:space="preserve"> Corresponding author. </w:t>
      </w:r>
    </w:p>
    <w:p w:rsidR="002C606F" w:rsidRPr="00B9682E" w:rsidRDefault="008C4C89" w:rsidP="00231386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 w:rsidRPr="00B9682E">
        <w:rPr>
          <w:rFonts w:ascii="Times New Roman" w:hAnsi="Times New Roman" w:cs="Times New Roman"/>
          <w:i/>
          <w:szCs w:val="21"/>
        </w:rPr>
        <w:t>E-mail addresses</w:t>
      </w:r>
      <w:r w:rsidRPr="00B9682E">
        <w:rPr>
          <w:rFonts w:ascii="Times New Roman" w:hAnsi="Times New Roman" w:cs="Times New Roman"/>
          <w:szCs w:val="21"/>
        </w:rPr>
        <w:t xml:space="preserve">: </w:t>
      </w:r>
      <w:r w:rsidR="00634F9B" w:rsidRPr="00634F9B">
        <w:rPr>
          <w:rFonts w:ascii="Times New Roman" w:hAnsi="Times New Roman" w:cs="Times New Roman"/>
          <w:szCs w:val="21"/>
        </w:rPr>
        <w:t>fli@wh.iov.cn (F. Li), yongqin@zju.edu.cn (Y. He), zhangxe@ibp.ac.cn (X.E. Zhang)</w:t>
      </w:r>
    </w:p>
    <w:p w:rsidR="008358B6" w:rsidRPr="00B9682E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DE5AC2" w:rsidRDefault="00DE5AC2" w:rsidP="00DE5AC2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 w:rsidRPr="00DE5AC2">
        <w:rPr>
          <w:rFonts w:ascii="Times New Roman" w:hAnsi="Times New Roman" w:cs="Times New Roman"/>
          <w:szCs w:val="21"/>
          <w:vertAlign w:val="superscript"/>
        </w:rPr>
        <w:t>1</w:t>
      </w:r>
      <w:r w:rsidRPr="00DE5AC2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634F9B" w:rsidRPr="00634F9B">
        <w:rPr>
          <w:rFonts w:ascii="Times New Roman" w:hAnsi="Times New Roman" w:cs="Times New Roman"/>
          <w:szCs w:val="21"/>
        </w:rPr>
        <w:t>Weide</w:t>
      </w:r>
      <w:proofErr w:type="spellEnd"/>
      <w:r w:rsidR="00634F9B" w:rsidRPr="00634F9B">
        <w:rPr>
          <w:rFonts w:ascii="Times New Roman" w:hAnsi="Times New Roman" w:cs="Times New Roman"/>
          <w:szCs w:val="21"/>
        </w:rPr>
        <w:t xml:space="preserve"> Su and </w:t>
      </w:r>
      <w:proofErr w:type="spellStart"/>
      <w:r w:rsidR="00634F9B" w:rsidRPr="00634F9B">
        <w:rPr>
          <w:rFonts w:ascii="Times New Roman" w:hAnsi="Times New Roman" w:cs="Times New Roman"/>
          <w:szCs w:val="21"/>
        </w:rPr>
        <w:t>Jingjiang</w:t>
      </w:r>
      <w:proofErr w:type="spellEnd"/>
      <w:r w:rsidR="00634F9B" w:rsidRPr="00634F9B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634F9B" w:rsidRPr="00634F9B">
        <w:rPr>
          <w:rFonts w:ascii="Times New Roman" w:hAnsi="Times New Roman" w:cs="Times New Roman"/>
          <w:szCs w:val="21"/>
        </w:rPr>
        <w:t>Qiu</w:t>
      </w:r>
      <w:proofErr w:type="spellEnd"/>
      <w:r w:rsidR="00634F9B" w:rsidRPr="00634F9B">
        <w:rPr>
          <w:rFonts w:ascii="Times New Roman" w:hAnsi="Times New Roman" w:cs="Times New Roman"/>
          <w:szCs w:val="21"/>
        </w:rPr>
        <w:t xml:space="preserve"> contributed equally to this work.</w:t>
      </w:r>
    </w:p>
    <w:p w:rsidR="008358B6" w:rsidRPr="00B9682E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713212" w:rsidRPr="00B9682E" w:rsidRDefault="00713212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  <w:sectPr w:rsidR="00713212" w:rsidRPr="00B9682E" w:rsidSect="00DE5AC2">
          <w:headerReference w:type="default" r:id="rId8"/>
          <w:footerReference w:type="default" r:id="rId9"/>
          <w:pgSz w:w="11907" w:h="15876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:rsidR="00634F9B" w:rsidRDefault="00634F9B" w:rsidP="00634F9B">
      <w:pPr>
        <w:suppressAutoHyphens/>
        <w:spacing w:line="360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 w:hint="eastAsia"/>
          <w:b/>
          <w:sz w:val="22"/>
        </w:rPr>
        <w:lastRenderedPageBreak/>
        <w:t>Supplementary data</w:t>
      </w:r>
    </w:p>
    <w:p w:rsidR="00634F9B" w:rsidRDefault="00634F9B" w:rsidP="00634F9B">
      <w:pPr>
        <w:suppressAutoHyphens/>
        <w:spacing w:line="360" w:lineRule="auto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b/>
          <w:sz w:val="22"/>
        </w:rPr>
        <w:t xml:space="preserve">Supplementary </w:t>
      </w:r>
      <w:r w:rsidRPr="00467702">
        <w:rPr>
          <w:rFonts w:ascii="Times New Roman" w:hAnsi="Times New Roman"/>
          <w:b/>
          <w:sz w:val="22"/>
        </w:rPr>
        <w:t xml:space="preserve">Table S1 </w:t>
      </w:r>
      <w:r w:rsidRPr="00467702">
        <w:rPr>
          <w:rFonts w:ascii="Times New Roman" w:hAnsi="Times New Roman"/>
          <w:sz w:val="22"/>
        </w:rPr>
        <w:t>Calculation of the EV71 viral titer with the Behrens</w:t>
      </w:r>
      <w:r>
        <w:rPr>
          <w:rFonts w:ascii="Times New Roman" w:hAnsi="Times New Roman" w:hint="eastAsia"/>
          <w:sz w:val="22"/>
        </w:rPr>
        <w:t>-</w:t>
      </w:r>
      <w:r w:rsidRPr="00467702">
        <w:rPr>
          <w:rFonts w:ascii="Times New Roman" w:hAnsi="Times New Roman"/>
          <w:sz w:val="22"/>
        </w:rPr>
        <w:t>Reed</w:t>
      </w:r>
      <w:r>
        <w:rPr>
          <w:rFonts w:ascii="Times New Roman" w:hAnsi="Times New Roman" w:hint="eastAsia"/>
          <w:sz w:val="22"/>
        </w:rPr>
        <w:t>-</w:t>
      </w:r>
      <w:proofErr w:type="spellStart"/>
      <w:r w:rsidRPr="00467702">
        <w:rPr>
          <w:rFonts w:ascii="Times New Roman" w:hAnsi="Times New Roman"/>
          <w:sz w:val="22"/>
        </w:rPr>
        <w:t>Muench</w:t>
      </w:r>
      <w:proofErr w:type="spellEnd"/>
      <w:r w:rsidRPr="00467702">
        <w:rPr>
          <w:rFonts w:ascii="Times New Roman" w:hAnsi="Times New Roman"/>
          <w:sz w:val="22"/>
        </w:rPr>
        <w:t xml:space="preserve"> method.</w:t>
      </w:r>
    </w:p>
    <w:tbl>
      <w:tblPr>
        <w:tblStyle w:val="PlainTable21"/>
        <w:tblW w:w="8767" w:type="dxa"/>
        <w:jc w:val="center"/>
        <w:tblInd w:w="1366" w:type="dxa"/>
        <w:tblBorders>
          <w:top w:val="single" w:sz="12" w:space="0" w:color="auto"/>
          <w:bottom w:val="single" w:sz="12" w:space="0" w:color="auto"/>
          <w:insideH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1134"/>
        <w:gridCol w:w="1701"/>
        <w:gridCol w:w="1701"/>
        <w:gridCol w:w="1524"/>
        <w:gridCol w:w="1628"/>
      </w:tblGrid>
      <w:tr w:rsidR="00634F9B" w:rsidRPr="00AE445B" w:rsidTr="00634F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  <w:tcBorders>
              <w:top w:val="single" w:sz="2" w:space="0" w:color="auto"/>
            </w:tcBorders>
          </w:tcPr>
          <w:p w:rsidR="00634F9B" w:rsidRPr="00AE445B" w:rsidRDefault="00634F9B" w:rsidP="00634F9B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Dilution</w:t>
            </w:r>
          </w:p>
        </w:tc>
        <w:tc>
          <w:tcPr>
            <w:tcW w:w="1134" w:type="dxa"/>
            <w:tcBorders>
              <w:top w:val="single" w:sz="2" w:space="0" w:color="auto"/>
            </w:tcBorders>
          </w:tcPr>
          <w:p w:rsidR="00634F9B" w:rsidRPr="00AE445B" w:rsidRDefault="00634F9B" w:rsidP="00634F9B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Infectious units</w:t>
            </w:r>
          </w:p>
        </w:tc>
        <w:tc>
          <w:tcPr>
            <w:tcW w:w="1701" w:type="dxa"/>
            <w:tcBorders>
              <w:top w:val="single" w:sz="2" w:space="0" w:color="auto"/>
            </w:tcBorders>
          </w:tcPr>
          <w:p w:rsidR="00634F9B" w:rsidRPr="00AE445B" w:rsidRDefault="00634F9B" w:rsidP="00634F9B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Positive in total (A)</w:t>
            </w:r>
          </w:p>
        </w:tc>
        <w:tc>
          <w:tcPr>
            <w:tcW w:w="1701" w:type="dxa"/>
            <w:tcBorders>
              <w:top w:val="single" w:sz="2" w:space="0" w:color="auto"/>
            </w:tcBorders>
          </w:tcPr>
          <w:p w:rsidR="00634F9B" w:rsidRPr="00AE445B" w:rsidRDefault="00634F9B" w:rsidP="00634F9B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Negative in total (B)</w:t>
            </w:r>
          </w:p>
        </w:tc>
        <w:tc>
          <w:tcPr>
            <w:tcW w:w="1524" w:type="dxa"/>
            <w:tcBorders>
              <w:top w:val="single" w:sz="2" w:space="0" w:color="auto"/>
            </w:tcBorders>
          </w:tcPr>
          <w:p w:rsidR="00634F9B" w:rsidRPr="00AE445B" w:rsidRDefault="00634F9B" w:rsidP="00634F9B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A/</w:t>
            </w:r>
            <w:r>
              <w:rPr>
                <w:rFonts w:ascii="Times New Roman" w:hAnsi="Times New Roman" w:cs="Times New Roman" w:hint="eastAsia"/>
                <w:b w:val="0"/>
                <w:sz w:val="22"/>
              </w:rPr>
              <w:t>(</w:t>
            </w:r>
            <w:r w:rsidRPr="00AE445B">
              <w:rPr>
                <w:rFonts w:ascii="Times New Roman" w:hAnsi="Times New Roman" w:cs="Times New Roman"/>
                <w:b w:val="0"/>
                <w:sz w:val="22"/>
              </w:rPr>
              <w:t>A</w:t>
            </w:r>
            <w:r>
              <w:rPr>
                <w:rFonts w:ascii="Times New Roman" w:hAnsi="Times New Roman" w:cs="Times New Roman" w:hint="eastAsia"/>
                <w:b w:val="0"/>
                <w:sz w:val="22"/>
              </w:rPr>
              <w:t xml:space="preserve"> </w:t>
            </w:r>
            <w:r w:rsidRPr="00AE445B">
              <w:rPr>
                <w:rFonts w:ascii="Times New Roman" w:hAnsi="Times New Roman" w:cs="Times New Roman"/>
                <w:b w:val="0"/>
                <w:sz w:val="22"/>
              </w:rPr>
              <w:t>+</w:t>
            </w:r>
            <w:r>
              <w:rPr>
                <w:rFonts w:ascii="Times New Roman" w:hAnsi="Times New Roman" w:cs="Times New Roman" w:hint="eastAsia"/>
                <w:b w:val="0"/>
                <w:sz w:val="22"/>
              </w:rPr>
              <w:t xml:space="preserve"> </w:t>
            </w:r>
            <w:r w:rsidRPr="00AE445B">
              <w:rPr>
                <w:rFonts w:ascii="Times New Roman" w:hAnsi="Times New Roman" w:cs="Times New Roman"/>
                <w:b w:val="0"/>
                <w:sz w:val="22"/>
              </w:rPr>
              <w:t>B</w:t>
            </w:r>
            <w:r>
              <w:rPr>
                <w:rFonts w:ascii="Times New Roman" w:hAnsi="Times New Roman" w:cs="Times New Roman" w:hint="eastAsia"/>
                <w:b w:val="0"/>
                <w:sz w:val="22"/>
              </w:rPr>
              <w:t>)</w:t>
            </w:r>
          </w:p>
        </w:tc>
        <w:tc>
          <w:tcPr>
            <w:tcW w:w="1628" w:type="dxa"/>
            <w:tcBorders>
              <w:top w:val="single" w:sz="2" w:space="0" w:color="auto"/>
            </w:tcBorders>
          </w:tcPr>
          <w:p w:rsidR="00634F9B" w:rsidRPr="00AE445B" w:rsidRDefault="00634F9B" w:rsidP="00634F9B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Infection percentage (%)</w:t>
            </w:r>
          </w:p>
        </w:tc>
      </w:tr>
      <w:tr w:rsidR="00634F9B" w:rsidRPr="00AE445B" w:rsidTr="00634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  <w:tcBorders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AE445B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6/6</w:t>
            </w:r>
          </w:p>
        </w:tc>
        <w:tc>
          <w:tcPr>
            <w:tcW w:w="1701" w:type="dxa"/>
            <w:tcBorders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34</w:t>
            </w:r>
          </w:p>
        </w:tc>
        <w:tc>
          <w:tcPr>
            <w:tcW w:w="1701" w:type="dxa"/>
            <w:tcBorders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524" w:type="dxa"/>
            <w:tcBorders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34/34</w:t>
            </w:r>
          </w:p>
        </w:tc>
        <w:tc>
          <w:tcPr>
            <w:tcW w:w="1628" w:type="dxa"/>
            <w:tcBorders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100.00</w:t>
            </w:r>
          </w:p>
        </w:tc>
      </w:tr>
      <w:tr w:rsidR="00634F9B" w:rsidRPr="00AE445B" w:rsidTr="00634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AE445B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6/6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28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28/28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100.00</w:t>
            </w:r>
          </w:p>
        </w:tc>
      </w:tr>
      <w:tr w:rsidR="00634F9B" w:rsidRPr="00AE445B" w:rsidTr="00634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AE445B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6/6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22/22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100.00</w:t>
            </w:r>
          </w:p>
        </w:tc>
      </w:tr>
      <w:tr w:rsidR="00634F9B" w:rsidRPr="00AE445B" w:rsidTr="00634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AE445B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6/6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16/16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100.00</w:t>
            </w:r>
          </w:p>
        </w:tc>
      </w:tr>
      <w:tr w:rsidR="00634F9B" w:rsidRPr="00AE445B" w:rsidTr="00634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AE445B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6/6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10/10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100.00</w:t>
            </w:r>
          </w:p>
        </w:tc>
      </w:tr>
      <w:tr w:rsidR="00634F9B" w:rsidRPr="00AE445B" w:rsidTr="00634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AE445B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3/6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4/7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57.14</w:t>
            </w:r>
          </w:p>
        </w:tc>
      </w:tr>
      <w:tr w:rsidR="00634F9B" w:rsidRPr="00AE445B" w:rsidTr="00634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AE445B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1/6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1/9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11.11</w:t>
            </w:r>
          </w:p>
        </w:tc>
      </w:tr>
      <w:tr w:rsidR="00634F9B" w:rsidRPr="00AE445B" w:rsidTr="00634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AE445B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0/6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0/14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00.00</w:t>
            </w:r>
          </w:p>
        </w:tc>
      </w:tr>
      <w:tr w:rsidR="00634F9B" w:rsidRPr="00AE445B" w:rsidTr="00634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  <w:tcBorders>
              <w:top w:val="nil"/>
            </w:tcBorders>
          </w:tcPr>
          <w:p w:rsidR="00634F9B" w:rsidRPr="00AE445B" w:rsidRDefault="00634F9B" w:rsidP="00634F9B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AE445B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AE445B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11</w:t>
            </w:r>
          </w:p>
        </w:tc>
        <w:tc>
          <w:tcPr>
            <w:tcW w:w="1134" w:type="dxa"/>
            <w:tcBorders>
              <w:top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0/6</w:t>
            </w:r>
          </w:p>
        </w:tc>
        <w:tc>
          <w:tcPr>
            <w:tcW w:w="1701" w:type="dxa"/>
            <w:tcBorders>
              <w:top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701" w:type="dxa"/>
            <w:tcBorders>
              <w:top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20</w:t>
            </w:r>
          </w:p>
        </w:tc>
        <w:tc>
          <w:tcPr>
            <w:tcW w:w="1524" w:type="dxa"/>
            <w:tcBorders>
              <w:top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0/20</w:t>
            </w:r>
          </w:p>
        </w:tc>
        <w:tc>
          <w:tcPr>
            <w:tcW w:w="1628" w:type="dxa"/>
            <w:tcBorders>
              <w:top w:val="nil"/>
            </w:tcBorders>
          </w:tcPr>
          <w:p w:rsidR="00634F9B" w:rsidRPr="00AE445B" w:rsidRDefault="00634F9B" w:rsidP="00634F9B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AE445B">
              <w:rPr>
                <w:rFonts w:ascii="Times New Roman" w:hAnsi="Times New Roman" w:cs="Times New Roman"/>
                <w:sz w:val="22"/>
              </w:rPr>
              <w:t>00.00</w:t>
            </w:r>
          </w:p>
        </w:tc>
      </w:tr>
    </w:tbl>
    <w:p w:rsidR="00634F9B" w:rsidRDefault="00634F9B" w:rsidP="00634F9B">
      <w:pPr>
        <w:suppressAutoHyphens/>
        <w:spacing w:line="360" w:lineRule="auto"/>
        <w:rPr>
          <w:rFonts w:ascii="Times New Roman" w:hAnsi="Times New Roman"/>
          <w:b/>
          <w:sz w:val="22"/>
        </w:rPr>
      </w:pPr>
    </w:p>
    <w:p w:rsidR="00634F9B" w:rsidRDefault="00634F9B" w:rsidP="00634F9B">
      <w:pPr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634F9B" w:rsidRDefault="00634F9B" w:rsidP="005E04D5">
      <w:pPr>
        <w:suppressAutoHyphens/>
        <w:spacing w:line="360" w:lineRule="auto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 w:hint="eastAsia"/>
          <w:b/>
          <w:sz w:val="22"/>
        </w:rPr>
        <w:lastRenderedPageBreak/>
        <w:t xml:space="preserve">Supplementary </w:t>
      </w:r>
      <w:r w:rsidRPr="00467702">
        <w:rPr>
          <w:rFonts w:ascii="Times New Roman" w:hAnsi="Times New Roman"/>
          <w:b/>
          <w:sz w:val="22"/>
        </w:rPr>
        <w:t>Table S2</w:t>
      </w:r>
      <w:r w:rsidRPr="00467702">
        <w:rPr>
          <w:rFonts w:ascii="Times New Roman" w:hAnsi="Times New Roman"/>
          <w:sz w:val="22"/>
        </w:rPr>
        <w:t xml:space="preserve"> Calculation of the influenza virus H1N1 viral titer with the Behrens–Reed–</w:t>
      </w:r>
      <w:proofErr w:type="spellStart"/>
      <w:r w:rsidRPr="00467702">
        <w:rPr>
          <w:rFonts w:ascii="Times New Roman" w:hAnsi="Times New Roman"/>
          <w:sz w:val="22"/>
        </w:rPr>
        <w:t>Muench</w:t>
      </w:r>
      <w:proofErr w:type="spellEnd"/>
      <w:r w:rsidRPr="00467702">
        <w:rPr>
          <w:rFonts w:ascii="Times New Roman" w:hAnsi="Times New Roman"/>
          <w:sz w:val="22"/>
        </w:rPr>
        <w:t xml:space="preserve"> method.</w:t>
      </w:r>
    </w:p>
    <w:tbl>
      <w:tblPr>
        <w:tblStyle w:val="PlainTable21"/>
        <w:tblW w:w="9080" w:type="dxa"/>
        <w:jc w:val="center"/>
        <w:tblInd w:w="1061" w:type="dxa"/>
        <w:tblBorders>
          <w:top w:val="single" w:sz="12" w:space="0" w:color="auto"/>
          <w:bottom w:val="single" w:sz="12" w:space="0" w:color="auto"/>
          <w:insideH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097"/>
        <w:gridCol w:w="1244"/>
        <w:gridCol w:w="1701"/>
        <w:gridCol w:w="1701"/>
        <w:gridCol w:w="1701"/>
        <w:gridCol w:w="1636"/>
      </w:tblGrid>
      <w:tr w:rsidR="00634F9B" w:rsidRPr="007C0FAC" w:rsidTr="00634F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tcBorders>
              <w:top w:val="single" w:sz="2" w:space="0" w:color="auto"/>
            </w:tcBorders>
          </w:tcPr>
          <w:p w:rsidR="00634F9B" w:rsidRPr="007C0FAC" w:rsidRDefault="00634F9B" w:rsidP="0083373F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Dilution</w:t>
            </w:r>
          </w:p>
        </w:tc>
        <w:tc>
          <w:tcPr>
            <w:tcW w:w="1244" w:type="dxa"/>
            <w:tcBorders>
              <w:top w:val="single" w:sz="2" w:space="0" w:color="auto"/>
            </w:tcBorders>
          </w:tcPr>
          <w:p w:rsidR="00634F9B" w:rsidRPr="007C0FAC" w:rsidRDefault="00634F9B" w:rsidP="0083373F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Infectious units</w:t>
            </w:r>
          </w:p>
        </w:tc>
        <w:tc>
          <w:tcPr>
            <w:tcW w:w="1701" w:type="dxa"/>
            <w:tcBorders>
              <w:top w:val="single" w:sz="2" w:space="0" w:color="auto"/>
            </w:tcBorders>
          </w:tcPr>
          <w:p w:rsidR="00634F9B" w:rsidRPr="007C0FAC" w:rsidRDefault="00634F9B" w:rsidP="0083373F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Positive in total (A)</w:t>
            </w:r>
          </w:p>
        </w:tc>
        <w:tc>
          <w:tcPr>
            <w:tcW w:w="1701" w:type="dxa"/>
            <w:tcBorders>
              <w:top w:val="single" w:sz="2" w:space="0" w:color="auto"/>
            </w:tcBorders>
          </w:tcPr>
          <w:p w:rsidR="00634F9B" w:rsidRPr="007C0FAC" w:rsidRDefault="00634F9B" w:rsidP="0083373F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Negative in total (B)</w:t>
            </w:r>
          </w:p>
        </w:tc>
        <w:tc>
          <w:tcPr>
            <w:tcW w:w="1701" w:type="dxa"/>
            <w:tcBorders>
              <w:top w:val="single" w:sz="2" w:space="0" w:color="auto"/>
            </w:tcBorders>
          </w:tcPr>
          <w:p w:rsidR="00634F9B" w:rsidRPr="007C0FAC" w:rsidRDefault="00634F9B" w:rsidP="0083373F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A/</w:t>
            </w:r>
            <w:r>
              <w:rPr>
                <w:rFonts w:ascii="Times New Roman" w:hAnsi="Times New Roman" w:cs="Times New Roman" w:hint="eastAsia"/>
                <w:b w:val="0"/>
                <w:sz w:val="22"/>
              </w:rPr>
              <w:t>(</w:t>
            </w:r>
            <w:r w:rsidRPr="007C0FAC">
              <w:rPr>
                <w:rFonts w:ascii="Times New Roman" w:hAnsi="Times New Roman" w:cs="Times New Roman"/>
                <w:b w:val="0"/>
                <w:sz w:val="22"/>
              </w:rPr>
              <w:t>A</w:t>
            </w:r>
            <w:r>
              <w:rPr>
                <w:rFonts w:ascii="Times New Roman" w:hAnsi="Times New Roman" w:cs="Times New Roman" w:hint="eastAsia"/>
                <w:b w:val="0"/>
                <w:sz w:val="22"/>
              </w:rPr>
              <w:t xml:space="preserve"> </w:t>
            </w:r>
            <w:r w:rsidRPr="007C0FAC">
              <w:rPr>
                <w:rFonts w:ascii="Times New Roman" w:hAnsi="Times New Roman" w:cs="Times New Roman"/>
                <w:b w:val="0"/>
                <w:sz w:val="22"/>
              </w:rPr>
              <w:t>+</w:t>
            </w:r>
            <w:r>
              <w:rPr>
                <w:rFonts w:ascii="Times New Roman" w:hAnsi="Times New Roman" w:cs="Times New Roman" w:hint="eastAsia"/>
                <w:b w:val="0"/>
                <w:sz w:val="22"/>
              </w:rPr>
              <w:t xml:space="preserve"> </w:t>
            </w:r>
            <w:r w:rsidRPr="007C0FAC">
              <w:rPr>
                <w:rFonts w:ascii="Times New Roman" w:hAnsi="Times New Roman" w:cs="Times New Roman"/>
                <w:b w:val="0"/>
                <w:sz w:val="22"/>
              </w:rPr>
              <w:t>B</w:t>
            </w:r>
            <w:r>
              <w:rPr>
                <w:rFonts w:ascii="Times New Roman" w:hAnsi="Times New Roman" w:cs="Times New Roman" w:hint="eastAsia"/>
                <w:b w:val="0"/>
                <w:sz w:val="22"/>
              </w:rPr>
              <w:t>)</w:t>
            </w:r>
          </w:p>
        </w:tc>
        <w:tc>
          <w:tcPr>
            <w:tcW w:w="1636" w:type="dxa"/>
            <w:tcBorders>
              <w:top w:val="single" w:sz="2" w:space="0" w:color="auto"/>
            </w:tcBorders>
          </w:tcPr>
          <w:p w:rsidR="00634F9B" w:rsidRPr="007C0FAC" w:rsidRDefault="00634F9B" w:rsidP="0083373F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Infection percentage (%)</w:t>
            </w:r>
          </w:p>
        </w:tc>
      </w:tr>
      <w:tr w:rsidR="00634F9B" w:rsidRPr="007C0FAC" w:rsidTr="00634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tcBorders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7C0FAC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2</w:t>
            </w:r>
          </w:p>
        </w:tc>
        <w:tc>
          <w:tcPr>
            <w:tcW w:w="1244" w:type="dxa"/>
            <w:tcBorders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6/6</w:t>
            </w:r>
          </w:p>
        </w:tc>
        <w:tc>
          <w:tcPr>
            <w:tcW w:w="1701" w:type="dxa"/>
            <w:tcBorders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36</w:t>
            </w:r>
          </w:p>
        </w:tc>
        <w:tc>
          <w:tcPr>
            <w:tcW w:w="1701" w:type="dxa"/>
            <w:tcBorders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36/36</w:t>
            </w:r>
          </w:p>
        </w:tc>
        <w:tc>
          <w:tcPr>
            <w:tcW w:w="1636" w:type="dxa"/>
            <w:tcBorders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100.00</w:t>
            </w:r>
          </w:p>
        </w:tc>
      </w:tr>
      <w:tr w:rsidR="00634F9B" w:rsidRPr="007C0FAC" w:rsidTr="00634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7C0FAC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3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6/6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30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30/30</w:t>
            </w: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100.00</w:t>
            </w:r>
          </w:p>
        </w:tc>
      </w:tr>
      <w:tr w:rsidR="00634F9B" w:rsidRPr="007C0FAC" w:rsidTr="00634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7C0FAC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4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6/6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24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24/24</w:t>
            </w: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100.00</w:t>
            </w:r>
          </w:p>
        </w:tc>
      </w:tr>
      <w:tr w:rsidR="00634F9B" w:rsidRPr="007C0FAC" w:rsidTr="00634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7C0FAC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5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6/6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18/18</w:t>
            </w: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100.00</w:t>
            </w:r>
          </w:p>
        </w:tc>
      </w:tr>
      <w:tr w:rsidR="00634F9B" w:rsidRPr="007C0FAC" w:rsidTr="00634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7C0FAC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6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6/6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12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12/12</w:t>
            </w: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100.00</w:t>
            </w:r>
          </w:p>
        </w:tc>
      </w:tr>
      <w:tr w:rsidR="00634F9B" w:rsidRPr="007C0FAC" w:rsidTr="00634F9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7C0FAC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7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4/6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6/8</w:t>
            </w:r>
          </w:p>
        </w:tc>
        <w:tc>
          <w:tcPr>
            <w:tcW w:w="1636" w:type="dxa"/>
            <w:tcBorders>
              <w:top w:val="nil"/>
              <w:bottom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75.00</w:t>
            </w:r>
          </w:p>
        </w:tc>
      </w:tr>
      <w:tr w:rsidR="00634F9B" w:rsidRPr="007C0FAC" w:rsidTr="00634F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" w:type="dxa"/>
            <w:tcBorders>
              <w:top w:val="nil"/>
            </w:tcBorders>
          </w:tcPr>
          <w:p w:rsidR="00634F9B" w:rsidRPr="007C0FAC" w:rsidRDefault="00634F9B" w:rsidP="0083373F">
            <w:pPr>
              <w:spacing w:line="0" w:lineRule="atLeast"/>
              <w:rPr>
                <w:rFonts w:ascii="Times New Roman" w:hAnsi="Times New Roman" w:cs="Times New Roman"/>
                <w:b w:val="0"/>
                <w:sz w:val="22"/>
              </w:rPr>
            </w:pPr>
            <w:r w:rsidRPr="007C0FAC">
              <w:rPr>
                <w:rFonts w:ascii="Times New Roman" w:hAnsi="Times New Roman" w:cs="Times New Roman"/>
                <w:b w:val="0"/>
                <w:sz w:val="22"/>
              </w:rPr>
              <w:t>10</w:t>
            </w:r>
            <w:r w:rsidRPr="002A16A2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−</w:t>
            </w:r>
            <w:r w:rsidRPr="007C0FAC">
              <w:rPr>
                <w:rFonts w:ascii="Times New Roman" w:hAnsi="Times New Roman" w:cs="Times New Roman"/>
                <w:b w:val="0"/>
                <w:sz w:val="22"/>
                <w:vertAlign w:val="superscript"/>
              </w:rPr>
              <w:t>8</w:t>
            </w:r>
          </w:p>
        </w:tc>
        <w:tc>
          <w:tcPr>
            <w:tcW w:w="1244" w:type="dxa"/>
            <w:tcBorders>
              <w:top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2/6</w:t>
            </w:r>
          </w:p>
        </w:tc>
        <w:tc>
          <w:tcPr>
            <w:tcW w:w="1701" w:type="dxa"/>
            <w:tcBorders>
              <w:top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701" w:type="dxa"/>
            <w:tcBorders>
              <w:top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1701" w:type="dxa"/>
            <w:tcBorders>
              <w:top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2/8</w:t>
            </w:r>
          </w:p>
        </w:tc>
        <w:tc>
          <w:tcPr>
            <w:tcW w:w="1636" w:type="dxa"/>
            <w:tcBorders>
              <w:top w:val="nil"/>
            </w:tcBorders>
          </w:tcPr>
          <w:p w:rsidR="00634F9B" w:rsidRPr="007C0FAC" w:rsidRDefault="00634F9B" w:rsidP="0083373F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C0FAC">
              <w:rPr>
                <w:rFonts w:ascii="Times New Roman" w:hAnsi="Times New Roman" w:cs="Times New Roman"/>
                <w:sz w:val="22"/>
              </w:rPr>
              <w:t>25.00</w:t>
            </w:r>
          </w:p>
        </w:tc>
      </w:tr>
    </w:tbl>
    <w:p w:rsidR="00634F9B" w:rsidRDefault="00634F9B" w:rsidP="00634F9B">
      <w:pPr>
        <w:suppressAutoHyphens/>
        <w:spacing w:line="360" w:lineRule="auto"/>
        <w:rPr>
          <w:rFonts w:ascii="Times New Roman" w:hAnsi="Times New Roman"/>
          <w:b/>
          <w:sz w:val="22"/>
        </w:rPr>
      </w:pPr>
    </w:p>
    <w:p w:rsidR="00634F9B" w:rsidRDefault="00634F9B" w:rsidP="00634F9B">
      <w:pPr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5E04D5" w:rsidRDefault="005E04D5" w:rsidP="005E04D5">
      <w:pPr>
        <w:suppressAutoHyphens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 w:hint="eastAsia"/>
          <w:b/>
          <w:noProof/>
          <w:sz w:val="22"/>
        </w:rPr>
        <w:lastRenderedPageBreak/>
        <w:drawing>
          <wp:inline distT="0" distB="0" distL="0" distR="0" wp14:anchorId="45D27DB6" wp14:editId="372D8390">
            <wp:extent cx="3600000" cy="1847619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4D5" w:rsidRPr="00B12B31" w:rsidRDefault="005E04D5" w:rsidP="005E04D5">
      <w:pPr>
        <w:suppressAutoHyphens/>
        <w:rPr>
          <w:rFonts w:ascii="Times New Roman" w:hAnsi="Times New Roman"/>
          <w:sz w:val="22"/>
          <w:lang w:val="en-GB"/>
        </w:rPr>
      </w:pPr>
      <w:proofErr w:type="gramStart"/>
      <w:r>
        <w:rPr>
          <w:rFonts w:ascii="Times New Roman" w:hAnsi="Times New Roman" w:hint="eastAsia"/>
          <w:b/>
          <w:sz w:val="22"/>
        </w:rPr>
        <w:t xml:space="preserve">Supplementary </w:t>
      </w:r>
      <w:r w:rsidRPr="0023016D">
        <w:rPr>
          <w:rFonts w:ascii="Times New Roman" w:hAnsi="Times New Roman"/>
          <w:b/>
          <w:sz w:val="22"/>
        </w:rPr>
        <w:t>Fig</w:t>
      </w:r>
      <w:r>
        <w:rPr>
          <w:rFonts w:ascii="Times New Roman" w:hAnsi="Times New Roman" w:hint="eastAsia"/>
          <w:b/>
          <w:sz w:val="22"/>
        </w:rPr>
        <w:t>.</w:t>
      </w:r>
      <w:proofErr w:type="gramEnd"/>
      <w:r w:rsidRPr="00B12B31">
        <w:rPr>
          <w:rFonts w:ascii="Times New Roman" w:hAnsi="Times New Roman"/>
          <w:b/>
          <w:sz w:val="22"/>
        </w:rPr>
        <w:t xml:space="preserve"> S</w:t>
      </w:r>
      <w:r>
        <w:rPr>
          <w:rFonts w:ascii="Times New Roman" w:hAnsi="Times New Roman" w:hint="eastAsia"/>
          <w:b/>
          <w:sz w:val="22"/>
        </w:rPr>
        <w:t>1</w:t>
      </w:r>
      <w:r w:rsidRPr="00B12B31">
        <w:rPr>
          <w:rFonts w:ascii="Times New Roman" w:hAnsi="Times New Roman"/>
          <w:b/>
          <w:sz w:val="22"/>
        </w:rPr>
        <w:t xml:space="preserve"> </w:t>
      </w:r>
      <w:r w:rsidRPr="00B12B31">
        <w:rPr>
          <w:rFonts w:ascii="Times New Roman" w:hAnsi="Times New Roman"/>
          <w:sz w:val="22"/>
          <w:lang w:val="en-GB"/>
        </w:rPr>
        <w:t>Bright-field images of A549, Vero, and RD cells that were seeded in a 96-well plate and infected with EV71 at an MOI of 40.</w:t>
      </w:r>
      <w:r>
        <w:rPr>
          <w:rFonts w:ascii="Times New Roman" w:hAnsi="Times New Roman" w:hint="eastAsia"/>
          <w:sz w:val="22"/>
          <w:lang w:val="en-GB"/>
        </w:rPr>
        <w:t xml:space="preserve"> </w:t>
      </w:r>
      <w:r w:rsidRPr="00C75E62">
        <w:rPr>
          <w:rFonts w:ascii="Times New Roman" w:hAnsi="Times New Roman"/>
          <w:sz w:val="22"/>
          <w:lang w:val="en-GB"/>
        </w:rPr>
        <w:t>Scale bars = 100 µm and scale bars in inset images = 20 µm.</w:t>
      </w:r>
      <w:r>
        <w:rPr>
          <w:rFonts w:ascii="Times New Roman" w:hAnsi="Times New Roman" w:hint="eastAsia"/>
          <w:sz w:val="22"/>
          <w:lang w:val="en-GB"/>
        </w:rPr>
        <w:t xml:space="preserve"> </w:t>
      </w:r>
    </w:p>
    <w:p w:rsidR="005E04D5" w:rsidRDefault="005E04D5" w:rsidP="005E04D5">
      <w:pPr>
        <w:widowControl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5E04D5" w:rsidRDefault="005E04D5" w:rsidP="005E04D5">
      <w:pPr>
        <w:suppressAutoHyphens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 w:hint="eastAsia"/>
          <w:b/>
          <w:noProof/>
          <w:sz w:val="22"/>
        </w:rPr>
        <w:lastRenderedPageBreak/>
        <w:drawing>
          <wp:inline distT="0" distB="0" distL="0" distR="0" wp14:anchorId="681CF9FC" wp14:editId="3AAF2E1C">
            <wp:extent cx="3600000" cy="3782857"/>
            <wp:effectExtent l="0" t="0" r="63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7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4D5" w:rsidRPr="00AF542D" w:rsidRDefault="005E04D5" w:rsidP="005E04D5">
      <w:pPr>
        <w:suppressAutoHyphens/>
        <w:rPr>
          <w:rFonts w:ascii="Times New Roman" w:hAnsi="Times New Roman"/>
          <w:sz w:val="22"/>
        </w:rPr>
      </w:pPr>
      <w:proofErr w:type="gramStart"/>
      <w:r>
        <w:rPr>
          <w:rFonts w:ascii="Times New Roman" w:hAnsi="Times New Roman" w:hint="eastAsia"/>
          <w:b/>
          <w:sz w:val="22"/>
        </w:rPr>
        <w:t xml:space="preserve">Supplementary </w:t>
      </w:r>
      <w:r w:rsidRPr="0023016D">
        <w:rPr>
          <w:rFonts w:ascii="Times New Roman" w:hAnsi="Times New Roman"/>
          <w:b/>
          <w:sz w:val="22"/>
        </w:rPr>
        <w:t>Fig</w:t>
      </w:r>
      <w:r>
        <w:rPr>
          <w:rFonts w:ascii="Times New Roman" w:hAnsi="Times New Roman" w:hint="eastAsia"/>
          <w:b/>
          <w:sz w:val="22"/>
        </w:rPr>
        <w:t>.</w:t>
      </w:r>
      <w:proofErr w:type="gramEnd"/>
      <w:r w:rsidRPr="00AF542D">
        <w:rPr>
          <w:rFonts w:ascii="Times New Roman" w:hAnsi="Times New Roman"/>
          <w:b/>
          <w:sz w:val="22"/>
        </w:rPr>
        <w:t xml:space="preserve"> S2 </w:t>
      </w:r>
      <w:r w:rsidRPr="00AF542D">
        <w:rPr>
          <w:rFonts w:ascii="Times New Roman" w:hAnsi="Times New Roman"/>
          <w:sz w:val="22"/>
        </w:rPr>
        <w:t xml:space="preserve">Bright-field microscopic images of </w:t>
      </w:r>
      <w:r w:rsidRPr="00AF542D">
        <w:rPr>
          <w:rFonts w:ascii="Times New Roman" w:hAnsi="Times New Roman"/>
          <w:sz w:val="22"/>
          <w:lang w:val="en-GB"/>
        </w:rPr>
        <w:t xml:space="preserve">A549, Vero, and RD cells cultured in a 96-well plate or on the microfluidic chip without EV71 infection as controls at 30 (upper panel) and 48 (lower panel) </w:t>
      </w:r>
      <w:proofErr w:type="spellStart"/>
      <w:r w:rsidRPr="00AF542D">
        <w:rPr>
          <w:rFonts w:ascii="Times New Roman" w:hAnsi="Times New Roman"/>
          <w:sz w:val="22"/>
          <w:lang w:val="en-GB"/>
        </w:rPr>
        <w:t>hpi</w:t>
      </w:r>
      <w:proofErr w:type="spellEnd"/>
      <w:r w:rsidRPr="00AF542D">
        <w:rPr>
          <w:rFonts w:ascii="Times New Roman" w:hAnsi="Times New Roman"/>
          <w:sz w:val="22"/>
          <w:lang w:val="en-GB"/>
        </w:rPr>
        <w:t xml:space="preserve"> for </w:t>
      </w:r>
      <w:r>
        <w:rPr>
          <w:rFonts w:ascii="Times New Roman" w:hAnsi="Times New Roman"/>
          <w:color w:val="0070C0"/>
          <w:sz w:val="22"/>
          <w:lang w:val="en-GB"/>
        </w:rPr>
        <w:t xml:space="preserve">Fig. </w:t>
      </w:r>
      <w:r>
        <w:rPr>
          <w:rFonts w:ascii="Times New Roman" w:hAnsi="Times New Roman" w:hint="eastAsia"/>
          <w:color w:val="0070C0"/>
          <w:sz w:val="22"/>
          <w:lang w:val="en-GB"/>
        </w:rPr>
        <w:t>5</w:t>
      </w:r>
      <w:r>
        <w:rPr>
          <w:rFonts w:ascii="Times New Roman" w:hAnsi="Times New Roman"/>
          <w:color w:val="0070C0"/>
          <w:sz w:val="22"/>
          <w:lang w:val="en-GB"/>
        </w:rPr>
        <w:t xml:space="preserve">A and </w:t>
      </w:r>
      <w:r>
        <w:rPr>
          <w:rFonts w:ascii="Times New Roman" w:hAnsi="Times New Roman" w:hint="eastAsia"/>
          <w:color w:val="0070C0"/>
          <w:sz w:val="22"/>
          <w:lang w:val="en-GB"/>
        </w:rPr>
        <w:t>5</w:t>
      </w:r>
      <w:r w:rsidRPr="00AF542D">
        <w:rPr>
          <w:rFonts w:ascii="Times New Roman" w:hAnsi="Times New Roman"/>
          <w:color w:val="0070C0"/>
          <w:sz w:val="22"/>
          <w:lang w:val="en-GB"/>
        </w:rPr>
        <w:t>D</w:t>
      </w:r>
      <w:r w:rsidRPr="00AF542D">
        <w:rPr>
          <w:rFonts w:ascii="Times New Roman" w:hAnsi="Times New Roman"/>
          <w:sz w:val="22"/>
          <w:lang w:val="en-GB"/>
        </w:rPr>
        <w:t xml:space="preserve">. </w:t>
      </w:r>
      <w:r w:rsidRPr="00B12B31">
        <w:rPr>
          <w:rFonts w:ascii="Times New Roman" w:hAnsi="Times New Roman"/>
          <w:sz w:val="22"/>
          <w:lang w:val="en-GB"/>
        </w:rPr>
        <w:t>Scale bars = 100 µm and scale bars in inset images = 20 µm.</w:t>
      </w:r>
    </w:p>
    <w:p w:rsidR="005E04D5" w:rsidRDefault="005E04D5" w:rsidP="005E04D5">
      <w:pPr>
        <w:widowControl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5E04D5" w:rsidRDefault="005E04D5" w:rsidP="005E04D5">
      <w:pPr>
        <w:suppressAutoHyphens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 w:hint="eastAsia"/>
          <w:b/>
          <w:noProof/>
          <w:sz w:val="22"/>
        </w:rPr>
        <w:lastRenderedPageBreak/>
        <w:drawing>
          <wp:inline distT="0" distB="0" distL="0" distR="0" wp14:anchorId="6D88C1C9" wp14:editId="327F1F27">
            <wp:extent cx="4681728" cy="2161032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4D5" w:rsidRPr="001A3313" w:rsidRDefault="005E04D5" w:rsidP="005E04D5">
      <w:pPr>
        <w:suppressAutoHyphens/>
        <w:rPr>
          <w:rFonts w:ascii="Times New Roman" w:hAnsi="Times New Roman"/>
          <w:sz w:val="22"/>
        </w:rPr>
      </w:pPr>
      <w:proofErr w:type="gramStart"/>
      <w:r>
        <w:rPr>
          <w:rFonts w:ascii="Times New Roman" w:hAnsi="Times New Roman" w:hint="eastAsia"/>
          <w:b/>
          <w:sz w:val="22"/>
        </w:rPr>
        <w:t xml:space="preserve">Supplementary </w:t>
      </w:r>
      <w:r w:rsidRPr="0023016D">
        <w:rPr>
          <w:rFonts w:ascii="Times New Roman" w:hAnsi="Times New Roman"/>
          <w:b/>
          <w:sz w:val="22"/>
        </w:rPr>
        <w:t>Fig</w:t>
      </w:r>
      <w:r>
        <w:rPr>
          <w:rFonts w:ascii="Times New Roman" w:hAnsi="Times New Roman" w:hint="eastAsia"/>
          <w:b/>
          <w:sz w:val="22"/>
        </w:rPr>
        <w:t>.</w:t>
      </w:r>
      <w:proofErr w:type="gramEnd"/>
      <w:r w:rsidRPr="001A3313">
        <w:rPr>
          <w:rFonts w:ascii="Times New Roman" w:hAnsi="Times New Roman"/>
          <w:b/>
          <w:sz w:val="22"/>
        </w:rPr>
        <w:t xml:space="preserve"> S</w:t>
      </w:r>
      <w:r>
        <w:rPr>
          <w:rFonts w:ascii="Times New Roman" w:hAnsi="Times New Roman" w:hint="eastAsia"/>
          <w:b/>
          <w:sz w:val="22"/>
        </w:rPr>
        <w:t>3</w:t>
      </w:r>
      <w:r w:rsidRPr="001A3313">
        <w:rPr>
          <w:rFonts w:ascii="Times New Roman" w:hAnsi="Times New Roman"/>
          <w:sz w:val="22"/>
        </w:rPr>
        <w:t xml:space="preserve"> Bright-field images of cell lines in the presence of different concentrations of TPCK-trypsin in the culture.</w:t>
      </w:r>
      <w:r>
        <w:rPr>
          <w:rFonts w:ascii="Times New Roman" w:hAnsi="Times New Roman" w:hint="eastAsia"/>
          <w:sz w:val="22"/>
        </w:rPr>
        <w:t xml:space="preserve"> </w:t>
      </w:r>
      <w:r w:rsidRPr="00C75E62">
        <w:rPr>
          <w:rFonts w:ascii="Times New Roman" w:hAnsi="Times New Roman"/>
          <w:sz w:val="22"/>
          <w:lang w:val="en-GB"/>
        </w:rPr>
        <w:t>Scale bars = 100 µm and scale bars in inset images = 20 µm.</w:t>
      </w:r>
    </w:p>
    <w:p w:rsidR="005E04D5" w:rsidRDefault="005E04D5" w:rsidP="005E04D5">
      <w:pPr>
        <w:widowControl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5E04D5" w:rsidRDefault="005E04D5" w:rsidP="005E04D5">
      <w:pPr>
        <w:suppressAutoHyphens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 w:hint="eastAsia"/>
          <w:b/>
          <w:noProof/>
          <w:sz w:val="22"/>
        </w:rPr>
        <w:lastRenderedPageBreak/>
        <w:drawing>
          <wp:inline distT="0" distB="0" distL="0" distR="0" wp14:anchorId="51DADAA2" wp14:editId="54024CEC">
            <wp:extent cx="3600000" cy="1847619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4D5" w:rsidRPr="002F5592" w:rsidRDefault="005E04D5" w:rsidP="005E04D5">
      <w:pPr>
        <w:suppressAutoHyphens/>
        <w:rPr>
          <w:rFonts w:ascii="Times New Roman" w:hAnsi="Times New Roman"/>
          <w:sz w:val="22"/>
          <w:lang w:val="en-GB"/>
        </w:rPr>
      </w:pPr>
      <w:proofErr w:type="gramStart"/>
      <w:r>
        <w:rPr>
          <w:rFonts w:ascii="Times New Roman" w:hAnsi="Times New Roman" w:hint="eastAsia"/>
          <w:b/>
          <w:sz w:val="22"/>
        </w:rPr>
        <w:t xml:space="preserve">Supplementary </w:t>
      </w:r>
      <w:r w:rsidRPr="0023016D">
        <w:rPr>
          <w:rFonts w:ascii="Times New Roman" w:hAnsi="Times New Roman"/>
          <w:b/>
          <w:sz w:val="22"/>
        </w:rPr>
        <w:t>Fig</w:t>
      </w:r>
      <w:r>
        <w:rPr>
          <w:rFonts w:ascii="Times New Roman" w:hAnsi="Times New Roman" w:hint="eastAsia"/>
          <w:b/>
          <w:sz w:val="22"/>
        </w:rPr>
        <w:t>.</w:t>
      </w:r>
      <w:proofErr w:type="gramEnd"/>
      <w:r w:rsidRPr="002F5592">
        <w:rPr>
          <w:rFonts w:ascii="Times New Roman" w:hAnsi="Times New Roman"/>
          <w:b/>
          <w:sz w:val="22"/>
          <w:lang w:val="en-GB"/>
        </w:rPr>
        <w:t xml:space="preserve"> S</w:t>
      </w:r>
      <w:r>
        <w:rPr>
          <w:rFonts w:ascii="Times New Roman" w:hAnsi="Times New Roman" w:hint="eastAsia"/>
          <w:b/>
          <w:sz w:val="22"/>
          <w:lang w:val="en-GB"/>
        </w:rPr>
        <w:t>4</w:t>
      </w:r>
      <w:r w:rsidRPr="002F5592">
        <w:rPr>
          <w:rFonts w:ascii="Times New Roman" w:hAnsi="Times New Roman"/>
          <w:sz w:val="22"/>
          <w:lang w:val="en-GB"/>
        </w:rPr>
        <w:t xml:space="preserve"> Bright-field images of A549, Vero, and MDCK cells that were seeded in a 96-well plate and infected with H1N1 at an MOI of 12.3.</w:t>
      </w:r>
      <w:r>
        <w:rPr>
          <w:rFonts w:ascii="Times New Roman" w:hAnsi="Times New Roman" w:hint="eastAsia"/>
          <w:sz w:val="22"/>
          <w:lang w:val="en-GB"/>
        </w:rPr>
        <w:t xml:space="preserve"> </w:t>
      </w:r>
      <w:r w:rsidRPr="00C75E62">
        <w:rPr>
          <w:rFonts w:ascii="Times New Roman" w:hAnsi="Times New Roman"/>
          <w:sz w:val="22"/>
          <w:lang w:val="en-GB"/>
        </w:rPr>
        <w:t>Scale bars = 100 µm and scale bars in inset images = 20 µm.</w:t>
      </w:r>
    </w:p>
    <w:p w:rsidR="005E04D5" w:rsidRDefault="005E04D5" w:rsidP="005E04D5">
      <w:pPr>
        <w:widowControl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5E04D5" w:rsidRDefault="005E04D5" w:rsidP="005E04D5">
      <w:pPr>
        <w:suppressAutoHyphens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 w:hint="eastAsia"/>
          <w:b/>
          <w:noProof/>
          <w:sz w:val="22"/>
        </w:rPr>
        <w:lastRenderedPageBreak/>
        <w:drawing>
          <wp:inline distT="0" distB="0" distL="0" distR="0" wp14:anchorId="774DCBED" wp14:editId="7E954D43">
            <wp:extent cx="3600000" cy="1847619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4D5" w:rsidRPr="006B08BA" w:rsidRDefault="005E04D5" w:rsidP="005E04D5">
      <w:pPr>
        <w:suppressAutoHyphens/>
        <w:rPr>
          <w:rFonts w:ascii="Times New Roman" w:hAnsi="Times New Roman"/>
          <w:sz w:val="22"/>
          <w:lang w:val="en-GB"/>
        </w:rPr>
      </w:pPr>
      <w:proofErr w:type="gramStart"/>
      <w:r>
        <w:rPr>
          <w:rFonts w:ascii="Times New Roman" w:hAnsi="Times New Roman" w:hint="eastAsia"/>
          <w:b/>
          <w:sz w:val="22"/>
        </w:rPr>
        <w:t xml:space="preserve">Supplementary </w:t>
      </w:r>
      <w:r w:rsidRPr="0023016D">
        <w:rPr>
          <w:rFonts w:ascii="Times New Roman" w:hAnsi="Times New Roman"/>
          <w:b/>
          <w:sz w:val="22"/>
        </w:rPr>
        <w:t>Fig</w:t>
      </w:r>
      <w:r>
        <w:rPr>
          <w:rFonts w:ascii="Times New Roman" w:hAnsi="Times New Roman" w:hint="eastAsia"/>
          <w:b/>
          <w:sz w:val="22"/>
        </w:rPr>
        <w:t>.</w:t>
      </w:r>
      <w:proofErr w:type="gramEnd"/>
      <w:r w:rsidRPr="006B08BA">
        <w:rPr>
          <w:rFonts w:ascii="Times New Roman" w:hAnsi="Times New Roman"/>
          <w:b/>
          <w:bCs/>
          <w:sz w:val="22"/>
        </w:rPr>
        <w:t xml:space="preserve"> S</w:t>
      </w:r>
      <w:r>
        <w:rPr>
          <w:rFonts w:ascii="Times New Roman" w:hAnsi="Times New Roman" w:hint="eastAsia"/>
          <w:b/>
          <w:bCs/>
          <w:sz w:val="22"/>
        </w:rPr>
        <w:t>5</w:t>
      </w:r>
      <w:r w:rsidRPr="006B08BA">
        <w:rPr>
          <w:rFonts w:ascii="Times New Roman" w:hAnsi="Times New Roman"/>
          <w:b/>
          <w:bCs/>
          <w:sz w:val="22"/>
        </w:rPr>
        <w:t xml:space="preserve"> </w:t>
      </w:r>
      <w:r w:rsidRPr="006B08BA">
        <w:rPr>
          <w:rFonts w:ascii="Times New Roman" w:hAnsi="Times New Roman"/>
          <w:sz w:val="22"/>
        </w:rPr>
        <w:t xml:space="preserve">Bright-field microscopic images of </w:t>
      </w:r>
      <w:r w:rsidRPr="006B08BA">
        <w:rPr>
          <w:rFonts w:ascii="Times New Roman" w:hAnsi="Times New Roman"/>
          <w:sz w:val="22"/>
          <w:lang w:val="en-GB"/>
        </w:rPr>
        <w:t xml:space="preserve">A549, Vero, and MDCK cells cultured in a 96-well plate or on the microfluidic chip without H1N1 infection as controls at 72 </w:t>
      </w:r>
      <w:proofErr w:type="spellStart"/>
      <w:r w:rsidRPr="006B08BA">
        <w:rPr>
          <w:rFonts w:ascii="Times New Roman" w:hAnsi="Times New Roman"/>
          <w:sz w:val="22"/>
          <w:lang w:val="en-GB"/>
        </w:rPr>
        <w:t>hpi</w:t>
      </w:r>
      <w:proofErr w:type="spellEnd"/>
      <w:r w:rsidRPr="006B08BA">
        <w:rPr>
          <w:rFonts w:ascii="Times New Roman" w:hAnsi="Times New Roman"/>
          <w:sz w:val="22"/>
          <w:lang w:val="en-GB"/>
        </w:rPr>
        <w:t xml:space="preserve"> for</w:t>
      </w:r>
      <w:r w:rsidRPr="006B08BA">
        <w:rPr>
          <w:rFonts w:ascii="Times New Roman" w:hAnsi="Times New Roman"/>
          <w:b/>
          <w:sz w:val="22"/>
          <w:lang w:val="en-GB"/>
        </w:rPr>
        <w:t xml:space="preserve"> </w:t>
      </w:r>
      <w:r>
        <w:rPr>
          <w:rFonts w:ascii="Times New Roman" w:hAnsi="Times New Roman"/>
          <w:color w:val="0070C0"/>
          <w:sz w:val="22"/>
          <w:lang w:val="en-GB"/>
        </w:rPr>
        <w:t xml:space="preserve">Fig. </w:t>
      </w:r>
      <w:r>
        <w:rPr>
          <w:rFonts w:ascii="Times New Roman" w:hAnsi="Times New Roman" w:hint="eastAsia"/>
          <w:color w:val="0070C0"/>
          <w:sz w:val="22"/>
          <w:lang w:val="en-GB"/>
        </w:rPr>
        <w:t>7</w:t>
      </w:r>
      <w:r>
        <w:rPr>
          <w:rFonts w:ascii="Times New Roman" w:hAnsi="Times New Roman"/>
          <w:color w:val="0070C0"/>
          <w:sz w:val="22"/>
          <w:lang w:val="en-GB"/>
        </w:rPr>
        <w:t xml:space="preserve">A and </w:t>
      </w:r>
      <w:r>
        <w:rPr>
          <w:rFonts w:ascii="Times New Roman" w:hAnsi="Times New Roman" w:hint="eastAsia"/>
          <w:color w:val="0070C0"/>
          <w:sz w:val="22"/>
          <w:lang w:val="en-GB"/>
        </w:rPr>
        <w:t>7</w:t>
      </w:r>
      <w:r w:rsidRPr="006B08BA">
        <w:rPr>
          <w:rFonts w:ascii="Times New Roman" w:hAnsi="Times New Roman"/>
          <w:color w:val="0070C0"/>
          <w:sz w:val="22"/>
          <w:lang w:val="en-GB"/>
        </w:rPr>
        <w:t>D</w:t>
      </w:r>
      <w:r w:rsidRPr="006B08BA">
        <w:rPr>
          <w:rFonts w:ascii="Times New Roman" w:hAnsi="Times New Roman"/>
          <w:sz w:val="22"/>
          <w:lang w:val="en-GB"/>
        </w:rPr>
        <w:t>.</w:t>
      </w:r>
      <w:r>
        <w:rPr>
          <w:rFonts w:ascii="Times New Roman" w:hAnsi="Times New Roman" w:hint="eastAsia"/>
          <w:sz w:val="22"/>
          <w:lang w:val="en-GB"/>
        </w:rPr>
        <w:t xml:space="preserve"> </w:t>
      </w:r>
      <w:r w:rsidRPr="00C75E62">
        <w:rPr>
          <w:rFonts w:ascii="Times New Roman" w:hAnsi="Times New Roman"/>
          <w:sz w:val="22"/>
          <w:lang w:val="en-GB"/>
        </w:rPr>
        <w:t>Scale bars = 100 µm and scale bars in inset images = 20 µm.</w:t>
      </w:r>
    </w:p>
    <w:p w:rsidR="00BF5BE5" w:rsidRPr="004068AC" w:rsidRDefault="00BF5BE5" w:rsidP="00634F9B">
      <w:pPr>
        <w:suppressAutoHyphens/>
        <w:spacing w:line="360" w:lineRule="auto"/>
        <w:rPr>
          <w:rFonts w:ascii="Times New Roman" w:hAnsi="Times New Roman"/>
          <w:sz w:val="22"/>
          <w:lang w:val="en-GB"/>
        </w:rPr>
      </w:pPr>
      <w:bookmarkStart w:id="2" w:name="_GoBack"/>
      <w:bookmarkEnd w:id="2"/>
    </w:p>
    <w:sectPr w:rsidR="00BF5BE5" w:rsidRPr="004068AC" w:rsidSect="00634F9B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296" w:rsidRDefault="00072296" w:rsidP="000761B5">
      <w:r>
        <w:separator/>
      </w:r>
    </w:p>
  </w:endnote>
  <w:endnote w:type="continuationSeparator" w:id="0">
    <w:p w:rsidR="00072296" w:rsidRDefault="00072296" w:rsidP="0007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61D" w:rsidRPr="00155BCA" w:rsidRDefault="006C161D">
    <w:pPr>
      <w:pStyle w:val="a5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296" w:rsidRDefault="00072296" w:rsidP="000761B5">
      <w:r>
        <w:separator/>
      </w:r>
    </w:p>
  </w:footnote>
  <w:footnote w:type="continuationSeparator" w:id="0">
    <w:p w:rsidR="00072296" w:rsidRDefault="00072296" w:rsidP="00076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45623785"/>
      <w:docPartObj>
        <w:docPartGallery w:val="Page Numbers (Top of Page)"/>
        <w:docPartUnique/>
      </w:docPartObj>
    </w:sdtPr>
    <w:sdtEndPr/>
    <w:sdtContent>
      <w:p w:rsidR="00B83CC5" w:rsidRPr="00155BCA" w:rsidRDefault="00B83CC5">
        <w:pPr>
          <w:pStyle w:val="a4"/>
          <w:jc w:val="right"/>
          <w:rPr>
            <w:rFonts w:ascii="Times New Roman" w:hAnsi="Times New Roman" w:cs="Times New Roman"/>
          </w:rPr>
        </w:pP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PAGE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4068AC">
          <w:rPr>
            <w:rFonts w:ascii="Times New Roman" w:hAnsi="Times New Roman" w:cs="Times New Roman"/>
            <w:b/>
            <w:bCs/>
            <w:noProof/>
          </w:rPr>
          <w:t>6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155BCA">
          <w:rPr>
            <w:rFonts w:ascii="Times New Roman" w:hAnsi="Times New Roman" w:cs="Times New Roman"/>
            <w:lang w:val="zh-CN"/>
          </w:rPr>
          <w:t xml:space="preserve"> /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NUMPAGES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4068AC">
          <w:rPr>
            <w:rFonts w:ascii="Times New Roman" w:hAnsi="Times New Roman" w:cs="Times New Roman"/>
            <w:b/>
            <w:bCs/>
            <w:noProof/>
          </w:rPr>
          <w:t>8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:rsidR="006C161D" w:rsidRPr="00155BCA" w:rsidRDefault="006C161D" w:rsidP="000F7652">
    <w:pPr>
      <w:pStyle w:val="a4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03F49"/>
    <w:multiLevelType w:val="hybridMultilevel"/>
    <w:tmpl w:val="2660948C"/>
    <w:lvl w:ilvl="0" w:tplc="9384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8F"/>
    <w:rsid w:val="000016CB"/>
    <w:rsid w:val="00004C8A"/>
    <w:rsid w:val="000315CF"/>
    <w:rsid w:val="00034E9D"/>
    <w:rsid w:val="00044E0A"/>
    <w:rsid w:val="00060E2A"/>
    <w:rsid w:val="00065E1A"/>
    <w:rsid w:val="00072296"/>
    <w:rsid w:val="000741BA"/>
    <w:rsid w:val="000761B5"/>
    <w:rsid w:val="00080D0D"/>
    <w:rsid w:val="000943EE"/>
    <w:rsid w:val="000C3778"/>
    <w:rsid w:val="000C76E7"/>
    <w:rsid w:val="000F2C45"/>
    <w:rsid w:val="000F7652"/>
    <w:rsid w:val="001124A5"/>
    <w:rsid w:val="00117EAF"/>
    <w:rsid w:val="001262A2"/>
    <w:rsid w:val="00133747"/>
    <w:rsid w:val="00134DEF"/>
    <w:rsid w:val="00155BCA"/>
    <w:rsid w:val="00161891"/>
    <w:rsid w:val="001F1430"/>
    <w:rsid w:val="001F602B"/>
    <w:rsid w:val="00220A80"/>
    <w:rsid w:val="002312FA"/>
    <w:rsid w:val="00231386"/>
    <w:rsid w:val="00234F89"/>
    <w:rsid w:val="00287717"/>
    <w:rsid w:val="002A7C91"/>
    <w:rsid w:val="002B1CF8"/>
    <w:rsid w:val="002C606F"/>
    <w:rsid w:val="002C7155"/>
    <w:rsid w:val="002F3259"/>
    <w:rsid w:val="00305A7D"/>
    <w:rsid w:val="0033661A"/>
    <w:rsid w:val="0033669D"/>
    <w:rsid w:val="003549E2"/>
    <w:rsid w:val="003640FA"/>
    <w:rsid w:val="00380160"/>
    <w:rsid w:val="00390CFB"/>
    <w:rsid w:val="003B4CD7"/>
    <w:rsid w:val="003B717A"/>
    <w:rsid w:val="003D275B"/>
    <w:rsid w:val="003E3A2D"/>
    <w:rsid w:val="003F4281"/>
    <w:rsid w:val="0040198D"/>
    <w:rsid w:val="004068AC"/>
    <w:rsid w:val="00413E21"/>
    <w:rsid w:val="00416AE9"/>
    <w:rsid w:val="00435720"/>
    <w:rsid w:val="004474B2"/>
    <w:rsid w:val="004727A4"/>
    <w:rsid w:val="004922CD"/>
    <w:rsid w:val="0049234C"/>
    <w:rsid w:val="004950A7"/>
    <w:rsid w:val="004A0D41"/>
    <w:rsid w:val="004D1CBE"/>
    <w:rsid w:val="004E4015"/>
    <w:rsid w:val="004F0B26"/>
    <w:rsid w:val="00551E70"/>
    <w:rsid w:val="005535A8"/>
    <w:rsid w:val="00557BF9"/>
    <w:rsid w:val="00574E07"/>
    <w:rsid w:val="005867D3"/>
    <w:rsid w:val="005903A3"/>
    <w:rsid w:val="005B743B"/>
    <w:rsid w:val="005E04D5"/>
    <w:rsid w:val="005F6358"/>
    <w:rsid w:val="005F71D7"/>
    <w:rsid w:val="00621CC1"/>
    <w:rsid w:val="00634F9B"/>
    <w:rsid w:val="0063627C"/>
    <w:rsid w:val="00654C37"/>
    <w:rsid w:val="00666DF0"/>
    <w:rsid w:val="006802B5"/>
    <w:rsid w:val="00690419"/>
    <w:rsid w:val="006958AC"/>
    <w:rsid w:val="006A4E4F"/>
    <w:rsid w:val="006B388B"/>
    <w:rsid w:val="006C161D"/>
    <w:rsid w:val="006D40A3"/>
    <w:rsid w:val="00706FB0"/>
    <w:rsid w:val="00713212"/>
    <w:rsid w:val="00724C5C"/>
    <w:rsid w:val="00742D73"/>
    <w:rsid w:val="0074608F"/>
    <w:rsid w:val="0079747E"/>
    <w:rsid w:val="007C04FE"/>
    <w:rsid w:val="007F37AB"/>
    <w:rsid w:val="00826951"/>
    <w:rsid w:val="008358B6"/>
    <w:rsid w:val="00846C15"/>
    <w:rsid w:val="008575EF"/>
    <w:rsid w:val="008A3C56"/>
    <w:rsid w:val="008B113E"/>
    <w:rsid w:val="008C11A2"/>
    <w:rsid w:val="008C4C89"/>
    <w:rsid w:val="008D24B4"/>
    <w:rsid w:val="00901183"/>
    <w:rsid w:val="00910C8E"/>
    <w:rsid w:val="00917D48"/>
    <w:rsid w:val="00920E36"/>
    <w:rsid w:val="00921D97"/>
    <w:rsid w:val="0092208C"/>
    <w:rsid w:val="00933F58"/>
    <w:rsid w:val="009579F2"/>
    <w:rsid w:val="00983022"/>
    <w:rsid w:val="009C2CDE"/>
    <w:rsid w:val="009C365A"/>
    <w:rsid w:val="00A0200A"/>
    <w:rsid w:val="00A22772"/>
    <w:rsid w:val="00A23F74"/>
    <w:rsid w:val="00A24D57"/>
    <w:rsid w:val="00A46CDF"/>
    <w:rsid w:val="00A5110E"/>
    <w:rsid w:val="00AA4A06"/>
    <w:rsid w:val="00AB7513"/>
    <w:rsid w:val="00B0474C"/>
    <w:rsid w:val="00B104D8"/>
    <w:rsid w:val="00B5421C"/>
    <w:rsid w:val="00B65155"/>
    <w:rsid w:val="00B65A68"/>
    <w:rsid w:val="00B83CC5"/>
    <w:rsid w:val="00B92AE2"/>
    <w:rsid w:val="00B9682E"/>
    <w:rsid w:val="00BD36CA"/>
    <w:rsid w:val="00BE753B"/>
    <w:rsid w:val="00BF5BE5"/>
    <w:rsid w:val="00C11B76"/>
    <w:rsid w:val="00C21DD2"/>
    <w:rsid w:val="00C55C78"/>
    <w:rsid w:val="00C64BA2"/>
    <w:rsid w:val="00C84788"/>
    <w:rsid w:val="00CD603D"/>
    <w:rsid w:val="00CE7341"/>
    <w:rsid w:val="00D16FC1"/>
    <w:rsid w:val="00D33D0C"/>
    <w:rsid w:val="00D50629"/>
    <w:rsid w:val="00DB774C"/>
    <w:rsid w:val="00DC1749"/>
    <w:rsid w:val="00DC5B1F"/>
    <w:rsid w:val="00DE3D48"/>
    <w:rsid w:val="00DE5AC2"/>
    <w:rsid w:val="00E01202"/>
    <w:rsid w:val="00E264F4"/>
    <w:rsid w:val="00E36CDD"/>
    <w:rsid w:val="00E44C38"/>
    <w:rsid w:val="00E55619"/>
    <w:rsid w:val="00E90386"/>
    <w:rsid w:val="00E92530"/>
    <w:rsid w:val="00EC4D24"/>
    <w:rsid w:val="00ED398D"/>
    <w:rsid w:val="00EE0831"/>
    <w:rsid w:val="00F343DF"/>
    <w:rsid w:val="00F6501E"/>
    <w:rsid w:val="00F736AF"/>
    <w:rsid w:val="00F827CE"/>
    <w:rsid w:val="00F9726C"/>
    <w:rsid w:val="00FA3907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B9682E"/>
  </w:style>
  <w:style w:type="paragraph" w:styleId="ad">
    <w:name w:val="Normal (Web)"/>
    <w:basedOn w:val="a"/>
    <w:uiPriority w:val="99"/>
    <w:unhideWhenUsed/>
    <w:rsid w:val="000016C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PlainTable21">
    <w:name w:val="Plain Table 21"/>
    <w:basedOn w:val="a1"/>
    <w:uiPriority w:val="42"/>
    <w:rsid w:val="00634F9B"/>
    <w:pPr>
      <w:spacing w:after="0" w:line="240" w:lineRule="auto"/>
    </w:pPr>
    <w:rPr>
      <w:kern w:val="2"/>
      <w:sz w:val="21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B9682E"/>
  </w:style>
  <w:style w:type="paragraph" w:styleId="ad">
    <w:name w:val="Normal (Web)"/>
    <w:basedOn w:val="a"/>
    <w:uiPriority w:val="99"/>
    <w:unhideWhenUsed/>
    <w:rsid w:val="000016C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PlainTable21">
    <w:name w:val="Plain Table 21"/>
    <w:basedOn w:val="a1"/>
    <w:uiPriority w:val="42"/>
    <w:rsid w:val="00634F9B"/>
    <w:pPr>
      <w:spacing w:after="0" w:line="240" w:lineRule="auto"/>
    </w:pPr>
    <w:rPr>
      <w:kern w:val="2"/>
      <w:sz w:val="21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489</Words>
  <Characters>2792</Characters>
  <Application>Microsoft Office Word</Application>
  <DocSecurity>0</DocSecurity>
  <Lines>23</Lines>
  <Paragraphs>6</Paragraphs>
  <ScaleCrop>false</ScaleCrop>
  <Company>whiov</Company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hu</cp:lastModifiedBy>
  <cp:revision>3</cp:revision>
  <cp:lastPrinted>2022-01-04T07:37:00Z</cp:lastPrinted>
  <dcterms:created xsi:type="dcterms:W3CDTF">2022-05-16T08:33:00Z</dcterms:created>
  <dcterms:modified xsi:type="dcterms:W3CDTF">2022-05-24T02:02:00Z</dcterms:modified>
</cp:coreProperties>
</file>